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33223" w14:textId="3ED365E6" w:rsidR="001A3BD7" w:rsidRPr="00492663" w:rsidRDefault="00492663" w:rsidP="001A3BD7">
      <w:pPr>
        <w:spacing w:before="100" w:beforeAutospacing="1" w:after="100" w:afterAutospacing="1"/>
        <w:rPr>
          <w:rFonts w:ascii="Garamond" w:hAnsi="Garamond"/>
          <w:b/>
          <w:bCs/>
          <w:sz w:val="44"/>
          <w:szCs w:val="44"/>
        </w:rPr>
      </w:pPr>
      <w:r w:rsidRPr="00492663">
        <w:rPr>
          <w:rFonts w:ascii="Garamond" w:hAnsi="Garamond"/>
          <w:b/>
          <w:bCs/>
          <w:noProof/>
          <w:sz w:val="44"/>
          <w:szCs w:val="44"/>
        </w:rPr>
        <w:drawing>
          <wp:anchor distT="0" distB="0" distL="114300" distR="114300" simplePos="0" relativeHeight="251660288" behindDoc="0" locked="0" layoutInCell="1" allowOverlap="1" wp14:anchorId="571ECED2" wp14:editId="6ED83012">
            <wp:simplePos x="0" y="0"/>
            <wp:positionH relativeFrom="column">
              <wp:posOffset>4445</wp:posOffset>
            </wp:positionH>
            <wp:positionV relativeFrom="paragraph">
              <wp:posOffset>4445</wp:posOffset>
            </wp:positionV>
            <wp:extent cx="1696720" cy="1688465"/>
            <wp:effectExtent l="0" t="0" r="5080" b="635"/>
            <wp:wrapThrough wrapText="bothSides">
              <wp:wrapPolygon edited="0">
                <wp:start x="0" y="0"/>
                <wp:lineTo x="0" y="21446"/>
                <wp:lineTo x="21503" y="21446"/>
                <wp:lineTo x="21503" y="0"/>
                <wp:lineTo x="0" y="0"/>
              </wp:wrapPolygon>
            </wp:wrapThrough>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6720" cy="1688465"/>
                    </a:xfrm>
                    <a:prstGeom prst="rect">
                      <a:avLst/>
                    </a:prstGeom>
                  </pic:spPr>
                </pic:pic>
              </a:graphicData>
            </a:graphic>
            <wp14:sizeRelH relativeFrom="page">
              <wp14:pctWidth>0</wp14:pctWidth>
            </wp14:sizeRelH>
            <wp14:sizeRelV relativeFrom="page">
              <wp14:pctHeight>0</wp14:pctHeight>
            </wp14:sizeRelV>
          </wp:anchor>
        </w:drawing>
      </w:r>
      <w:r w:rsidR="001A3BD7" w:rsidRPr="00492663">
        <w:rPr>
          <w:rFonts w:ascii="Garamond" w:hAnsi="Garamond"/>
          <w:b/>
          <w:bCs/>
          <w:sz w:val="44"/>
          <w:szCs w:val="44"/>
        </w:rPr>
        <w:t>École du Dragon de Jade</w:t>
      </w:r>
    </w:p>
    <w:p w14:paraId="79B3C4BD" w14:textId="47E72F07" w:rsidR="00551DF4" w:rsidRPr="006D60D0" w:rsidRDefault="001A3BD7" w:rsidP="001A3BD7">
      <w:pPr>
        <w:spacing w:before="100" w:beforeAutospacing="1" w:after="100" w:afterAutospacing="1"/>
        <w:rPr>
          <w:rFonts w:ascii="Garamond" w:hAnsi="Garamond"/>
          <w:b/>
          <w:bCs/>
          <w:sz w:val="28"/>
          <w:szCs w:val="28"/>
        </w:rPr>
      </w:pPr>
      <w:r w:rsidRPr="006D60D0">
        <w:rPr>
          <w:rFonts w:ascii="Garamond" w:hAnsi="Garamond"/>
          <w:b/>
          <w:bCs/>
          <w:sz w:val="36"/>
          <w:szCs w:val="36"/>
        </w:rPr>
        <w:t xml:space="preserve">Centre de formation en Médecine Traditionnelle Chinoise (MTC) </w:t>
      </w:r>
      <w:r w:rsidR="0030155B" w:rsidRPr="006D60D0">
        <w:rPr>
          <w:rFonts w:ascii="Garamond" w:hAnsi="Garamond"/>
          <w:b/>
          <w:bCs/>
          <w:sz w:val="36"/>
          <w:szCs w:val="36"/>
        </w:rPr>
        <w:t>à</w:t>
      </w:r>
      <w:r w:rsidRPr="006D60D0">
        <w:rPr>
          <w:rFonts w:ascii="Garamond" w:hAnsi="Garamond"/>
          <w:b/>
          <w:bCs/>
          <w:sz w:val="36"/>
          <w:szCs w:val="36"/>
        </w:rPr>
        <w:t xml:space="preserve"> Angers</w:t>
      </w:r>
    </w:p>
    <w:p w14:paraId="6799C37A" w14:textId="7091B1D5" w:rsidR="001A3BD7" w:rsidRPr="00DB1839" w:rsidRDefault="00E15CD7" w:rsidP="001A3BD7">
      <w:pPr>
        <w:spacing w:before="100" w:beforeAutospacing="1" w:after="100" w:afterAutospacing="1"/>
        <w:rPr>
          <w:rFonts w:ascii="Garamond" w:hAnsi="Garamond"/>
          <w:sz w:val="36"/>
          <w:szCs w:val="36"/>
        </w:rPr>
      </w:pPr>
      <w:r>
        <w:rPr>
          <w:rFonts w:ascii="Garamond" w:hAnsi="Garamond"/>
          <w:noProof/>
          <w:sz w:val="36"/>
          <w:szCs w:val="36"/>
        </w:rPr>
        <w:pict w14:anchorId="3ECC92EB">
          <v:rect id="_x0000_i1035" alt="" style="width:453.6pt;height:.05pt;mso-width-percent:0;mso-height-percent:0;mso-width-percent:0;mso-height-percent:0" o:hralign="center" o:hrstd="t" o:hr="t" fillcolor="#a0a0a0" stroked="f"/>
        </w:pict>
      </w:r>
    </w:p>
    <w:p w14:paraId="6F59B57D" w14:textId="77777777" w:rsidR="00FD5011" w:rsidRDefault="00FD5011" w:rsidP="00551DF4">
      <w:pPr>
        <w:spacing w:before="100" w:beforeAutospacing="1" w:after="100" w:afterAutospacing="1"/>
        <w:jc w:val="both"/>
        <w:rPr>
          <w:rFonts w:ascii="Garamond" w:hAnsi="Garamond" w:cs="Calibri"/>
          <w:sz w:val="28"/>
          <w:szCs w:val="28"/>
        </w:rPr>
      </w:pPr>
    </w:p>
    <w:p w14:paraId="27873ED3" w14:textId="40010900" w:rsidR="001A3BD7" w:rsidRPr="001A3BD7" w:rsidRDefault="00FD5011" w:rsidP="00551DF4">
      <w:pPr>
        <w:spacing w:before="100" w:beforeAutospacing="1" w:after="100" w:afterAutospacing="1"/>
        <w:jc w:val="both"/>
        <w:rPr>
          <w:rFonts w:ascii="Garamond" w:hAnsi="Garamond"/>
          <w:sz w:val="28"/>
          <w:szCs w:val="28"/>
        </w:rPr>
      </w:pPr>
      <w:r>
        <w:rPr>
          <w:rFonts w:ascii="Garamond" w:hAnsi="Garamond" w:cs="Calibri"/>
          <w:sz w:val="28"/>
          <w:szCs w:val="28"/>
        </w:rPr>
        <w:t>Madame</w:t>
      </w:r>
      <w:r w:rsidR="001A3BD7" w:rsidRPr="001A3BD7">
        <w:rPr>
          <w:rFonts w:ascii="Garamond" w:hAnsi="Garamond" w:cs="Calibri"/>
          <w:sz w:val="28"/>
          <w:szCs w:val="28"/>
        </w:rPr>
        <w:t>,</w:t>
      </w:r>
      <w:r>
        <w:rPr>
          <w:rFonts w:ascii="Garamond" w:hAnsi="Garamond" w:cs="Calibri"/>
          <w:sz w:val="28"/>
          <w:szCs w:val="28"/>
        </w:rPr>
        <w:t xml:space="preserve"> monsieur,</w:t>
      </w:r>
    </w:p>
    <w:p w14:paraId="15308BD7" w14:textId="77777777" w:rsidR="007D760A" w:rsidRPr="00DB1839" w:rsidRDefault="001A3BD7" w:rsidP="00551DF4">
      <w:pPr>
        <w:spacing w:before="100" w:beforeAutospacing="1" w:after="100" w:afterAutospacing="1"/>
        <w:jc w:val="both"/>
        <w:rPr>
          <w:rFonts w:ascii="Garamond" w:hAnsi="Garamond" w:cs="Calibri"/>
          <w:sz w:val="28"/>
          <w:szCs w:val="28"/>
        </w:rPr>
      </w:pPr>
      <w:r w:rsidRPr="00DB1839">
        <w:rPr>
          <w:rFonts w:ascii="Garamond" w:hAnsi="Garamond" w:cs="Calibri"/>
          <w:sz w:val="28"/>
          <w:szCs w:val="28"/>
        </w:rPr>
        <w:t>Nous vous remercions de solliciter l’</w:t>
      </w:r>
      <w:r w:rsidR="007D760A" w:rsidRPr="00DB1839">
        <w:rPr>
          <w:rFonts w:ascii="Garamond" w:hAnsi="Garamond" w:cs="Calibri"/>
          <w:sz w:val="28"/>
          <w:szCs w:val="28"/>
        </w:rPr>
        <w:t>École</w:t>
      </w:r>
      <w:r w:rsidRPr="00DB1839">
        <w:rPr>
          <w:rFonts w:ascii="Garamond" w:hAnsi="Garamond" w:cs="Calibri"/>
          <w:sz w:val="28"/>
          <w:szCs w:val="28"/>
        </w:rPr>
        <w:t xml:space="preserve"> du Dragon de Jade. Vous trouverez ci-joint le programme, le bulletin d’inscriptions, ainsi que toutes les informations nécessaires à votre inscription.</w:t>
      </w:r>
    </w:p>
    <w:p w14:paraId="7926B9A9" w14:textId="75A6A5B8" w:rsidR="001A3BD7" w:rsidRPr="00DB1839" w:rsidRDefault="001A3BD7" w:rsidP="00551DF4">
      <w:pPr>
        <w:spacing w:before="100" w:beforeAutospacing="1" w:after="100" w:afterAutospacing="1"/>
        <w:jc w:val="both"/>
        <w:rPr>
          <w:rFonts w:ascii="Garamond" w:hAnsi="Garamond" w:cs="Calibri"/>
          <w:sz w:val="28"/>
          <w:szCs w:val="28"/>
        </w:rPr>
      </w:pPr>
      <w:r w:rsidRPr="00DB1839">
        <w:rPr>
          <w:rFonts w:ascii="Garamond" w:hAnsi="Garamond" w:cs="Calibri"/>
          <w:sz w:val="28"/>
          <w:szCs w:val="28"/>
        </w:rPr>
        <w:t>Nous nous tenons à votre disposition pour répondre à toutes vos questions. Vous pouvez aussi nous solliciter pour assister à une journée de cours, à une réunion d’information, venir nous rencontrer sur notre stand lors de différents salons.</w:t>
      </w:r>
    </w:p>
    <w:p w14:paraId="0D7661D2" w14:textId="63757D50" w:rsidR="001A3BD7" w:rsidRPr="00DB1839" w:rsidRDefault="001A3BD7" w:rsidP="00551DF4">
      <w:pPr>
        <w:spacing w:before="100" w:beforeAutospacing="1" w:after="100" w:afterAutospacing="1"/>
        <w:jc w:val="both"/>
        <w:rPr>
          <w:rFonts w:ascii="Garamond" w:hAnsi="Garamond" w:cs="Calibri"/>
          <w:sz w:val="28"/>
          <w:szCs w:val="28"/>
        </w:rPr>
      </w:pPr>
      <w:r w:rsidRPr="00DB1839">
        <w:rPr>
          <w:rFonts w:ascii="Garamond" w:hAnsi="Garamond" w:cs="Calibri"/>
          <w:sz w:val="28"/>
          <w:szCs w:val="28"/>
        </w:rPr>
        <w:t>Alors n’hésitez pas à nous contacter :</w:t>
      </w:r>
    </w:p>
    <w:p w14:paraId="30D7A951" w14:textId="2F2930AF" w:rsidR="001A3BD7" w:rsidRPr="00DB1839" w:rsidRDefault="001A3BD7" w:rsidP="00464630">
      <w:pPr>
        <w:pStyle w:val="Paragraphedeliste"/>
        <w:numPr>
          <w:ilvl w:val="0"/>
          <w:numId w:val="3"/>
        </w:numPr>
        <w:spacing w:before="100" w:beforeAutospacing="1" w:after="100" w:afterAutospacing="1"/>
        <w:jc w:val="both"/>
        <w:rPr>
          <w:rFonts w:ascii="Garamond" w:eastAsia="Times New Roman" w:hAnsi="Garamond" w:cs="Calibri"/>
          <w:sz w:val="28"/>
          <w:szCs w:val="28"/>
          <w:lang w:eastAsia="fr-FR"/>
        </w:rPr>
      </w:pPr>
      <w:r w:rsidRPr="00DB1839">
        <w:rPr>
          <w:rFonts w:ascii="Garamond" w:eastAsia="Times New Roman" w:hAnsi="Garamond" w:cs="Calibri"/>
          <w:sz w:val="28"/>
          <w:szCs w:val="28"/>
          <w:lang w:eastAsia="fr-FR"/>
        </w:rPr>
        <w:t xml:space="preserve">Par mail : </w:t>
      </w:r>
      <w:hyperlink r:id="rId9" w:history="1">
        <w:r w:rsidR="005C52B5" w:rsidRPr="00E41924">
          <w:rPr>
            <w:rStyle w:val="Lienhypertexte"/>
            <w:rFonts w:ascii="Garamond" w:eastAsia="Times New Roman" w:hAnsi="Garamond" w:cs="Calibri"/>
            <w:sz w:val="28"/>
            <w:szCs w:val="28"/>
            <w:lang w:eastAsia="fr-FR"/>
          </w:rPr>
          <w:t>accueil@ecole-du-dragon-de-jade.fr</w:t>
        </w:r>
      </w:hyperlink>
    </w:p>
    <w:p w14:paraId="59BB6999" w14:textId="359441B2" w:rsidR="001A3BD7" w:rsidRPr="00DB1839" w:rsidRDefault="001A3BD7" w:rsidP="00464630">
      <w:pPr>
        <w:pStyle w:val="Paragraphedeliste"/>
        <w:numPr>
          <w:ilvl w:val="0"/>
          <w:numId w:val="3"/>
        </w:numPr>
        <w:spacing w:before="100" w:beforeAutospacing="1" w:after="100" w:afterAutospacing="1"/>
        <w:jc w:val="both"/>
        <w:rPr>
          <w:rFonts w:ascii="Garamond" w:eastAsia="Times New Roman" w:hAnsi="Garamond" w:cs="Calibri"/>
          <w:sz w:val="28"/>
          <w:szCs w:val="28"/>
          <w:lang w:eastAsia="fr-FR"/>
        </w:rPr>
      </w:pPr>
      <w:r w:rsidRPr="00DB1839">
        <w:rPr>
          <w:rFonts w:ascii="Garamond" w:eastAsia="Times New Roman" w:hAnsi="Garamond" w:cs="Calibri"/>
          <w:sz w:val="28"/>
          <w:szCs w:val="28"/>
          <w:lang w:eastAsia="fr-FR"/>
        </w:rPr>
        <w:t xml:space="preserve">Par téléphone : Florian 06.89.03.21.42. </w:t>
      </w:r>
      <w:proofErr w:type="gramStart"/>
      <w:r w:rsidRPr="00DB1839">
        <w:rPr>
          <w:rFonts w:ascii="Garamond" w:eastAsia="Times New Roman" w:hAnsi="Garamond" w:cs="Calibri"/>
          <w:sz w:val="28"/>
          <w:szCs w:val="28"/>
          <w:lang w:eastAsia="fr-FR"/>
        </w:rPr>
        <w:t>ou</w:t>
      </w:r>
      <w:proofErr w:type="gramEnd"/>
      <w:r w:rsidRPr="00DB1839">
        <w:rPr>
          <w:rFonts w:ascii="Garamond" w:eastAsia="Times New Roman" w:hAnsi="Garamond" w:cs="Calibri"/>
          <w:sz w:val="28"/>
          <w:szCs w:val="28"/>
          <w:lang w:eastAsia="fr-FR"/>
        </w:rPr>
        <w:t xml:space="preserve"> Jean-Marc </w:t>
      </w:r>
      <w:r w:rsidR="007D760A" w:rsidRPr="00DB1839">
        <w:rPr>
          <w:rFonts w:ascii="Garamond" w:eastAsia="Times New Roman" w:hAnsi="Garamond" w:cs="Calibri"/>
          <w:sz w:val="28"/>
          <w:szCs w:val="28"/>
          <w:lang w:eastAsia="fr-FR"/>
        </w:rPr>
        <w:t>06.46.27.60.29.</w:t>
      </w:r>
    </w:p>
    <w:p w14:paraId="45C3E1A5" w14:textId="77777777" w:rsidR="00FB5546" w:rsidRPr="00DB1839" w:rsidRDefault="00FB5546" w:rsidP="00FB5546">
      <w:pPr>
        <w:pStyle w:val="Paragraphedeliste"/>
        <w:numPr>
          <w:ilvl w:val="0"/>
          <w:numId w:val="3"/>
        </w:numPr>
        <w:spacing w:before="100" w:beforeAutospacing="1" w:after="100" w:afterAutospacing="1"/>
        <w:jc w:val="both"/>
        <w:rPr>
          <w:rFonts w:ascii="Garamond" w:eastAsia="Times New Roman" w:hAnsi="Garamond" w:cs="Calibri"/>
          <w:sz w:val="28"/>
          <w:szCs w:val="28"/>
          <w:lang w:eastAsia="fr-FR"/>
        </w:rPr>
      </w:pPr>
      <w:r w:rsidRPr="00DB1839">
        <w:rPr>
          <w:rFonts w:ascii="Garamond" w:eastAsia="Times New Roman" w:hAnsi="Garamond" w:cs="Calibri"/>
          <w:sz w:val="28"/>
          <w:szCs w:val="28"/>
          <w:lang w:eastAsia="fr-FR"/>
        </w:rPr>
        <w:t xml:space="preserve">Via notre formulaire de contact : </w:t>
      </w:r>
      <w:hyperlink r:id="rId10" w:history="1">
        <w:r w:rsidRPr="00DB1839">
          <w:rPr>
            <w:rStyle w:val="Lienhypertexte"/>
            <w:rFonts w:ascii="Garamond" w:eastAsia="Times New Roman" w:hAnsi="Garamond" w:cs="Calibri"/>
            <w:sz w:val="28"/>
            <w:szCs w:val="28"/>
            <w:lang w:eastAsia="fr-FR"/>
          </w:rPr>
          <w:t>www.ecole-du-dragon-de-jade.fr</w:t>
        </w:r>
      </w:hyperlink>
    </w:p>
    <w:p w14:paraId="35452651" w14:textId="21FC68F1" w:rsidR="005C52B5" w:rsidRDefault="001A3BD7" w:rsidP="005C52B5">
      <w:pPr>
        <w:pStyle w:val="Paragraphedeliste"/>
        <w:numPr>
          <w:ilvl w:val="0"/>
          <w:numId w:val="3"/>
        </w:numPr>
        <w:spacing w:before="100" w:beforeAutospacing="1" w:after="100" w:afterAutospacing="1"/>
        <w:jc w:val="both"/>
        <w:rPr>
          <w:rFonts w:ascii="Garamond" w:eastAsia="Times New Roman" w:hAnsi="Garamond" w:cs="Calibri"/>
          <w:sz w:val="28"/>
          <w:szCs w:val="28"/>
          <w:lang w:eastAsia="fr-FR"/>
        </w:rPr>
      </w:pPr>
      <w:r w:rsidRPr="00DB1839">
        <w:rPr>
          <w:rFonts w:ascii="Garamond" w:eastAsia="Times New Roman" w:hAnsi="Garamond" w:cs="Calibri"/>
          <w:sz w:val="28"/>
          <w:szCs w:val="28"/>
          <w:lang w:eastAsia="fr-FR"/>
        </w:rPr>
        <w:t>Via notre page Facebook</w:t>
      </w:r>
      <w:r w:rsidR="007D760A" w:rsidRPr="00DB1839">
        <w:rPr>
          <w:rFonts w:ascii="Garamond" w:eastAsia="Times New Roman" w:hAnsi="Garamond" w:cs="Calibri"/>
          <w:sz w:val="28"/>
          <w:szCs w:val="28"/>
          <w:lang w:eastAsia="fr-FR"/>
        </w:rPr>
        <w:t xml:space="preserve"> </w:t>
      </w:r>
      <w:r w:rsidR="00FB5546">
        <w:rPr>
          <w:rFonts w:ascii="Garamond" w:eastAsia="Times New Roman" w:hAnsi="Garamond" w:cs="Calibri"/>
          <w:sz w:val="28"/>
          <w:szCs w:val="28"/>
          <w:lang w:eastAsia="fr-FR"/>
        </w:rPr>
        <w:t xml:space="preserve">ou notre compte Instagram </w:t>
      </w:r>
      <w:r w:rsidR="007D760A" w:rsidRPr="00DB1839">
        <w:rPr>
          <w:rFonts w:ascii="Garamond" w:eastAsia="Times New Roman" w:hAnsi="Garamond" w:cs="Calibri"/>
          <w:sz w:val="28"/>
          <w:szCs w:val="28"/>
          <w:lang w:eastAsia="fr-FR"/>
        </w:rPr>
        <w:t>@ecoledragondejade</w:t>
      </w:r>
    </w:p>
    <w:p w14:paraId="5AF37125" w14:textId="4DAD93EE" w:rsidR="00FB5546" w:rsidRPr="005C52B5" w:rsidRDefault="00FB5546" w:rsidP="005C52B5">
      <w:pPr>
        <w:pStyle w:val="Paragraphedeliste"/>
        <w:numPr>
          <w:ilvl w:val="0"/>
          <w:numId w:val="3"/>
        </w:numPr>
        <w:spacing w:before="100" w:beforeAutospacing="1" w:after="100" w:afterAutospacing="1"/>
        <w:jc w:val="both"/>
        <w:rPr>
          <w:rFonts w:ascii="Garamond" w:eastAsia="Times New Roman" w:hAnsi="Garamond" w:cs="Calibri"/>
          <w:sz w:val="28"/>
          <w:szCs w:val="28"/>
          <w:lang w:eastAsia="fr-FR"/>
        </w:rPr>
      </w:pPr>
      <w:r>
        <w:rPr>
          <w:rFonts w:ascii="Garamond" w:eastAsia="Times New Roman" w:hAnsi="Garamond" w:cs="Calibri"/>
          <w:sz w:val="28"/>
          <w:szCs w:val="28"/>
          <w:lang w:eastAsia="fr-FR"/>
        </w:rPr>
        <w:t>Via notre page LinkedIn</w:t>
      </w:r>
    </w:p>
    <w:p w14:paraId="5B8754BD" w14:textId="77777777" w:rsidR="005C52B5" w:rsidRDefault="005C52B5" w:rsidP="00551DF4">
      <w:pPr>
        <w:spacing w:before="100" w:beforeAutospacing="1" w:after="100" w:afterAutospacing="1"/>
        <w:rPr>
          <w:rFonts w:ascii="Garamond" w:hAnsi="Garamond" w:cs="Calibri"/>
          <w:sz w:val="28"/>
          <w:szCs w:val="28"/>
        </w:rPr>
      </w:pPr>
    </w:p>
    <w:p w14:paraId="57C75C8B" w14:textId="13A9289A" w:rsidR="001A3BD7" w:rsidRDefault="001A3BD7" w:rsidP="00551DF4">
      <w:pPr>
        <w:spacing w:before="100" w:beforeAutospacing="1" w:after="100" w:afterAutospacing="1"/>
        <w:rPr>
          <w:rFonts w:ascii="Garamond" w:hAnsi="Garamond" w:cs="Calibri"/>
          <w:sz w:val="28"/>
          <w:szCs w:val="28"/>
        </w:rPr>
      </w:pPr>
      <w:r w:rsidRPr="001A3BD7">
        <w:rPr>
          <w:rFonts w:ascii="Garamond" w:hAnsi="Garamond" w:cs="Calibri"/>
          <w:sz w:val="28"/>
          <w:szCs w:val="28"/>
        </w:rPr>
        <w:t xml:space="preserve">Dans l’attente de pouvoir partager </w:t>
      </w:r>
      <w:r w:rsidR="007A7519" w:rsidRPr="00DB1839">
        <w:rPr>
          <w:rFonts w:ascii="Garamond" w:hAnsi="Garamond" w:cs="Calibri"/>
          <w:sz w:val="28"/>
          <w:szCs w:val="28"/>
        </w:rPr>
        <w:t>notre</w:t>
      </w:r>
      <w:r w:rsidRPr="001A3BD7">
        <w:rPr>
          <w:rFonts w:ascii="Garamond" w:hAnsi="Garamond" w:cs="Calibri"/>
          <w:sz w:val="28"/>
          <w:szCs w:val="28"/>
        </w:rPr>
        <w:t xml:space="preserve"> Passion de la Médecine Traditionnelle Chinoise avec vous,</w:t>
      </w:r>
      <w:r w:rsidR="007A7519" w:rsidRPr="00DB1839">
        <w:rPr>
          <w:rFonts w:ascii="Garamond" w:hAnsi="Garamond" w:cs="Calibri"/>
          <w:sz w:val="28"/>
          <w:szCs w:val="28"/>
        </w:rPr>
        <w:t xml:space="preserve"> r</w:t>
      </w:r>
      <w:r w:rsidRPr="001A3BD7">
        <w:rPr>
          <w:rFonts w:ascii="Garamond" w:hAnsi="Garamond" w:cs="Calibri"/>
          <w:sz w:val="28"/>
          <w:szCs w:val="28"/>
        </w:rPr>
        <w:t xml:space="preserve">ecevez </w:t>
      </w:r>
      <w:r w:rsidR="007A7519" w:rsidRPr="00DB1839">
        <w:rPr>
          <w:rFonts w:ascii="Garamond" w:hAnsi="Garamond" w:cs="Calibri"/>
          <w:sz w:val="28"/>
          <w:szCs w:val="28"/>
        </w:rPr>
        <w:t>nos</w:t>
      </w:r>
      <w:r w:rsidRPr="001A3BD7">
        <w:rPr>
          <w:rFonts w:ascii="Garamond" w:hAnsi="Garamond" w:cs="Calibri"/>
          <w:sz w:val="28"/>
          <w:szCs w:val="28"/>
        </w:rPr>
        <w:t xml:space="preserve"> meilleures </w:t>
      </w:r>
      <w:r w:rsidR="007D760A" w:rsidRPr="00DB1839">
        <w:rPr>
          <w:rFonts w:ascii="Garamond" w:hAnsi="Garamond" w:cs="Calibri"/>
          <w:sz w:val="28"/>
          <w:szCs w:val="28"/>
        </w:rPr>
        <w:t>Énergies</w:t>
      </w:r>
      <w:r w:rsidRPr="001A3BD7">
        <w:rPr>
          <w:rFonts w:ascii="Garamond" w:hAnsi="Garamond" w:cs="Calibri"/>
          <w:sz w:val="28"/>
          <w:szCs w:val="28"/>
        </w:rPr>
        <w:t>.</w:t>
      </w:r>
    </w:p>
    <w:p w14:paraId="692C9404" w14:textId="77777777" w:rsidR="00E91BAD" w:rsidRPr="001A3BD7" w:rsidRDefault="00E91BAD" w:rsidP="00551DF4">
      <w:pPr>
        <w:spacing w:before="100" w:beforeAutospacing="1" w:after="100" w:afterAutospacing="1"/>
        <w:rPr>
          <w:rFonts w:ascii="Garamond" w:hAnsi="Garamond"/>
          <w:sz w:val="28"/>
          <w:szCs w:val="28"/>
        </w:rPr>
      </w:pPr>
    </w:p>
    <w:p w14:paraId="2E5987EC" w14:textId="5D79762E" w:rsidR="007A7519" w:rsidRPr="00DB1839" w:rsidRDefault="007A7519" w:rsidP="00551DF4">
      <w:pPr>
        <w:spacing w:before="100" w:beforeAutospacing="1" w:after="100" w:afterAutospacing="1"/>
        <w:contextualSpacing/>
        <w:jc w:val="center"/>
        <w:rPr>
          <w:rFonts w:ascii="Garamond" w:hAnsi="Garamond" w:cs="Tahoma"/>
          <w:sz w:val="28"/>
          <w:szCs w:val="28"/>
        </w:rPr>
      </w:pPr>
      <w:r w:rsidRPr="00DB1839">
        <w:rPr>
          <w:rFonts w:ascii="Garamond" w:hAnsi="Garamond" w:cs="Tahoma"/>
          <w:sz w:val="28"/>
          <w:szCs w:val="28"/>
        </w:rPr>
        <w:t>Florian Sanciet</w:t>
      </w:r>
      <w:r w:rsidR="00551DF4" w:rsidRPr="00DB1839">
        <w:rPr>
          <w:rFonts w:ascii="Garamond" w:hAnsi="Garamond" w:cs="Tahoma"/>
          <w:sz w:val="28"/>
          <w:szCs w:val="28"/>
        </w:rPr>
        <w:t xml:space="preserve"> &amp; </w:t>
      </w:r>
      <w:r w:rsidRPr="00DB1839">
        <w:rPr>
          <w:rFonts w:ascii="Garamond" w:hAnsi="Garamond" w:cs="Tahoma"/>
          <w:sz w:val="28"/>
          <w:szCs w:val="28"/>
        </w:rPr>
        <w:t>Jean-Marc Setier</w:t>
      </w:r>
    </w:p>
    <w:p w14:paraId="17B7A65E" w14:textId="485F4EFA" w:rsidR="00551DF4" w:rsidRPr="00DB1839" w:rsidRDefault="00551DF4" w:rsidP="00551DF4">
      <w:pPr>
        <w:spacing w:before="100" w:beforeAutospacing="1" w:after="100" w:afterAutospacing="1"/>
        <w:contextualSpacing/>
        <w:jc w:val="center"/>
        <w:rPr>
          <w:rFonts w:ascii="Garamond" w:hAnsi="Garamond" w:cs="Tahoma"/>
          <w:sz w:val="28"/>
          <w:szCs w:val="28"/>
        </w:rPr>
      </w:pPr>
      <w:r w:rsidRPr="00DB1839">
        <w:rPr>
          <w:rFonts w:ascii="Garamond" w:hAnsi="Garamond" w:cs="Tahoma"/>
          <w:sz w:val="28"/>
          <w:szCs w:val="28"/>
        </w:rPr>
        <w:t>Ecole du Dragon de Jade</w:t>
      </w:r>
    </w:p>
    <w:p w14:paraId="7BB74F36" w14:textId="0E252C1E" w:rsidR="00551DF4" w:rsidRPr="00DB1839" w:rsidRDefault="00551DF4" w:rsidP="00551DF4">
      <w:pPr>
        <w:spacing w:before="100" w:beforeAutospacing="1" w:after="100" w:afterAutospacing="1"/>
        <w:contextualSpacing/>
        <w:jc w:val="center"/>
        <w:rPr>
          <w:rFonts w:ascii="Garamond" w:hAnsi="Garamond" w:cs="Tahoma"/>
          <w:sz w:val="28"/>
          <w:szCs w:val="28"/>
        </w:rPr>
      </w:pPr>
      <w:r w:rsidRPr="00DB1839">
        <w:rPr>
          <w:rFonts w:ascii="Garamond" w:hAnsi="Garamond" w:cs="Tahoma"/>
          <w:sz w:val="28"/>
          <w:szCs w:val="28"/>
        </w:rPr>
        <w:t>31, avenue de Nantes</w:t>
      </w:r>
    </w:p>
    <w:p w14:paraId="431A4381" w14:textId="3F52038F" w:rsidR="00551DF4" w:rsidRPr="00DB1839" w:rsidRDefault="00551DF4" w:rsidP="00551DF4">
      <w:pPr>
        <w:spacing w:before="100" w:beforeAutospacing="1" w:after="100" w:afterAutospacing="1"/>
        <w:contextualSpacing/>
        <w:jc w:val="center"/>
        <w:rPr>
          <w:rFonts w:ascii="Garamond" w:hAnsi="Garamond" w:cs="Tahoma"/>
          <w:sz w:val="28"/>
          <w:szCs w:val="28"/>
        </w:rPr>
      </w:pPr>
      <w:r w:rsidRPr="00DB1839">
        <w:rPr>
          <w:rFonts w:ascii="Garamond" w:hAnsi="Garamond" w:cs="Tahoma"/>
          <w:sz w:val="28"/>
          <w:szCs w:val="28"/>
        </w:rPr>
        <w:t>La Séguinière</w:t>
      </w:r>
    </w:p>
    <w:p w14:paraId="012F2A68" w14:textId="1B41691F" w:rsidR="00551DF4" w:rsidRPr="00DB1839" w:rsidRDefault="00551DF4" w:rsidP="00551DF4">
      <w:pPr>
        <w:spacing w:before="100" w:beforeAutospacing="1" w:after="100" w:afterAutospacing="1"/>
        <w:contextualSpacing/>
        <w:jc w:val="center"/>
        <w:rPr>
          <w:rFonts w:ascii="Garamond" w:hAnsi="Garamond" w:cs="Tahoma"/>
          <w:sz w:val="28"/>
          <w:szCs w:val="28"/>
        </w:rPr>
      </w:pPr>
      <w:r w:rsidRPr="00DB1839">
        <w:rPr>
          <w:rFonts w:ascii="Garamond" w:hAnsi="Garamond" w:cs="Tahoma"/>
          <w:sz w:val="28"/>
          <w:szCs w:val="28"/>
        </w:rPr>
        <w:t>49300 Cholet</w:t>
      </w:r>
    </w:p>
    <w:p w14:paraId="376A95A4" w14:textId="01B191F5" w:rsidR="00551DF4" w:rsidRPr="00DB1839" w:rsidRDefault="00551DF4" w:rsidP="00551DF4">
      <w:pPr>
        <w:spacing w:before="100" w:beforeAutospacing="1" w:after="100" w:afterAutospacing="1"/>
        <w:contextualSpacing/>
        <w:jc w:val="center"/>
        <w:rPr>
          <w:rFonts w:ascii="Garamond" w:hAnsi="Garamond" w:cs="Tahoma"/>
          <w:sz w:val="28"/>
          <w:szCs w:val="28"/>
        </w:rPr>
      </w:pPr>
      <w:r w:rsidRPr="00DB1839">
        <w:rPr>
          <w:rFonts w:ascii="Garamond" w:hAnsi="Garamond" w:cs="Tahoma"/>
          <w:sz w:val="28"/>
          <w:szCs w:val="28"/>
        </w:rPr>
        <w:t>SIRET</w:t>
      </w:r>
      <w:r w:rsidR="00955FDF">
        <w:rPr>
          <w:rFonts w:ascii="Garamond" w:hAnsi="Garamond" w:cs="Tahoma"/>
          <w:sz w:val="28"/>
          <w:szCs w:val="28"/>
        </w:rPr>
        <w:t xml:space="preserve"> </w:t>
      </w:r>
      <w:r w:rsidR="00494049">
        <w:rPr>
          <w:rFonts w:ascii="Garamond" w:hAnsi="Garamond" w:cs="Tahoma"/>
          <w:sz w:val="28"/>
          <w:szCs w:val="28"/>
        </w:rPr>
        <w:t>918 420 431 00010</w:t>
      </w:r>
    </w:p>
    <w:p w14:paraId="5998A8BA" w14:textId="41F2C0B4" w:rsidR="00551DF4" w:rsidRPr="005C52B5" w:rsidRDefault="00494049" w:rsidP="005C52B5">
      <w:pPr>
        <w:spacing w:before="100" w:beforeAutospacing="1" w:after="100" w:afterAutospacing="1"/>
        <w:contextualSpacing/>
        <w:jc w:val="center"/>
        <w:rPr>
          <w:rFonts w:ascii="Garamond" w:hAnsi="Garamond" w:cs="Tahoma"/>
          <w:sz w:val="28"/>
          <w:szCs w:val="28"/>
        </w:rPr>
      </w:pPr>
      <w:r w:rsidRPr="00494049">
        <w:rPr>
          <w:rFonts w:ascii="Garamond" w:hAnsi="Garamond"/>
          <w:sz w:val="28"/>
          <w:szCs w:val="28"/>
        </w:rPr>
        <w:t>Immatriculée au RCS d’Angers</w:t>
      </w:r>
      <w:r w:rsidR="00551DF4" w:rsidRPr="00DB1839">
        <w:rPr>
          <w:rFonts w:ascii="Garamond" w:hAnsi="Garamond"/>
          <w:sz w:val="22"/>
          <w:szCs w:val="22"/>
        </w:rPr>
        <w:br w:type="page"/>
      </w:r>
    </w:p>
    <w:sdt>
      <w:sdtPr>
        <w:rPr>
          <w:rFonts w:ascii="Garamond" w:eastAsia="Times New Roman" w:hAnsi="Garamond" w:cs="Times New Roman"/>
          <w:b w:val="0"/>
          <w:bCs w:val="0"/>
          <w:color w:val="auto"/>
          <w:sz w:val="24"/>
          <w:szCs w:val="24"/>
        </w:rPr>
        <w:id w:val="692881795"/>
        <w:docPartObj>
          <w:docPartGallery w:val="Table of Contents"/>
          <w:docPartUnique/>
        </w:docPartObj>
      </w:sdtPr>
      <w:sdtEndPr>
        <w:rPr>
          <w:noProof/>
        </w:rPr>
      </w:sdtEndPr>
      <w:sdtContent>
        <w:p w14:paraId="316F8FEA" w14:textId="0C542F45" w:rsidR="009372F2" w:rsidRPr="00CB3CD4" w:rsidRDefault="009372F2" w:rsidP="00CB3CD4">
          <w:pPr>
            <w:pStyle w:val="En-ttedetabledesmatires"/>
            <w:spacing w:before="0" w:line="240" w:lineRule="auto"/>
            <w:rPr>
              <w:rFonts w:ascii="Garamond" w:hAnsi="Garamond"/>
              <w:sz w:val="24"/>
              <w:szCs w:val="24"/>
            </w:rPr>
          </w:pPr>
          <w:r w:rsidRPr="00CB3CD4">
            <w:rPr>
              <w:rFonts w:ascii="Garamond" w:hAnsi="Garamond"/>
              <w:sz w:val="24"/>
              <w:szCs w:val="24"/>
            </w:rPr>
            <w:t>Table des matières</w:t>
          </w:r>
        </w:p>
        <w:p w14:paraId="5CBFF0A7" w14:textId="26929632" w:rsidR="00CB3CD4" w:rsidRPr="00CB3CD4" w:rsidRDefault="00FD4234"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r w:rsidRPr="00CB3CD4">
            <w:rPr>
              <w:rFonts w:ascii="Garamond" w:hAnsi="Garamond"/>
            </w:rPr>
            <w:fldChar w:fldCharType="begin"/>
          </w:r>
          <w:r w:rsidRPr="00CB3CD4">
            <w:rPr>
              <w:rFonts w:ascii="Garamond" w:hAnsi="Garamond"/>
            </w:rPr>
            <w:instrText xml:space="preserve"> TOC \o "1-2" \h \z \u </w:instrText>
          </w:r>
          <w:r w:rsidRPr="00CB3CD4">
            <w:rPr>
              <w:rFonts w:ascii="Garamond" w:hAnsi="Garamond"/>
            </w:rPr>
            <w:fldChar w:fldCharType="separate"/>
          </w:r>
          <w:hyperlink w:anchor="_Toc155562324" w:history="1">
            <w:r w:rsidR="00CB3CD4" w:rsidRPr="00CB3CD4">
              <w:rPr>
                <w:rStyle w:val="Lienhypertexte"/>
                <w:rFonts w:ascii="Garamond" w:hAnsi="Garamond" w:cs="Times New Roman"/>
                <w:noProof/>
              </w:rPr>
              <w:t>I.</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Présentation de la Médecine Chinoise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_Toc155562324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w:t>
            </w:r>
            <w:r w:rsidR="00CB3CD4" w:rsidRPr="00CB3CD4">
              <w:rPr>
                <w:rFonts w:ascii="Garamond" w:hAnsi="Garamond"/>
                <w:noProof/>
                <w:webHidden/>
              </w:rPr>
              <w:fldChar w:fldCharType="end"/>
            </w:r>
          </w:hyperlink>
        </w:p>
        <w:p w14:paraId="4A802855" w14:textId="78CFFF3E"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25" w:history="1">
            <w:r w:rsidR="00CB3CD4" w:rsidRPr="00CB3CD4">
              <w:rPr>
                <w:rStyle w:val="Lienhypertexte"/>
                <w:rFonts w:ascii="Garamond" w:hAnsi="Garamond" w:cs="Times New Roman"/>
                <w:noProof/>
              </w:rPr>
              <w:t>II.</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Situation de la Médecine Chinoise en France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_Toc155562325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w:t>
            </w:r>
            <w:r w:rsidR="00CB3CD4" w:rsidRPr="00CB3CD4">
              <w:rPr>
                <w:rFonts w:ascii="Garamond" w:hAnsi="Garamond"/>
                <w:noProof/>
                <w:webHidden/>
              </w:rPr>
              <w:fldChar w:fldCharType="end"/>
            </w:r>
          </w:hyperlink>
        </w:p>
        <w:p w14:paraId="319833C6" w14:textId="29CE2194"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26" w:history="1">
            <w:r w:rsidR="00CB3CD4" w:rsidRPr="00CB3CD4">
              <w:rPr>
                <w:rStyle w:val="Lienhypertexte"/>
                <w:rFonts w:ascii="Garamond" w:hAnsi="Garamond"/>
                <w:noProof/>
                <w:sz w:val="24"/>
                <w:szCs w:val="24"/>
              </w:rPr>
              <w:t>1.</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Reconnaissance sociale</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_Toc155562326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3</w:t>
            </w:r>
            <w:r w:rsidR="00CB3CD4" w:rsidRPr="00CB3CD4">
              <w:rPr>
                <w:rFonts w:ascii="Garamond" w:hAnsi="Garamond"/>
                <w:noProof/>
                <w:webHidden/>
                <w:sz w:val="24"/>
                <w:szCs w:val="24"/>
              </w:rPr>
              <w:fldChar w:fldCharType="end"/>
            </w:r>
          </w:hyperlink>
        </w:p>
        <w:p w14:paraId="3707062D" w14:textId="64311BF1"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27" w:history="1">
            <w:r w:rsidR="00CB3CD4" w:rsidRPr="00CB3CD4">
              <w:rPr>
                <w:rStyle w:val="Lienhypertexte"/>
                <w:rFonts w:ascii="Garamond" w:hAnsi="Garamond"/>
                <w:noProof/>
                <w:sz w:val="24"/>
                <w:szCs w:val="24"/>
              </w:rPr>
              <w:t>2.</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Reconnaissance juridique</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_Toc155562327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4</w:t>
            </w:r>
            <w:r w:rsidR="00CB3CD4" w:rsidRPr="00CB3CD4">
              <w:rPr>
                <w:rFonts w:ascii="Garamond" w:hAnsi="Garamond"/>
                <w:noProof/>
                <w:webHidden/>
                <w:sz w:val="24"/>
                <w:szCs w:val="24"/>
              </w:rPr>
              <w:fldChar w:fldCharType="end"/>
            </w:r>
          </w:hyperlink>
        </w:p>
        <w:p w14:paraId="2384BE9F" w14:textId="6E8F2437"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28" w:history="1">
            <w:r w:rsidR="00CB3CD4" w:rsidRPr="00CB3CD4">
              <w:rPr>
                <w:rStyle w:val="Lienhypertexte"/>
                <w:rFonts w:ascii="Garamond" w:hAnsi="Garamond" w:cs="Times New Roman"/>
                <w:noProof/>
              </w:rPr>
              <w:t>III.</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Le rôle de l’UFPMTC</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_Toc155562328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5</w:t>
            </w:r>
            <w:r w:rsidR="00CB3CD4" w:rsidRPr="00CB3CD4">
              <w:rPr>
                <w:rFonts w:ascii="Garamond" w:hAnsi="Garamond"/>
                <w:noProof/>
                <w:webHidden/>
              </w:rPr>
              <w:fldChar w:fldCharType="end"/>
            </w:r>
          </w:hyperlink>
        </w:p>
        <w:p w14:paraId="36919E2C" w14:textId="72AA83BD"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29" w:history="1">
            <w:r w:rsidR="00CB3CD4" w:rsidRPr="00CB3CD4">
              <w:rPr>
                <w:rStyle w:val="Lienhypertexte"/>
                <w:rFonts w:ascii="Garamond" w:hAnsi="Garamond"/>
                <w:noProof/>
              </w:rPr>
              <w:t>IV.</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Le Diplô</w:t>
            </w:r>
            <w:r w:rsidR="00CB3CD4" w:rsidRPr="00CB3CD4">
              <w:rPr>
                <w:rStyle w:val="Lienhypertexte"/>
                <w:rFonts w:ascii="Garamond" w:hAnsi="Garamond" w:cs="Times New Roman"/>
                <w:noProof/>
              </w:rPr>
              <w:t>m</w:t>
            </w:r>
            <w:r w:rsidR="00CB3CD4" w:rsidRPr="00CB3CD4">
              <w:rPr>
                <w:rStyle w:val="Lienhypertexte"/>
                <w:rFonts w:ascii="Garamond" w:hAnsi="Garamond"/>
                <w:noProof/>
              </w:rPr>
              <w:t>e National de Médecine Traditionnelle Chinoise (DNMTC)</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_Toc155562329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6</w:t>
            </w:r>
            <w:r w:rsidR="00CB3CD4" w:rsidRPr="00CB3CD4">
              <w:rPr>
                <w:rFonts w:ascii="Garamond" w:hAnsi="Garamond"/>
                <w:noProof/>
                <w:webHidden/>
              </w:rPr>
              <w:fldChar w:fldCharType="end"/>
            </w:r>
          </w:hyperlink>
        </w:p>
        <w:p w14:paraId="0B6DD19C" w14:textId="3C82A8B1"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30" w:history="1">
            <w:r w:rsidR="00CB3CD4" w:rsidRPr="00CB3CD4">
              <w:rPr>
                <w:rStyle w:val="Lienhypertexte"/>
                <w:rFonts w:ascii="Garamond" w:hAnsi="Garamond"/>
                <w:noProof/>
              </w:rPr>
              <w:t>V.</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Aux origines de l'école du Dragon de Jade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_Toc155562330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7</w:t>
            </w:r>
            <w:r w:rsidR="00CB3CD4" w:rsidRPr="00CB3CD4">
              <w:rPr>
                <w:rFonts w:ascii="Garamond" w:hAnsi="Garamond"/>
                <w:noProof/>
                <w:webHidden/>
              </w:rPr>
              <w:fldChar w:fldCharType="end"/>
            </w:r>
          </w:hyperlink>
        </w:p>
        <w:p w14:paraId="0F0EF610" w14:textId="1589A64D"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31" w:history="1">
            <w:r w:rsidR="00CB3CD4" w:rsidRPr="00CB3CD4">
              <w:rPr>
                <w:rStyle w:val="Lienhypertexte"/>
                <w:rFonts w:ascii="Garamond" w:hAnsi="Garamond" w:cs="Times New Roman"/>
                <w:noProof/>
              </w:rPr>
              <w:t>VI.</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Conditions d’accessibilité à l’École du Dragon de Jade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_Toc155562331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8</w:t>
            </w:r>
            <w:r w:rsidR="00CB3CD4" w:rsidRPr="00CB3CD4">
              <w:rPr>
                <w:rFonts w:ascii="Garamond" w:hAnsi="Garamond"/>
                <w:noProof/>
                <w:webHidden/>
              </w:rPr>
              <w:fldChar w:fldCharType="end"/>
            </w:r>
          </w:hyperlink>
        </w:p>
        <w:p w14:paraId="4C02739E" w14:textId="1B8799E7"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32" w:history="1">
            <w:r w:rsidR="00CB3CD4" w:rsidRPr="00CB3CD4">
              <w:rPr>
                <w:rStyle w:val="Lienhypertexte"/>
                <w:rFonts w:ascii="Garamond" w:hAnsi="Garamond" w:cs="Times New Roman"/>
                <w:noProof/>
              </w:rPr>
              <w:t>VII.</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Progression pédagogique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_Toc155562332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8</w:t>
            </w:r>
            <w:r w:rsidR="00CB3CD4" w:rsidRPr="00CB3CD4">
              <w:rPr>
                <w:rFonts w:ascii="Garamond" w:hAnsi="Garamond"/>
                <w:noProof/>
                <w:webHidden/>
              </w:rPr>
              <w:fldChar w:fldCharType="end"/>
            </w:r>
          </w:hyperlink>
        </w:p>
        <w:p w14:paraId="151A49E5" w14:textId="546BF9CF"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33" w:history="1">
            <w:r w:rsidR="00CB3CD4" w:rsidRPr="00CB3CD4">
              <w:rPr>
                <w:rStyle w:val="Lienhypertexte"/>
                <w:rFonts w:ascii="Garamond" w:hAnsi="Garamond" w:cs="Times New Roman"/>
                <w:noProof/>
              </w:rPr>
              <w:t>VIII.</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Les moyens pédagogiques</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_Toc155562333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9</w:t>
            </w:r>
            <w:r w:rsidR="00CB3CD4" w:rsidRPr="00CB3CD4">
              <w:rPr>
                <w:rFonts w:ascii="Garamond" w:hAnsi="Garamond"/>
                <w:noProof/>
                <w:webHidden/>
              </w:rPr>
              <w:fldChar w:fldCharType="end"/>
            </w:r>
          </w:hyperlink>
        </w:p>
        <w:p w14:paraId="2C919356" w14:textId="35D10ECE"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34" w:history="1">
            <w:r w:rsidR="00CB3CD4" w:rsidRPr="00CB3CD4">
              <w:rPr>
                <w:rStyle w:val="Lienhypertexte"/>
                <w:rFonts w:ascii="Garamond" w:hAnsi="Garamond"/>
                <w:noProof/>
                <w:sz w:val="24"/>
                <w:szCs w:val="24"/>
              </w:rPr>
              <w:t>1.</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Supports pédagogiques et matériel</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_Toc155562334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9</w:t>
            </w:r>
            <w:r w:rsidR="00CB3CD4" w:rsidRPr="00CB3CD4">
              <w:rPr>
                <w:rFonts w:ascii="Garamond" w:hAnsi="Garamond"/>
                <w:noProof/>
                <w:webHidden/>
                <w:sz w:val="24"/>
                <w:szCs w:val="24"/>
              </w:rPr>
              <w:fldChar w:fldCharType="end"/>
            </w:r>
          </w:hyperlink>
        </w:p>
        <w:p w14:paraId="67CE061C" w14:textId="55D5230A"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35" w:history="1">
            <w:r w:rsidR="00CB3CD4" w:rsidRPr="00CB3CD4">
              <w:rPr>
                <w:rStyle w:val="Lienhypertexte"/>
                <w:rFonts w:ascii="Garamond" w:hAnsi="Garamond"/>
                <w:noProof/>
                <w:sz w:val="24"/>
                <w:szCs w:val="24"/>
              </w:rPr>
              <w:t>2.</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Activités d’apprentissage pratiques</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_Toc155562335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10</w:t>
            </w:r>
            <w:r w:rsidR="00CB3CD4" w:rsidRPr="00CB3CD4">
              <w:rPr>
                <w:rFonts w:ascii="Garamond" w:hAnsi="Garamond"/>
                <w:noProof/>
                <w:webHidden/>
                <w:sz w:val="24"/>
                <w:szCs w:val="24"/>
              </w:rPr>
              <w:fldChar w:fldCharType="end"/>
            </w:r>
          </w:hyperlink>
        </w:p>
        <w:p w14:paraId="65CD3F07" w14:textId="303E6A99"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36" w:history="1">
            <w:r w:rsidR="00CB3CD4" w:rsidRPr="00CB3CD4">
              <w:rPr>
                <w:rStyle w:val="Lienhypertexte"/>
                <w:rFonts w:ascii="Garamond" w:hAnsi="Garamond"/>
                <w:noProof/>
                <w:sz w:val="24"/>
                <w:szCs w:val="24"/>
              </w:rPr>
              <w:t>3.</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Évaluation des connaissances et des compétences</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_Toc155562336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10</w:t>
            </w:r>
            <w:r w:rsidR="00CB3CD4" w:rsidRPr="00CB3CD4">
              <w:rPr>
                <w:rFonts w:ascii="Garamond" w:hAnsi="Garamond"/>
                <w:noProof/>
                <w:webHidden/>
                <w:sz w:val="24"/>
                <w:szCs w:val="24"/>
              </w:rPr>
              <w:fldChar w:fldCharType="end"/>
            </w:r>
          </w:hyperlink>
        </w:p>
        <w:p w14:paraId="0DF7EE1A" w14:textId="03719AF9"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37" w:history="1">
            <w:r w:rsidR="00CB3CD4" w:rsidRPr="00CB3CD4">
              <w:rPr>
                <w:rStyle w:val="Lienhypertexte"/>
                <w:rFonts w:ascii="Garamond" w:hAnsi="Garamond" w:cs="Calibri"/>
                <w:noProof/>
                <w:sz w:val="24"/>
                <w:szCs w:val="24"/>
              </w:rPr>
              <w:t>4.</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Accompagnement</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_Toc155562337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10</w:t>
            </w:r>
            <w:r w:rsidR="00CB3CD4" w:rsidRPr="00CB3CD4">
              <w:rPr>
                <w:rFonts w:ascii="Garamond" w:hAnsi="Garamond"/>
                <w:noProof/>
                <w:webHidden/>
                <w:sz w:val="24"/>
                <w:szCs w:val="24"/>
              </w:rPr>
              <w:fldChar w:fldCharType="end"/>
            </w:r>
          </w:hyperlink>
        </w:p>
        <w:p w14:paraId="7B7606E7" w14:textId="54F0790D"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38" w:history="1">
            <w:r w:rsidR="00CB3CD4" w:rsidRPr="00CB3CD4">
              <w:rPr>
                <w:rStyle w:val="Lienhypertexte"/>
                <w:rFonts w:ascii="Garamond" w:hAnsi="Garamond" w:cs="Times New Roman"/>
                <w:noProof/>
              </w:rPr>
              <w:t>IX.</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Planning pour l’année 2024-2025 sur ANGERS</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_Toc155562338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10</w:t>
            </w:r>
            <w:r w:rsidR="00CB3CD4" w:rsidRPr="00CB3CD4">
              <w:rPr>
                <w:rFonts w:ascii="Garamond" w:hAnsi="Garamond"/>
                <w:noProof/>
                <w:webHidden/>
              </w:rPr>
              <w:fldChar w:fldCharType="end"/>
            </w:r>
          </w:hyperlink>
        </w:p>
        <w:p w14:paraId="79F3B33E" w14:textId="2B4A0C78"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39" w:history="1">
            <w:r w:rsidR="00CB3CD4" w:rsidRPr="00CB3CD4">
              <w:rPr>
                <w:rStyle w:val="Lienhypertexte"/>
                <w:rFonts w:ascii="Garamond" w:hAnsi="Garamond"/>
                <w:noProof/>
              </w:rPr>
              <w:t>X.</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Horaires et lieu de formation</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_Toc155562339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11</w:t>
            </w:r>
            <w:r w:rsidR="00CB3CD4" w:rsidRPr="00CB3CD4">
              <w:rPr>
                <w:rFonts w:ascii="Garamond" w:hAnsi="Garamond"/>
                <w:noProof/>
                <w:webHidden/>
              </w:rPr>
              <w:fldChar w:fldCharType="end"/>
            </w:r>
          </w:hyperlink>
        </w:p>
        <w:p w14:paraId="15303DF3" w14:textId="775D3EA0"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40" w:history="1">
            <w:r w:rsidR="00CB3CD4" w:rsidRPr="00CB3CD4">
              <w:rPr>
                <w:rStyle w:val="Lienhypertexte"/>
                <w:rFonts w:ascii="Garamond" w:hAnsi="Garamond"/>
                <w:noProof/>
              </w:rPr>
              <w:t>XI.</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Objectifs de la formation et objectifs pédagogiques</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_Toc155562340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12</w:t>
            </w:r>
            <w:r w:rsidR="00CB3CD4" w:rsidRPr="00CB3CD4">
              <w:rPr>
                <w:rFonts w:ascii="Garamond" w:hAnsi="Garamond"/>
                <w:noProof/>
                <w:webHidden/>
              </w:rPr>
              <w:fldChar w:fldCharType="end"/>
            </w:r>
          </w:hyperlink>
        </w:p>
        <w:p w14:paraId="76C54075" w14:textId="5C344EB0"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41" w:history="1">
            <w:r w:rsidR="00CB3CD4" w:rsidRPr="00CB3CD4">
              <w:rPr>
                <w:rStyle w:val="Lienhypertexte"/>
                <w:rFonts w:ascii="Garamond" w:hAnsi="Garamond"/>
                <w:noProof/>
                <w:sz w:val="24"/>
                <w:szCs w:val="24"/>
              </w:rPr>
              <w:t>1.</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Objectif de la formation</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_Toc155562341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12</w:t>
            </w:r>
            <w:r w:rsidR="00CB3CD4" w:rsidRPr="00CB3CD4">
              <w:rPr>
                <w:rFonts w:ascii="Garamond" w:hAnsi="Garamond"/>
                <w:noProof/>
                <w:webHidden/>
                <w:sz w:val="24"/>
                <w:szCs w:val="24"/>
              </w:rPr>
              <w:fldChar w:fldCharType="end"/>
            </w:r>
          </w:hyperlink>
        </w:p>
        <w:p w14:paraId="0846B6A7" w14:textId="605E6217"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42" w:history="1">
            <w:r w:rsidR="00CB3CD4" w:rsidRPr="00CB3CD4">
              <w:rPr>
                <w:rStyle w:val="Lienhypertexte"/>
                <w:rFonts w:ascii="Garamond" w:hAnsi="Garamond"/>
                <w:noProof/>
                <w:sz w:val="24"/>
                <w:szCs w:val="24"/>
              </w:rPr>
              <w:t>2.</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Objectifs pédagogiques détaillés de la formation</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_Toc155562342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12</w:t>
            </w:r>
            <w:r w:rsidR="00CB3CD4" w:rsidRPr="00CB3CD4">
              <w:rPr>
                <w:rFonts w:ascii="Garamond" w:hAnsi="Garamond"/>
                <w:noProof/>
                <w:webHidden/>
                <w:sz w:val="24"/>
                <w:szCs w:val="24"/>
              </w:rPr>
              <w:fldChar w:fldCharType="end"/>
            </w:r>
          </w:hyperlink>
        </w:p>
        <w:p w14:paraId="1BD9D8BF" w14:textId="26436265"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43" w:history="1">
            <w:r w:rsidR="00CB3CD4" w:rsidRPr="00CB3CD4">
              <w:rPr>
                <w:rStyle w:val="Lienhypertexte"/>
                <w:rFonts w:ascii="Garamond" w:hAnsi="Garamond"/>
                <w:noProof/>
              </w:rPr>
              <w:t>XII.</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Durée de la formation</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_Toc155562343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13</w:t>
            </w:r>
            <w:r w:rsidR="00CB3CD4" w:rsidRPr="00CB3CD4">
              <w:rPr>
                <w:rFonts w:ascii="Garamond" w:hAnsi="Garamond"/>
                <w:noProof/>
                <w:webHidden/>
              </w:rPr>
              <w:fldChar w:fldCharType="end"/>
            </w:r>
          </w:hyperlink>
        </w:p>
        <w:p w14:paraId="0F5CD415" w14:textId="4E898070"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44" w:history="1">
            <w:r w:rsidR="00CB3CD4" w:rsidRPr="00CB3CD4">
              <w:rPr>
                <w:rStyle w:val="Lienhypertexte"/>
                <w:rFonts w:ascii="Garamond" w:hAnsi="Garamond" w:cs="Times New Roman"/>
                <w:noProof/>
              </w:rPr>
              <w:t>XIII.</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Le programme détaillé de l</w:t>
            </w:r>
            <w:r w:rsidR="00CB3CD4" w:rsidRPr="00CB3CD4">
              <w:rPr>
                <w:rStyle w:val="Lienhypertexte"/>
                <w:rFonts w:ascii="Garamond" w:hAnsi="Garamond"/>
                <w:noProof/>
              </w:rPr>
              <w:t>a</w:t>
            </w:r>
            <w:r w:rsidR="00CB3CD4" w:rsidRPr="00CB3CD4">
              <w:rPr>
                <w:rStyle w:val="Lienhypertexte"/>
                <w:rFonts w:ascii="Garamond" w:hAnsi="Garamond"/>
                <w:noProof/>
              </w:rPr>
              <w:t xml:space="preserve"> formation</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_Toc155562344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14</w:t>
            </w:r>
            <w:r w:rsidR="00CB3CD4" w:rsidRPr="00CB3CD4">
              <w:rPr>
                <w:rFonts w:ascii="Garamond" w:hAnsi="Garamond"/>
                <w:noProof/>
                <w:webHidden/>
              </w:rPr>
              <w:fldChar w:fldCharType="end"/>
            </w:r>
          </w:hyperlink>
        </w:p>
        <w:p w14:paraId="7740E20C" w14:textId="4525088D"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45" w:history="1">
            <w:r w:rsidR="00CB3CD4" w:rsidRPr="00CB3CD4">
              <w:rPr>
                <w:rStyle w:val="Lienhypertexte"/>
                <w:rFonts w:ascii="Garamond" w:hAnsi="Garamond"/>
                <w:noProof/>
                <w:sz w:val="24"/>
                <w:szCs w:val="24"/>
              </w:rPr>
              <w:t>1.</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1ère ANNÉE</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_Toc155562345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14</w:t>
            </w:r>
            <w:r w:rsidR="00CB3CD4" w:rsidRPr="00CB3CD4">
              <w:rPr>
                <w:rFonts w:ascii="Garamond" w:hAnsi="Garamond"/>
                <w:noProof/>
                <w:webHidden/>
                <w:sz w:val="24"/>
                <w:szCs w:val="24"/>
              </w:rPr>
              <w:fldChar w:fldCharType="end"/>
            </w:r>
          </w:hyperlink>
        </w:p>
        <w:p w14:paraId="0F2CDDF3" w14:textId="48743834"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46" w:history="1">
            <w:r w:rsidR="00CB3CD4" w:rsidRPr="00CB3CD4">
              <w:rPr>
                <w:rStyle w:val="Lienhypertexte"/>
                <w:rFonts w:ascii="Garamond" w:hAnsi="Garamond"/>
                <w:noProof/>
                <w:sz w:val="24"/>
                <w:szCs w:val="24"/>
              </w:rPr>
              <w:t>2.</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2ème ANNÉE</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_Toc155562346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15</w:t>
            </w:r>
            <w:r w:rsidR="00CB3CD4" w:rsidRPr="00CB3CD4">
              <w:rPr>
                <w:rFonts w:ascii="Garamond" w:hAnsi="Garamond"/>
                <w:noProof/>
                <w:webHidden/>
                <w:sz w:val="24"/>
                <w:szCs w:val="24"/>
              </w:rPr>
              <w:fldChar w:fldCharType="end"/>
            </w:r>
          </w:hyperlink>
        </w:p>
        <w:p w14:paraId="474B62DB" w14:textId="42F3D07C"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47" w:history="1">
            <w:r w:rsidR="00CB3CD4" w:rsidRPr="00CB3CD4">
              <w:rPr>
                <w:rStyle w:val="Lienhypertexte"/>
                <w:rFonts w:ascii="Garamond" w:hAnsi="Garamond" w:cs="Calibri"/>
                <w:noProof/>
                <w:sz w:val="24"/>
                <w:szCs w:val="24"/>
                <w:lang w:val="en-US"/>
              </w:rPr>
              <w:t>3.</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3ème ANNÉE</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_Toc155562347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17</w:t>
            </w:r>
            <w:r w:rsidR="00CB3CD4" w:rsidRPr="00CB3CD4">
              <w:rPr>
                <w:rFonts w:ascii="Garamond" w:hAnsi="Garamond"/>
                <w:noProof/>
                <w:webHidden/>
                <w:sz w:val="24"/>
                <w:szCs w:val="24"/>
              </w:rPr>
              <w:fldChar w:fldCharType="end"/>
            </w:r>
          </w:hyperlink>
        </w:p>
        <w:p w14:paraId="321C5283" w14:textId="5599A5DA"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48" w:history="1">
            <w:r w:rsidR="00CB3CD4" w:rsidRPr="00CB3CD4">
              <w:rPr>
                <w:rStyle w:val="Lienhypertexte"/>
                <w:rFonts w:ascii="Garamond" w:hAnsi="Garamond" w:cs="Calibri"/>
                <w:noProof/>
                <w:sz w:val="24"/>
                <w:szCs w:val="24"/>
              </w:rPr>
              <w:t>4.</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4ème ANNÉE</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_Toc155562348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18</w:t>
            </w:r>
            <w:r w:rsidR="00CB3CD4" w:rsidRPr="00CB3CD4">
              <w:rPr>
                <w:rFonts w:ascii="Garamond" w:hAnsi="Garamond"/>
                <w:noProof/>
                <w:webHidden/>
                <w:sz w:val="24"/>
                <w:szCs w:val="24"/>
              </w:rPr>
              <w:fldChar w:fldCharType="end"/>
            </w:r>
          </w:hyperlink>
        </w:p>
        <w:p w14:paraId="03963519" w14:textId="3C9972A8" w:rsidR="00CB3CD4" w:rsidRPr="00CB3CD4" w:rsidRDefault="00000000" w:rsidP="00CB3CD4">
          <w:pPr>
            <w:pStyle w:val="TM2"/>
            <w:tabs>
              <w:tab w:val="left" w:pos="720"/>
              <w:tab w:val="right" w:leader="dot" w:pos="9062"/>
            </w:tabs>
            <w:spacing w:before="0"/>
            <w:rPr>
              <w:rFonts w:ascii="Garamond" w:eastAsiaTheme="minorEastAsia" w:hAnsi="Garamond" w:cstheme="minorBidi"/>
              <w:b w:val="0"/>
              <w:bCs w:val="0"/>
              <w:noProof/>
              <w:kern w:val="2"/>
              <w:sz w:val="24"/>
              <w:szCs w:val="24"/>
              <w14:ligatures w14:val="standardContextual"/>
            </w:rPr>
          </w:pPr>
          <w:hyperlink w:anchor="_Toc155562349" w:history="1">
            <w:r w:rsidR="00CB3CD4" w:rsidRPr="00CB3CD4">
              <w:rPr>
                <w:rStyle w:val="Lienhypertexte"/>
                <w:rFonts w:ascii="Garamond" w:hAnsi="Garamond"/>
                <w:noProof/>
                <w:sz w:val="24"/>
                <w:szCs w:val="24"/>
              </w:rPr>
              <w:t>5.</w:t>
            </w:r>
            <w:r w:rsidR="00CB3CD4" w:rsidRPr="00CB3CD4">
              <w:rPr>
                <w:rFonts w:ascii="Garamond" w:eastAsiaTheme="minorEastAsia" w:hAnsi="Garamond" w:cstheme="minorBidi"/>
                <w:b w:val="0"/>
                <w:bCs w:val="0"/>
                <w:noProof/>
                <w:kern w:val="2"/>
                <w:sz w:val="24"/>
                <w:szCs w:val="24"/>
                <w14:ligatures w14:val="standardContextual"/>
              </w:rPr>
              <w:tab/>
            </w:r>
            <w:r w:rsidR="00CB3CD4" w:rsidRPr="00CB3CD4">
              <w:rPr>
                <w:rStyle w:val="Lienhypertexte"/>
                <w:rFonts w:ascii="Garamond" w:hAnsi="Garamond"/>
                <w:noProof/>
                <w:sz w:val="24"/>
                <w:szCs w:val="24"/>
              </w:rPr>
              <w:t>5ème ANNÉE</w:t>
            </w:r>
            <w:r w:rsidR="00CB3CD4" w:rsidRPr="00CB3CD4">
              <w:rPr>
                <w:rFonts w:ascii="Garamond" w:hAnsi="Garamond"/>
                <w:noProof/>
                <w:webHidden/>
                <w:sz w:val="24"/>
                <w:szCs w:val="24"/>
              </w:rPr>
              <w:tab/>
            </w:r>
            <w:r w:rsidR="00CB3CD4" w:rsidRPr="00CB3CD4">
              <w:rPr>
                <w:rFonts w:ascii="Garamond" w:hAnsi="Garamond"/>
                <w:noProof/>
                <w:webHidden/>
                <w:sz w:val="24"/>
                <w:szCs w:val="24"/>
              </w:rPr>
              <w:fldChar w:fldCharType="begin"/>
            </w:r>
            <w:r w:rsidR="00CB3CD4" w:rsidRPr="00CB3CD4">
              <w:rPr>
                <w:rFonts w:ascii="Garamond" w:hAnsi="Garamond"/>
                <w:noProof/>
                <w:webHidden/>
                <w:sz w:val="24"/>
                <w:szCs w:val="24"/>
              </w:rPr>
              <w:instrText xml:space="preserve"> PAGEREF _Toc155562349 \h </w:instrText>
            </w:r>
            <w:r w:rsidR="00CB3CD4" w:rsidRPr="00CB3CD4">
              <w:rPr>
                <w:rFonts w:ascii="Garamond" w:hAnsi="Garamond"/>
                <w:noProof/>
                <w:webHidden/>
                <w:sz w:val="24"/>
                <w:szCs w:val="24"/>
              </w:rPr>
            </w:r>
            <w:r w:rsidR="00CB3CD4" w:rsidRPr="00CB3CD4">
              <w:rPr>
                <w:rFonts w:ascii="Garamond" w:hAnsi="Garamond"/>
                <w:noProof/>
                <w:webHidden/>
                <w:sz w:val="24"/>
                <w:szCs w:val="24"/>
              </w:rPr>
              <w:fldChar w:fldCharType="separate"/>
            </w:r>
            <w:r w:rsidR="00CB3CD4" w:rsidRPr="00CB3CD4">
              <w:rPr>
                <w:rFonts w:ascii="Garamond" w:hAnsi="Garamond"/>
                <w:noProof/>
                <w:webHidden/>
                <w:sz w:val="24"/>
                <w:szCs w:val="24"/>
              </w:rPr>
              <w:t>20</w:t>
            </w:r>
            <w:r w:rsidR="00CB3CD4" w:rsidRPr="00CB3CD4">
              <w:rPr>
                <w:rFonts w:ascii="Garamond" w:hAnsi="Garamond"/>
                <w:noProof/>
                <w:webHidden/>
                <w:sz w:val="24"/>
                <w:szCs w:val="24"/>
              </w:rPr>
              <w:fldChar w:fldCharType="end"/>
            </w:r>
          </w:hyperlink>
        </w:p>
        <w:p w14:paraId="347FBAD4" w14:textId="17BFA2BF"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50" w:history="1">
            <w:r w:rsidR="00CB3CD4" w:rsidRPr="00CB3CD4">
              <w:rPr>
                <w:rStyle w:val="Lienhypertexte"/>
                <w:rFonts w:ascii="Garamond" w:hAnsi="Garamond"/>
                <w:noProof/>
              </w:rPr>
              <w:t>XIV.</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Spécificité de notre formation (fasciathérapie)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_Toc155562350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22</w:t>
            </w:r>
            <w:r w:rsidR="00CB3CD4" w:rsidRPr="00CB3CD4">
              <w:rPr>
                <w:rFonts w:ascii="Garamond" w:hAnsi="Garamond"/>
                <w:noProof/>
                <w:webHidden/>
              </w:rPr>
              <w:fldChar w:fldCharType="end"/>
            </w:r>
          </w:hyperlink>
        </w:p>
        <w:p w14:paraId="232F1A14" w14:textId="1996BD45"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51" w:history="1">
            <w:r w:rsidR="00CB3CD4" w:rsidRPr="00CB3CD4">
              <w:rPr>
                <w:rStyle w:val="Lienhypertexte"/>
                <w:rFonts w:ascii="Garamond" w:hAnsi="Garamond"/>
                <w:noProof/>
              </w:rPr>
              <w:t>XV.</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Inscription Biomédecine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_Toc155562351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23</w:t>
            </w:r>
            <w:r w:rsidR="00CB3CD4" w:rsidRPr="00CB3CD4">
              <w:rPr>
                <w:rFonts w:ascii="Garamond" w:hAnsi="Garamond"/>
                <w:noProof/>
                <w:webHidden/>
              </w:rPr>
              <w:fldChar w:fldCharType="end"/>
            </w:r>
          </w:hyperlink>
        </w:p>
        <w:p w14:paraId="61083A8B" w14:textId="449EB444" w:rsidR="00CB3CD4" w:rsidRPr="00CB3CD4" w:rsidRDefault="00000000" w:rsidP="00CB3CD4">
          <w:pPr>
            <w:pStyle w:val="TM1"/>
            <w:tabs>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52" w:history="1">
            <w:r w:rsidR="00CB3CD4" w:rsidRPr="00CB3CD4">
              <w:rPr>
                <w:rStyle w:val="Lienhypertexte"/>
                <w:rFonts w:ascii="Garamond" w:hAnsi="Garamond"/>
                <w:noProof/>
              </w:rPr>
              <w:t>CONTRAT DE FINANCEMENT</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_Toc155562352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28</w:t>
            </w:r>
            <w:r w:rsidR="00CB3CD4" w:rsidRPr="00CB3CD4">
              <w:rPr>
                <w:rFonts w:ascii="Garamond" w:hAnsi="Garamond"/>
                <w:noProof/>
                <w:webHidden/>
              </w:rPr>
              <w:fldChar w:fldCharType="end"/>
            </w:r>
          </w:hyperlink>
        </w:p>
        <w:p w14:paraId="13BAD911" w14:textId="36B6E337" w:rsidR="00CB3CD4" w:rsidRPr="00CB3CD4" w:rsidRDefault="00000000" w:rsidP="00CB3CD4">
          <w:pPr>
            <w:pStyle w:val="TM1"/>
            <w:tabs>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53" w:history="1">
            <w:r w:rsidR="00CB3CD4" w:rsidRPr="00CB3CD4">
              <w:rPr>
                <w:rStyle w:val="Lienhypertexte"/>
                <w:rFonts w:ascii="Garamond" w:hAnsi="Garamond"/>
                <w:noProof/>
              </w:rPr>
              <w:t>ATTESTATION DE L’ETUDIANT.E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_Toc155562353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29</w:t>
            </w:r>
            <w:r w:rsidR="00CB3CD4" w:rsidRPr="00CB3CD4">
              <w:rPr>
                <w:rFonts w:ascii="Garamond" w:hAnsi="Garamond"/>
                <w:noProof/>
                <w:webHidden/>
              </w:rPr>
              <w:fldChar w:fldCharType="end"/>
            </w:r>
          </w:hyperlink>
        </w:p>
        <w:p w14:paraId="02260A3E" w14:textId="79D439BA" w:rsidR="00CB3CD4" w:rsidRPr="00CB3CD4" w:rsidRDefault="00000000" w:rsidP="00CB3CD4">
          <w:pPr>
            <w:pStyle w:val="TM1"/>
            <w:tabs>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54" w:history="1">
            <w:r w:rsidR="00CB3CD4" w:rsidRPr="00CB3CD4">
              <w:rPr>
                <w:rStyle w:val="Lienhypertexte"/>
                <w:rFonts w:ascii="Garamond" w:hAnsi="Garamond"/>
                <w:noProof/>
              </w:rPr>
              <w:t>AUTORISATION DE DROIT A L’IMAGE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_Toc155562354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30</w:t>
            </w:r>
            <w:r w:rsidR="00CB3CD4" w:rsidRPr="00CB3CD4">
              <w:rPr>
                <w:rFonts w:ascii="Garamond" w:hAnsi="Garamond"/>
                <w:noProof/>
                <w:webHidden/>
              </w:rPr>
              <w:fldChar w:fldCharType="end"/>
            </w:r>
          </w:hyperlink>
        </w:p>
        <w:p w14:paraId="08638E52" w14:textId="59A36EE3" w:rsidR="00CB3CD4" w:rsidRPr="00CB3CD4" w:rsidRDefault="00000000" w:rsidP="00CB3CD4">
          <w:pPr>
            <w:pStyle w:val="TM1"/>
            <w:tabs>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55" w:history="1">
            <w:r w:rsidR="00CB3CD4" w:rsidRPr="00CB3CD4">
              <w:rPr>
                <w:rStyle w:val="Lienhypertexte"/>
                <w:rFonts w:ascii="Garamond" w:hAnsi="Garamond"/>
                <w:noProof/>
              </w:rPr>
              <w:t>FORMULAIRE DE RETRACTATION</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_Toc155562355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31</w:t>
            </w:r>
            <w:r w:rsidR="00CB3CD4" w:rsidRPr="00CB3CD4">
              <w:rPr>
                <w:rFonts w:ascii="Garamond" w:hAnsi="Garamond"/>
                <w:noProof/>
                <w:webHidden/>
              </w:rPr>
              <w:fldChar w:fldCharType="end"/>
            </w:r>
          </w:hyperlink>
        </w:p>
        <w:p w14:paraId="6E579031" w14:textId="0E709E89" w:rsidR="00CB3CD4" w:rsidRPr="00CB3CD4" w:rsidRDefault="00000000" w:rsidP="00CB3CD4">
          <w:pPr>
            <w:pStyle w:val="TM1"/>
            <w:tabs>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56" w:history="1">
            <w:r w:rsidR="00CB3CD4" w:rsidRPr="00CB3CD4">
              <w:rPr>
                <w:rStyle w:val="Lienhypertexte"/>
                <w:rFonts w:ascii="Garamond" w:hAnsi="Garamond"/>
                <w:noProof/>
              </w:rPr>
              <w:t>CONDITIONS GENERALES DE VENTE (CGV)</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_Toc155562356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32</w:t>
            </w:r>
            <w:r w:rsidR="00CB3CD4" w:rsidRPr="00CB3CD4">
              <w:rPr>
                <w:rFonts w:ascii="Garamond" w:hAnsi="Garamond"/>
                <w:noProof/>
                <w:webHidden/>
              </w:rPr>
              <w:fldChar w:fldCharType="end"/>
            </w:r>
          </w:hyperlink>
        </w:p>
        <w:p w14:paraId="3043A5AC" w14:textId="37D3F153"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57" w:history="1">
            <w:r w:rsidR="00CB3CD4" w:rsidRPr="00CB3CD4">
              <w:rPr>
                <w:rStyle w:val="Lienhypertexte"/>
                <w:rFonts w:ascii="Garamond" w:hAnsi="Garamond"/>
                <w:noProof/>
              </w:rPr>
              <w:t>A.</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1 : Champs d’application, acceptation des CGV</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_Toc155562357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32</w:t>
            </w:r>
            <w:r w:rsidR="00CB3CD4" w:rsidRPr="00CB3CD4">
              <w:rPr>
                <w:rFonts w:ascii="Garamond" w:hAnsi="Garamond"/>
                <w:noProof/>
                <w:webHidden/>
              </w:rPr>
              <w:fldChar w:fldCharType="end"/>
            </w:r>
          </w:hyperlink>
        </w:p>
        <w:p w14:paraId="2E37882F" w14:textId="1A3B262C"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58" w:history="1">
            <w:r w:rsidR="00CB3CD4" w:rsidRPr="00CB3CD4">
              <w:rPr>
                <w:rStyle w:val="Lienhypertexte"/>
                <w:rFonts w:ascii="Garamond" w:hAnsi="Garamond"/>
                <w:noProof/>
              </w:rPr>
              <w:t>B.</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2 : Conditions d’inscription et d’admission</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_Toc155562358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32</w:t>
            </w:r>
            <w:r w:rsidR="00CB3CD4" w:rsidRPr="00CB3CD4">
              <w:rPr>
                <w:rFonts w:ascii="Garamond" w:hAnsi="Garamond"/>
                <w:noProof/>
                <w:webHidden/>
              </w:rPr>
              <w:fldChar w:fldCharType="end"/>
            </w:r>
          </w:hyperlink>
        </w:p>
        <w:p w14:paraId="23703E9B" w14:textId="1B5E40DE"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59" w:history="1">
            <w:r w:rsidR="00CB3CD4" w:rsidRPr="00CB3CD4">
              <w:rPr>
                <w:rStyle w:val="Lienhypertexte"/>
                <w:rFonts w:ascii="Garamond" w:hAnsi="Garamond"/>
                <w:noProof/>
              </w:rPr>
              <w:t>C.</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3 : Prix</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_Toc155562359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33</w:t>
            </w:r>
            <w:r w:rsidR="00CB3CD4" w:rsidRPr="00CB3CD4">
              <w:rPr>
                <w:rFonts w:ascii="Garamond" w:hAnsi="Garamond"/>
                <w:noProof/>
                <w:webHidden/>
              </w:rPr>
              <w:fldChar w:fldCharType="end"/>
            </w:r>
          </w:hyperlink>
        </w:p>
        <w:p w14:paraId="241E7762" w14:textId="533C9662"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60" w:history="1">
            <w:r w:rsidR="00CB3CD4" w:rsidRPr="00CB3CD4">
              <w:rPr>
                <w:rStyle w:val="Lienhypertexte"/>
                <w:rFonts w:ascii="Garamond" w:hAnsi="Garamond"/>
                <w:noProof/>
              </w:rPr>
              <w:t>D.</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4 : Paiement</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_Toc155562360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34</w:t>
            </w:r>
            <w:r w:rsidR="00CB3CD4" w:rsidRPr="00CB3CD4">
              <w:rPr>
                <w:rFonts w:ascii="Garamond" w:hAnsi="Garamond"/>
                <w:noProof/>
                <w:webHidden/>
              </w:rPr>
              <w:fldChar w:fldCharType="end"/>
            </w:r>
          </w:hyperlink>
        </w:p>
        <w:p w14:paraId="3FD6B17C" w14:textId="255EDE6C"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61" w:history="1">
            <w:r w:rsidR="00CB3CD4" w:rsidRPr="00CB3CD4">
              <w:rPr>
                <w:rStyle w:val="Lienhypertexte"/>
                <w:rFonts w:ascii="Garamond" w:hAnsi="Garamond"/>
                <w:noProof/>
              </w:rPr>
              <w:t>E.</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5 : Financement extérieur</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_Toc155562361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35</w:t>
            </w:r>
            <w:r w:rsidR="00CB3CD4" w:rsidRPr="00CB3CD4">
              <w:rPr>
                <w:rFonts w:ascii="Garamond" w:hAnsi="Garamond"/>
                <w:noProof/>
                <w:webHidden/>
              </w:rPr>
              <w:fldChar w:fldCharType="end"/>
            </w:r>
          </w:hyperlink>
        </w:p>
        <w:p w14:paraId="2A63B572" w14:textId="13D5F4E2"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62" w:history="1">
            <w:r w:rsidR="00CB3CD4" w:rsidRPr="00CB3CD4">
              <w:rPr>
                <w:rStyle w:val="Lienhypertexte"/>
                <w:rFonts w:ascii="Garamond" w:hAnsi="Garamond"/>
                <w:noProof/>
              </w:rPr>
              <w:t>F.</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6 : Responsabilité</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_Toc155562362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35</w:t>
            </w:r>
            <w:r w:rsidR="00CB3CD4" w:rsidRPr="00CB3CD4">
              <w:rPr>
                <w:rFonts w:ascii="Garamond" w:hAnsi="Garamond"/>
                <w:noProof/>
                <w:webHidden/>
              </w:rPr>
              <w:fldChar w:fldCharType="end"/>
            </w:r>
          </w:hyperlink>
        </w:p>
        <w:p w14:paraId="4E349042" w14:textId="5154EC81"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63" w:history="1">
            <w:r w:rsidR="00CB3CD4" w:rsidRPr="00CB3CD4">
              <w:rPr>
                <w:rStyle w:val="Lienhypertexte"/>
                <w:rFonts w:ascii="Garamond" w:hAnsi="Garamond"/>
                <w:noProof/>
              </w:rPr>
              <w:t>G.</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7 : Lieux de formation</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_Toc155562363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36</w:t>
            </w:r>
            <w:r w:rsidR="00CB3CD4" w:rsidRPr="00CB3CD4">
              <w:rPr>
                <w:rFonts w:ascii="Garamond" w:hAnsi="Garamond"/>
                <w:noProof/>
                <w:webHidden/>
              </w:rPr>
              <w:fldChar w:fldCharType="end"/>
            </w:r>
          </w:hyperlink>
        </w:p>
        <w:p w14:paraId="518F1682" w14:textId="6A9F0745"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64" w:history="1">
            <w:r w:rsidR="00CB3CD4" w:rsidRPr="00CB3CD4">
              <w:rPr>
                <w:rStyle w:val="Lienhypertexte"/>
                <w:rFonts w:ascii="Garamond" w:hAnsi="Garamond"/>
                <w:noProof/>
              </w:rPr>
              <w:t>H.</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8 : Réserve de propriété / programmes / moyens pédagogiques</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_Toc155562364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36</w:t>
            </w:r>
            <w:r w:rsidR="00CB3CD4" w:rsidRPr="00CB3CD4">
              <w:rPr>
                <w:rFonts w:ascii="Garamond" w:hAnsi="Garamond"/>
                <w:noProof/>
                <w:webHidden/>
              </w:rPr>
              <w:fldChar w:fldCharType="end"/>
            </w:r>
          </w:hyperlink>
        </w:p>
        <w:p w14:paraId="795F4D98" w14:textId="16EA0464"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65" w:history="1">
            <w:r w:rsidR="00CB3CD4" w:rsidRPr="00CB3CD4">
              <w:rPr>
                <w:rStyle w:val="Lienhypertexte"/>
                <w:rFonts w:ascii="Garamond" w:hAnsi="Garamond"/>
                <w:noProof/>
              </w:rPr>
              <w:t>I.</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9 : Droit à l’image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_Toc155562365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37</w:t>
            </w:r>
            <w:r w:rsidR="00CB3CD4" w:rsidRPr="00CB3CD4">
              <w:rPr>
                <w:rFonts w:ascii="Garamond" w:hAnsi="Garamond"/>
                <w:noProof/>
                <w:webHidden/>
              </w:rPr>
              <w:fldChar w:fldCharType="end"/>
            </w:r>
          </w:hyperlink>
        </w:p>
        <w:p w14:paraId="5830AE4A" w14:textId="29E439BD"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66" w:history="1">
            <w:r w:rsidR="00CB3CD4" w:rsidRPr="00CB3CD4">
              <w:rPr>
                <w:rStyle w:val="Lienhypertexte"/>
                <w:rFonts w:ascii="Garamond" w:hAnsi="Garamond"/>
                <w:noProof/>
              </w:rPr>
              <w:t>J.</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10 : Rétractation / cessation anticipée / absence / retard</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_Toc155562366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38</w:t>
            </w:r>
            <w:r w:rsidR="00CB3CD4" w:rsidRPr="00CB3CD4">
              <w:rPr>
                <w:rFonts w:ascii="Garamond" w:hAnsi="Garamond"/>
                <w:noProof/>
                <w:webHidden/>
              </w:rPr>
              <w:fldChar w:fldCharType="end"/>
            </w:r>
          </w:hyperlink>
        </w:p>
        <w:p w14:paraId="5E9B2047" w14:textId="291407DC"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67" w:history="1">
            <w:r w:rsidR="00CB3CD4" w:rsidRPr="00CB3CD4">
              <w:rPr>
                <w:rStyle w:val="Lienhypertexte"/>
                <w:rFonts w:ascii="Garamond" w:hAnsi="Garamond"/>
                <w:noProof/>
              </w:rPr>
              <w:t>K.</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11 : Annulation</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_Toc155562367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39</w:t>
            </w:r>
            <w:r w:rsidR="00CB3CD4" w:rsidRPr="00CB3CD4">
              <w:rPr>
                <w:rFonts w:ascii="Garamond" w:hAnsi="Garamond"/>
                <w:noProof/>
                <w:webHidden/>
              </w:rPr>
              <w:fldChar w:fldCharType="end"/>
            </w:r>
          </w:hyperlink>
        </w:p>
        <w:p w14:paraId="00322401" w14:textId="68DB6951"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68" w:history="1">
            <w:r w:rsidR="00CB3CD4" w:rsidRPr="00CB3CD4">
              <w:rPr>
                <w:rStyle w:val="Lienhypertexte"/>
                <w:rFonts w:ascii="Garamond" w:hAnsi="Garamond"/>
                <w:noProof/>
              </w:rPr>
              <w:t>L.</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12 : Protection et suppression des données personnelles</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_Toc155562368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39</w:t>
            </w:r>
            <w:r w:rsidR="00CB3CD4" w:rsidRPr="00CB3CD4">
              <w:rPr>
                <w:rFonts w:ascii="Garamond" w:hAnsi="Garamond"/>
                <w:noProof/>
                <w:webHidden/>
              </w:rPr>
              <w:fldChar w:fldCharType="end"/>
            </w:r>
          </w:hyperlink>
        </w:p>
        <w:p w14:paraId="1E9BF688" w14:textId="32EB7B37" w:rsidR="00CB3CD4" w:rsidRPr="00CB3CD4" w:rsidRDefault="00000000" w:rsidP="00CB3CD4">
          <w:pPr>
            <w:pStyle w:val="TM1"/>
            <w:tabs>
              <w:tab w:val="left" w:pos="72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69" w:history="1">
            <w:r w:rsidR="00CB3CD4" w:rsidRPr="00CB3CD4">
              <w:rPr>
                <w:rStyle w:val="Lienhypertexte"/>
                <w:rFonts w:ascii="Garamond" w:hAnsi="Garamond"/>
                <w:noProof/>
              </w:rPr>
              <w:t>M.</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13 : état d’urgence sanitaire ou autre</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_Toc155562369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40</w:t>
            </w:r>
            <w:r w:rsidR="00CB3CD4" w:rsidRPr="00CB3CD4">
              <w:rPr>
                <w:rFonts w:ascii="Garamond" w:hAnsi="Garamond"/>
                <w:noProof/>
                <w:webHidden/>
              </w:rPr>
              <w:fldChar w:fldCharType="end"/>
            </w:r>
          </w:hyperlink>
        </w:p>
        <w:p w14:paraId="604D93C6" w14:textId="6B145F1E" w:rsidR="00CB3CD4" w:rsidRPr="00CB3CD4" w:rsidRDefault="00000000" w:rsidP="00CB3CD4">
          <w:pPr>
            <w:pStyle w:val="TM1"/>
            <w:tabs>
              <w:tab w:val="left" w:pos="480"/>
              <w:tab w:val="right" w:leader="dot" w:pos="9062"/>
            </w:tabs>
            <w:spacing w:before="0"/>
            <w:rPr>
              <w:rFonts w:ascii="Garamond" w:eastAsiaTheme="minorEastAsia" w:hAnsi="Garamond" w:cstheme="minorBidi"/>
              <w:b w:val="0"/>
              <w:bCs w:val="0"/>
              <w:i w:val="0"/>
              <w:iCs w:val="0"/>
              <w:noProof/>
              <w:kern w:val="2"/>
              <w14:ligatures w14:val="standardContextual"/>
            </w:rPr>
          </w:pPr>
          <w:hyperlink w:anchor="_Toc155562370" w:history="1">
            <w:r w:rsidR="00CB3CD4" w:rsidRPr="00CB3CD4">
              <w:rPr>
                <w:rStyle w:val="Lienhypertexte"/>
                <w:rFonts w:ascii="Garamond" w:hAnsi="Garamond"/>
                <w:noProof/>
              </w:rPr>
              <w:t>N.</w:t>
            </w:r>
            <w:r w:rsidR="00CB3CD4" w:rsidRPr="00CB3CD4">
              <w:rPr>
                <w:rFonts w:ascii="Garamond" w:eastAsiaTheme="minorEastAsia" w:hAnsi="Garamond" w:cstheme="minorBidi"/>
                <w:b w:val="0"/>
                <w:bCs w:val="0"/>
                <w:i w:val="0"/>
                <w:iCs w:val="0"/>
                <w:noProof/>
                <w:kern w:val="2"/>
                <w14:ligatures w14:val="standardContextual"/>
              </w:rPr>
              <w:tab/>
            </w:r>
            <w:r w:rsidR="00CB3CD4" w:rsidRPr="00CB3CD4">
              <w:rPr>
                <w:rStyle w:val="Lienhypertexte"/>
                <w:rFonts w:ascii="Garamond" w:hAnsi="Garamond"/>
                <w:noProof/>
              </w:rPr>
              <w:t>Article 14 : Droit applicable – litiges – réclamations – médiation</w:t>
            </w:r>
            <w:r w:rsidR="00CB3CD4" w:rsidRPr="00CB3CD4">
              <w:rPr>
                <w:rFonts w:ascii="Garamond" w:hAnsi="Garamond"/>
                <w:noProof/>
                <w:webHidden/>
              </w:rPr>
              <w:tab/>
            </w:r>
            <w:r w:rsidR="00CB3CD4" w:rsidRPr="00CB3CD4">
              <w:rPr>
                <w:rFonts w:ascii="Garamond" w:hAnsi="Garamond"/>
                <w:noProof/>
                <w:webHidden/>
              </w:rPr>
              <w:fldChar w:fldCharType="begin"/>
            </w:r>
            <w:r w:rsidR="00CB3CD4" w:rsidRPr="00CB3CD4">
              <w:rPr>
                <w:rFonts w:ascii="Garamond" w:hAnsi="Garamond"/>
                <w:noProof/>
                <w:webHidden/>
              </w:rPr>
              <w:instrText xml:space="preserve"> PAGEREF _Toc155562370 \h </w:instrText>
            </w:r>
            <w:r w:rsidR="00CB3CD4" w:rsidRPr="00CB3CD4">
              <w:rPr>
                <w:rFonts w:ascii="Garamond" w:hAnsi="Garamond"/>
                <w:noProof/>
                <w:webHidden/>
              </w:rPr>
            </w:r>
            <w:r w:rsidR="00CB3CD4" w:rsidRPr="00CB3CD4">
              <w:rPr>
                <w:rFonts w:ascii="Garamond" w:hAnsi="Garamond"/>
                <w:noProof/>
                <w:webHidden/>
              </w:rPr>
              <w:fldChar w:fldCharType="separate"/>
            </w:r>
            <w:r w:rsidR="00CB3CD4" w:rsidRPr="00CB3CD4">
              <w:rPr>
                <w:rFonts w:ascii="Garamond" w:hAnsi="Garamond"/>
                <w:noProof/>
                <w:webHidden/>
              </w:rPr>
              <w:t>41</w:t>
            </w:r>
            <w:r w:rsidR="00CB3CD4" w:rsidRPr="00CB3CD4">
              <w:rPr>
                <w:rFonts w:ascii="Garamond" w:hAnsi="Garamond"/>
                <w:noProof/>
                <w:webHidden/>
              </w:rPr>
              <w:fldChar w:fldCharType="end"/>
            </w:r>
          </w:hyperlink>
        </w:p>
        <w:p w14:paraId="7A3DFDFF" w14:textId="1B2B0F63" w:rsidR="009372F2" w:rsidRPr="002653D8" w:rsidRDefault="00FD4234" w:rsidP="00CB3CD4">
          <w:pPr>
            <w:rPr>
              <w:rFonts w:ascii="Garamond" w:hAnsi="Garamond"/>
            </w:rPr>
          </w:pPr>
          <w:r w:rsidRPr="00CB3CD4">
            <w:rPr>
              <w:rFonts w:ascii="Garamond" w:hAnsi="Garamond" w:cstheme="minorHAnsi"/>
            </w:rPr>
            <w:fldChar w:fldCharType="end"/>
          </w:r>
        </w:p>
      </w:sdtContent>
    </w:sdt>
    <w:p w14:paraId="6C95CADD" w14:textId="5C37A9E5" w:rsidR="001A3BD7" w:rsidRPr="00DB1839" w:rsidRDefault="00551DF4" w:rsidP="00FD4234">
      <w:pPr>
        <w:pStyle w:val="Titre"/>
        <w:rPr>
          <w:rFonts w:cs="Times New Roman"/>
        </w:rPr>
      </w:pPr>
      <w:bookmarkStart w:id="0" w:name="_Toc155562324"/>
      <w:r w:rsidRPr="00DB1839">
        <w:lastRenderedPageBreak/>
        <w:t>Présentation</w:t>
      </w:r>
      <w:r w:rsidR="001A3BD7" w:rsidRPr="00DB1839">
        <w:t xml:space="preserve"> de la Médecine </w:t>
      </w:r>
      <w:r w:rsidR="001A3BD7" w:rsidRPr="009372F2">
        <w:t>Chinoise</w:t>
      </w:r>
      <w:bookmarkEnd w:id="0"/>
      <w:r w:rsidR="001A3BD7" w:rsidRPr="00DB1839">
        <w:t xml:space="preserve"> </w:t>
      </w:r>
    </w:p>
    <w:p w14:paraId="090805A6" w14:textId="507AFDB0" w:rsidR="00F6550B" w:rsidRDefault="00551DF4" w:rsidP="00F6550B">
      <w:pPr>
        <w:pStyle w:val="NormalWeb"/>
        <w:spacing w:after="240" w:afterAutospacing="0"/>
        <w:jc w:val="both"/>
        <w:rPr>
          <w:rFonts w:ascii="Garamond" w:hAnsi="Garamond"/>
          <w:sz w:val="28"/>
          <w:szCs w:val="28"/>
        </w:rPr>
      </w:pPr>
      <w:r w:rsidRPr="00DB1839">
        <w:rPr>
          <w:rStyle w:val="lev"/>
          <w:rFonts w:ascii="Garamond" w:hAnsi="Garamond"/>
          <w:sz w:val="28"/>
          <w:szCs w:val="28"/>
        </w:rPr>
        <w:t>La Médecine Traditionnelle Chinoise (MTC)</w:t>
      </w:r>
      <w:r w:rsidRPr="00DB1839">
        <w:rPr>
          <w:rFonts w:ascii="Garamond" w:hAnsi="Garamond"/>
          <w:sz w:val="28"/>
          <w:szCs w:val="28"/>
        </w:rPr>
        <w:t xml:space="preserve">, est une pratique ancestrale, qui vise à préserver notre santé en harmonisant et stimulant la circulation du Qi - notre </w:t>
      </w:r>
      <w:r w:rsidR="00F35D2F" w:rsidRPr="00DB1839">
        <w:rPr>
          <w:rFonts w:ascii="Garamond" w:hAnsi="Garamond"/>
          <w:sz w:val="28"/>
          <w:szCs w:val="28"/>
        </w:rPr>
        <w:t>Énergie</w:t>
      </w:r>
      <w:r w:rsidRPr="00DB1839">
        <w:rPr>
          <w:rFonts w:ascii="Garamond" w:hAnsi="Garamond"/>
          <w:sz w:val="28"/>
          <w:szCs w:val="28"/>
        </w:rPr>
        <w:t xml:space="preserve"> Vitale. C'est donc une approche préventive, et holistique de notre bien-être. Elle puise ses fondements dans les trois grandes philosophies chinoises : le taoïsme, le confucianisme et le bouddhisme</w:t>
      </w:r>
      <w:r w:rsidR="00F6550B">
        <w:rPr>
          <w:rFonts w:ascii="Garamond" w:hAnsi="Garamond"/>
          <w:sz w:val="28"/>
          <w:szCs w:val="28"/>
        </w:rPr>
        <w:t>.</w:t>
      </w:r>
    </w:p>
    <w:p w14:paraId="06D7FD11" w14:textId="77777777" w:rsidR="00F6550B" w:rsidRDefault="00551DF4" w:rsidP="00F6550B">
      <w:pPr>
        <w:pStyle w:val="NormalWeb"/>
        <w:spacing w:before="0" w:beforeAutospacing="0" w:after="0" w:afterAutospacing="0"/>
        <w:jc w:val="both"/>
        <w:rPr>
          <w:rFonts w:ascii="Garamond" w:hAnsi="Garamond"/>
          <w:sz w:val="28"/>
          <w:szCs w:val="28"/>
        </w:rPr>
      </w:pPr>
      <w:r w:rsidRPr="00DB1839">
        <w:rPr>
          <w:rFonts w:ascii="Garamond" w:hAnsi="Garamond"/>
          <w:sz w:val="28"/>
          <w:szCs w:val="28"/>
        </w:rPr>
        <w:t xml:space="preserve">La MTC et la culture chinoise se sont fortement imprégnées l'une l'autre, </w:t>
      </w:r>
      <w:r w:rsidR="00F6550B">
        <w:rPr>
          <w:rFonts w:ascii="Garamond" w:hAnsi="Garamond"/>
          <w:sz w:val="28"/>
          <w:szCs w:val="28"/>
        </w:rPr>
        <w:t>mais</w:t>
      </w:r>
      <w:r w:rsidRPr="00DB1839">
        <w:rPr>
          <w:rFonts w:ascii="Garamond" w:hAnsi="Garamond"/>
          <w:sz w:val="28"/>
          <w:szCs w:val="28"/>
        </w:rPr>
        <w:t xml:space="preserve"> certaines notions de MTC sont parfois connues jusqu'en Occident : Yin-Yang, Cinq </w:t>
      </w:r>
      <w:r w:rsidR="00F35D2F" w:rsidRPr="00DB1839">
        <w:rPr>
          <w:rFonts w:ascii="Garamond" w:hAnsi="Garamond"/>
          <w:sz w:val="28"/>
          <w:szCs w:val="28"/>
        </w:rPr>
        <w:t>Éléments</w:t>
      </w:r>
      <w:r w:rsidRPr="00DB1839">
        <w:rPr>
          <w:rFonts w:ascii="Garamond" w:hAnsi="Garamond"/>
          <w:sz w:val="28"/>
          <w:szCs w:val="28"/>
        </w:rPr>
        <w:t>, Yang Sheng ("Nourrir la Vie").</w:t>
      </w:r>
    </w:p>
    <w:p w14:paraId="5B4FBACB" w14:textId="60390740" w:rsidR="001A3BD7" w:rsidRPr="00DB1839" w:rsidRDefault="00551DF4" w:rsidP="00F6550B">
      <w:pPr>
        <w:pStyle w:val="NormalWeb"/>
        <w:spacing w:before="0" w:beforeAutospacing="0" w:after="0" w:afterAutospacing="0"/>
        <w:jc w:val="both"/>
        <w:rPr>
          <w:rFonts w:ascii="Garamond" w:hAnsi="Garamond"/>
          <w:sz w:val="28"/>
          <w:szCs w:val="28"/>
        </w:rPr>
      </w:pPr>
      <w:r w:rsidRPr="00DB1839">
        <w:rPr>
          <w:rFonts w:ascii="Garamond" w:hAnsi="Garamond"/>
          <w:sz w:val="28"/>
          <w:szCs w:val="28"/>
        </w:rPr>
        <w:br/>
        <w:t xml:space="preserve">Bien qu'ancrée dans une tradition millénaire, elle est encore très vivace et créative au 21ème siècle : l'Organisation Mondiale de la Santé (OMS) a récemment inscrit la MTC sur son registre CIM (CIM-11), et un </w:t>
      </w:r>
      <w:r w:rsidR="00B752BA" w:rsidRPr="00DB1839">
        <w:rPr>
          <w:rFonts w:ascii="Garamond" w:hAnsi="Garamond"/>
          <w:sz w:val="28"/>
          <w:szCs w:val="28"/>
        </w:rPr>
        <w:t>médecin</w:t>
      </w:r>
      <w:r w:rsidRPr="00DB1839">
        <w:rPr>
          <w:rFonts w:ascii="Garamond" w:hAnsi="Garamond"/>
          <w:sz w:val="28"/>
          <w:szCs w:val="28"/>
        </w:rPr>
        <w:t xml:space="preserve"> chinois, Tu Youyou a reçu le Prix Nobel de médecine en 2015 pour avoir mis au point un traitement contre le paludisme, en utilisant des plantes de la pharmacopée traditionnelle chinoise.</w:t>
      </w:r>
    </w:p>
    <w:p w14:paraId="55A13EAC" w14:textId="22DDFAFD" w:rsidR="00274D8D" w:rsidRPr="004F6B36" w:rsidRDefault="00274D8D" w:rsidP="004F6B36">
      <w:pPr>
        <w:pStyle w:val="NormalWeb"/>
        <w:jc w:val="both"/>
        <w:rPr>
          <w:rFonts w:ascii="Garamond" w:hAnsi="Garamond"/>
          <w:sz w:val="28"/>
          <w:szCs w:val="28"/>
        </w:rPr>
      </w:pPr>
      <w:r w:rsidRPr="001A3BD7">
        <w:rPr>
          <w:rFonts w:ascii="Garamond" w:hAnsi="Garamond" w:cs="Calibri"/>
          <w:sz w:val="28"/>
          <w:szCs w:val="28"/>
        </w:rPr>
        <w:t xml:space="preserve">Son </w:t>
      </w:r>
      <w:r w:rsidR="00B752BA" w:rsidRPr="001A3BD7">
        <w:rPr>
          <w:rFonts w:ascii="Garamond" w:hAnsi="Garamond" w:cs="Calibri"/>
          <w:sz w:val="28"/>
          <w:szCs w:val="28"/>
        </w:rPr>
        <w:t>étude</w:t>
      </w:r>
      <w:r w:rsidRPr="001A3BD7">
        <w:rPr>
          <w:rFonts w:ascii="Garamond" w:hAnsi="Garamond" w:cs="Calibri"/>
          <w:sz w:val="28"/>
          <w:szCs w:val="28"/>
        </w:rPr>
        <w:t xml:space="preserve"> est passionnante</w:t>
      </w:r>
      <w:r w:rsidR="00C50EBF">
        <w:rPr>
          <w:rFonts w:ascii="Garamond" w:hAnsi="Garamond" w:cs="Calibri"/>
          <w:sz w:val="28"/>
          <w:szCs w:val="28"/>
        </w:rPr>
        <w:t xml:space="preserve">, et </w:t>
      </w:r>
      <w:r w:rsidRPr="001A3BD7">
        <w:rPr>
          <w:rFonts w:ascii="Garamond" w:hAnsi="Garamond" w:cs="Calibri"/>
          <w:sz w:val="28"/>
          <w:szCs w:val="28"/>
        </w:rPr>
        <w:t xml:space="preserve">demande un investissement </w:t>
      </w:r>
      <w:r w:rsidR="00C50EBF">
        <w:rPr>
          <w:rFonts w:ascii="Garamond" w:hAnsi="Garamond" w:cs="Calibri"/>
          <w:sz w:val="28"/>
          <w:szCs w:val="28"/>
        </w:rPr>
        <w:t xml:space="preserve">personnel conséquent à </w:t>
      </w:r>
      <w:r w:rsidRPr="001A3BD7">
        <w:rPr>
          <w:rFonts w:ascii="Garamond" w:hAnsi="Garamond" w:cs="Calibri"/>
          <w:sz w:val="28"/>
          <w:szCs w:val="28"/>
        </w:rPr>
        <w:t>celui ou celle qui voudra l</w:t>
      </w:r>
      <w:r w:rsidR="00C50EBF">
        <w:rPr>
          <w:rFonts w:ascii="Garamond" w:hAnsi="Garamond" w:cs="Calibri"/>
          <w:sz w:val="28"/>
          <w:szCs w:val="28"/>
        </w:rPr>
        <w:t>’apprendre et la pratiquer</w:t>
      </w:r>
      <w:r w:rsidRPr="00DB1839">
        <w:rPr>
          <w:rFonts w:ascii="Garamond" w:hAnsi="Garamond" w:cs="Calibri"/>
          <w:sz w:val="28"/>
          <w:szCs w:val="28"/>
        </w:rPr>
        <w:t>.</w:t>
      </w:r>
    </w:p>
    <w:p w14:paraId="369C2D7C" w14:textId="34D29997" w:rsidR="00FA3A78" w:rsidRPr="004F6B36" w:rsidRDefault="001A3BD7" w:rsidP="00FD4234">
      <w:pPr>
        <w:pStyle w:val="Titre"/>
        <w:rPr>
          <w:rFonts w:cs="Times New Roman"/>
        </w:rPr>
      </w:pPr>
      <w:bookmarkStart w:id="1" w:name="_Toc155562325"/>
      <w:r w:rsidRPr="00DB1839">
        <w:t>Situation de la Médecine Chinoise</w:t>
      </w:r>
      <w:r w:rsidR="00FA3A78" w:rsidRPr="00DB1839">
        <w:t xml:space="preserve"> en France</w:t>
      </w:r>
      <w:bookmarkEnd w:id="1"/>
    </w:p>
    <w:p w14:paraId="5A336A2B" w14:textId="01979096" w:rsidR="000C4550" w:rsidRDefault="000C4550" w:rsidP="000C4550">
      <w:pPr>
        <w:pStyle w:val="Titre2"/>
      </w:pPr>
      <w:bookmarkStart w:id="2" w:name="_Toc155562326"/>
      <w:r>
        <w:t>Reconnaissance sociale</w:t>
      </w:r>
      <w:bookmarkEnd w:id="2"/>
    </w:p>
    <w:p w14:paraId="72F94A12" w14:textId="1E9BCDD0" w:rsidR="00FA3A78" w:rsidRPr="00DB1839" w:rsidRDefault="00FA3A78" w:rsidP="00FA3A78">
      <w:pPr>
        <w:spacing w:before="100" w:beforeAutospacing="1" w:after="100" w:afterAutospacing="1"/>
        <w:jc w:val="both"/>
        <w:rPr>
          <w:rFonts w:ascii="Garamond" w:hAnsi="Garamond"/>
          <w:sz w:val="28"/>
          <w:szCs w:val="28"/>
        </w:rPr>
      </w:pPr>
      <w:r w:rsidRPr="00274D8D">
        <w:rPr>
          <w:rFonts w:ascii="Garamond" w:hAnsi="Garamond"/>
          <w:sz w:val="28"/>
          <w:szCs w:val="28"/>
        </w:rPr>
        <w:t>En ce qui concerne la reconnaissance humaine et sociale, tout bon praticien y a droit.</w:t>
      </w:r>
      <w:r w:rsidRPr="00DB1839">
        <w:rPr>
          <w:rFonts w:ascii="Garamond" w:hAnsi="Garamond"/>
          <w:sz w:val="28"/>
          <w:szCs w:val="28"/>
        </w:rPr>
        <w:t xml:space="preserve"> </w:t>
      </w:r>
      <w:r w:rsidRPr="00274D8D">
        <w:rPr>
          <w:rFonts w:ascii="Garamond" w:hAnsi="Garamond"/>
          <w:sz w:val="28"/>
          <w:szCs w:val="28"/>
        </w:rPr>
        <w:t xml:space="preserve">Les praticiens de Médecine Traditionnelle Chinoise sérieux, installés depuis longtemps et rendant un service sanitaire signalé, ont généralement la reconnaissance de leurs </w:t>
      </w:r>
      <w:r w:rsidR="00C50EBF">
        <w:rPr>
          <w:rFonts w:ascii="Garamond" w:hAnsi="Garamond"/>
          <w:sz w:val="28"/>
          <w:szCs w:val="28"/>
        </w:rPr>
        <w:t>clients</w:t>
      </w:r>
      <w:r w:rsidRPr="00274D8D">
        <w:rPr>
          <w:rFonts w:ascii="Garamond" w:hAnsi="Garamond"/>
          <w:sz w:val="28"/>
          <w:szCs w:val="28"/>
        </w:rPr>
        <w:t xml:space="preserve">, sont bien intégrés dans leur quartier ou leur village, et travaillent en bonne intelligence avec les autres médecins, qui les considèrent comme des acteurs de santé à part entière, même si, pour raison d’appartenance à des systèmes différents, la communication entre eux se fait surtout par </w:t>
      </w:r>
      <w:r w:rsidR="00C50EBF">
        <w:rPr>
          <w:rFonts w:ascii="Garamond" w:hAnsi="Garamond"/>
          <w:sz w:val="28"/>
          <w:szCs w:val="28"/>
        </w:rPr>
        <w:t>client</w:t>
      </w:r>
      <w:r w:rsidRPr="00274D8D">
        <w:rPr>
          <w:rFonts w:ascii="Garamond" w:hAnsi="Garamond"/>
          <w:sz w:val="28"/>
          <w:szCs w:val="28"/>
        </w:rPr>
        <w:t xml:space="preserve"> interposé.</w:t>
      </w:r>
    </w:p>
    <w:p w14:paraId="3F04C29D" w14:textId="77777777" w:rsidR="00F6550B" w:rsidRDefault="00FA3A78" w:rsidP="00FA3A78">
      <w:pPr>
        <w:spacing w:before="100" w:beforeAutospacing="1" w:after="100" w:afterAutospacing="1"/>
        <w:jc w:val="both"/>
        <w:rPr>
          <w:rFonts w:ascii="Garamond" w:hAnsi="Garamond"/>
          <w:sz w:val="28"/>
          <w:szCs w:val="28"/>
        </w:rPr>
      </w:pPr>
      <w:r w:rsidRPr="00274D8D">
        <w:rPr>
          <w:rFonts w:ascii="Garamond" w:hAnsi="Garamond"/>
          <w:sz w:val="28"/>
          <w:szCs w:val="28"/>
        </w:rPr>
        <w:t xml:space="preserve">Les </w:t>
      </w:r>
      <w:r w:rsidRPr="00DB1839">
        <w:rPr>
          <w:rFonts w:ascii="Garamond" w:hAnsi="Garamond"/>
          <w:sz w:val="28"/>
          <w:szCs w:val="28"/>
        </w:rPr>
        <w:t>praticiens de MTC</w:t>
      </w:r>
      <w:r w:rsidRPr="00274D8D">
        <w:rPr>
          <w:rFonts w:ascii="Garamond" w:hAnsi="Garamond"/>
          <w:sz w:val="28"/>
          <w:szCs w:val="28"/>
        </w:rPr>
        <w:t xml:space="preserve"> formés au </w:t>
      </w:r>
      <w:r w:rsidRPr="00DB1839">
        <w:rPr>
          <w:rFonts w:ascii="Garamond" w:hAnsi="Garamond"/>
          <w:sz w:val="28"/>
          <w:szCs w:val="28"/>
        </w:rPr>
        <w:t>Dragon de Jade</w:t>
      </w:r>
      <w:r w:rsidRPr="00274D8D">
        <w:rPr>
          <w:rFonts w:ascii="Garamond" w:hAnsi="Garamond"/>
          <w:sz w:val="28"/>
          <w:szCs w:val="28"/>
        </w:rPr>
        <w:t xml:space="preserve"> </w:t>
      </w:r>
      <w:r w:rsidR="00C50EBF">
        <w:rPr>
          <w:rFonts w:ascii="Garamond" w:hAnsi="Garamond"/>
          <w:sz w:val="28"/>
          <w:szCs w:val="28"/>
        </w:rPr>
        <w:t xml:space="preserve">peuvent exercer en tout légalité : la profession de praticien de MTC appartient au code NAF </w:t>
      </w:r>
      <w:r w:rsidR="00C50EBF" w:rsidRPr="00C50EBF">
        <w:rPr>
          <w:rFonts w:ascii="Garamond" w:hAnsi="Garamond"/>
          <w:sz w:val="28"/>
          <w:szCs w:val="28"/>
        </w:rPr>
        <w:t>8690F pour « Activités de santé humaine non classées ailleurs »</w:t>
      </w:r>
      <w:r w:rsidR="00C50EBF">
        <w:rPr>
          <w:rFonts w:ascii="Garamond" w:hAnsi="Garamond"/>
          <w:sz w:val="28"/>
          <w:szCs w:val="28"/>
        </w:rPr>
        <w:t>.</w:t>
      </w:r>
    </w:p>
    <w:p w14:paraId="6EC1D621" w14:textId="66C8C399" w:rsidR="00FA3A78" w:rsidRDefault="00C50EBF" w:rsidP="00FA3A78">
      <w:pPr>
        <w:spacing w:before="100" w:beforeAutospacing="1" w:after="100" w:afterAutospacing="1"/>
        <w:jc w:val="both"/>
        <w:rPr>
          <w:rFonts w:ascii="Garamond" w:hAnsi="Garamond"/>
          <w:sz w:val="28"/>
          <w:szCs w:val="28"/>
        </w:rPr>
      </w:pPr>
      <w:r>
        <w:rPr>
          <w:rFonts w:ascii="Garamond" w:hAnsi="Garamond"/>
          <w:sz w:val="28"/>
          <w:szCs w:val="28"/>
        </w:rPr>
        <w:t xml:space="preserve">Un praticien de MTC paie ses cotisations sociales à l’URSSAF, ses impôts, ses séances sont partiellement </w:t>
      </w:r>
      <w:r w:rsidR="00FA3A78" w:rsidRPr="00274D8D">
        <w:rPr>
          <w:rFonts w:ascii="Garamond" w:hAnsi="Garamond"/>
          <w:sz w:val="28"/>
          <w:szCs w:val="28"/>
        </w:rPr>
        <w:t>remboursé</w:t>
      </w:r>
      <w:r>
        <w:rPr>
          <w:rFonts w:ascii="Garamond" w:hAnsi="Garamond"/>
          <w:sz w:val="28"/>
          <w:szCs w:val="28"/>
        </w:rPr>
        <w:t>e</w:t>
      </w:r>
      <w:r w:rsidR="00FA3A78" w:rsidRPr="00274D8D">
        <w:rPr>
          <w:rFonts w:ascii="Garamond" w:hAnsi="Garamond"/>
          <w:sz w:val="28"/>
          <w:szCs w:val="28"/>
        </w:rPr>
        <w:t xml:space="preserve">s à </w:t>
      </w:r>
      <w:r>
        <w:rPr>
          <w:rFonts w:ascii="Garamond" w:hAnsi="Garamond"/>
          <w:sz w:val="28"/>
          <w:szCs w:val="28"/>
        </w:rPr>
        <w:t>ses</w:t>
      </w:r>
      <w:r w:rsidR="00FA3A78" w:rsidRPr="00274D8D">
        <w:rPr>
          <w:rFonts w:ascii="Garamond" w:hAnsi="Garamond"/>
          <w:sz w:val="28"/>
          <w:szCs w:val="28"/>
        </w:rPr>
        <w:t xml:space="preserve"> </w:t>
      </w:r>
      <w:r>
        <w:rPr>
          <w:rFonts w:ascii="Garamond" w:hAnsi="Garamond"/>
          <w:sz w:val="28"/>
          <w:szCs w:val="28"/>
        </w:rPr>
        <w:t>clients</w:t>
      </w:r>
      <w:r w:rsidR="00FA3A78" w:rsidRPr="00274D8D">
        <w:rPr>
          <w:rFonts w:ascii="Garamond" w:hAnsi="Garamond"/>
          <w:sz w:val="28"/>
          <w:szCs w:val="28"/>
        </w:rPr>
        <w:t xml:space="preserve"> par certaines mutuelles. Il </w:t>
      </w:r>
      <w:r>
        <w:rPr>
          <w:rFonts w:ascii="Garamond" w:hAnsi="Garamond"/>
          <w:sz w:val="28"/>
          <w:szCs w:val="28"/>
        </w:rPr>
        <w:t xml:space="preserve">est </w:t>
      </w:r>
      <w:r w:rsidR="00FA3A78" w:rsidRPr="00274D8D">
        <w:rPr>
          <w:rFonts w:ascii="Garamond" w:hAnsi="Garamond"/>
          <w:sz w:val="28"/>
          <w:szCs w:val="28"/>
        </w:rPr>
        <w:t>parfaitement inséré dans le tissu social</w:t>
      </w:r>
      <w:r>
        <w:rPr>
          <w:rFonts w:ascii="Garamond" w:hAnsi="Garamond"/>
          <w:sz w:val="28"/>
          <w:szCs w:val="28"/>
        </w:rPr>
        <w:t>, la plupart du temps, pour le bonheur de toutes et tous.</w:t>
      </w:r>
    </w:p>
    <w:p w14:paraId="3246B1D3" w14:textId="77777777" w:rsidR="00270ADB" w:rsidRDefault="00270ADB" w:rsidP="00FA3A78">
      <w:pPr>
        <w:spacing w:before="100" w:beforeAutospacing="1" w:after="100" w:afterAutospacing="1"/>
        <w:jc w:val="both"/>
        <w:rPr>
          <w:rFonts w:ascii="Garamond" w:hAnsi="Garamond"/>
          <w:sz w:val="28"/>
          <w:szCs w:val="28"/>
        </w:rPr>
      </w:pPr>
    </w:p>
    <w:p w14:paraId="7A47E4D1" w14:textId="44E09ABC" w:rsidR="000C4550" w:rsidRPr="00274D8D" w:rsidRDefault="000C4550" w:rsidP="000C4550">
      <w:pPr>
        <w:pStyle w:val="Titre2"/>
      </w:pPr>
      <w:bookmarkStart w:id="3" w:name="_Toc155562327"/>
      <w:r>
        <w:lastRenderedPageBreak/>
        <w:t>Reconnaissance juridique</w:t>
      </w:r>
      <w:bookmarkEnd w:id="3"/>
    </w:p>
    <w:p w14:paraId="44DD1AC7" w14:textId="77777777" w:rsidR="00270ADB" w:rsidRPr="00270ADB" w:rsidRDefault="00270ADB" w:rsidP="00270ADB">
      <w:pPr>
        <w:pStyle w:val="Titre3"/>
      </w:pPr>
      <w:r w:rsidRPr="00270ADB">
        <w:t>La formation</w:t>
      </w:r>
    </w:p>
    <w:p w14:paraId="681FFE55" w14:textId="3786AE65" w:rsidR="000C4550" w:rsidRDefault="00FA3A78" w:rsidP="00FA3A78">
      <w:pPr>
        <w:spacing w:before="100" w:beforeAutospacing="1" w:after="100" w:afterAutospacing="1"/>
        <w:jc w:val="both"/>
        <w:rPr>
          <w:rFonts w:ascii="Garamond" w:hAnsi="Garamond"/>
          <w:sz w:val="28"/>
          <w:szCs w:val="28"/>
        </w:rPr>
      </w:pPr>
      <w:r w:rsidRPr="00274D8D">
        <w:rPr>
          <w:rFonts w:ascii="Garamond" w:hAnsi="Garamond"/>
          <w:sz w:val="28"/>
          <w:szCs w:val="28"/>
        </w:rPr>
        <w:t xml:space="preserve">En ce qui concerne la reconnaissance juridique, la situation est différente : la </w:t>
      </w:r>
      <w:r w:rsidR="00C50EBF">
        <w:rPr>
          <w:rFonts w:ascii="Garamond" w:hAnsi="Garamond"/>
          <w:sz w:val="28"/>
          <w:szCs w:val="28"/>
        </w:rPr>
        <w:t>M</w:t>
      </w:r>
      <w:r w:rsidRPr="00274D8D">
        <w:rPr>
          <w:rFonts w:ascii="Garamond" w:hAnsi="Garamond"/>
          <w:sz w:val="28"/>
          <w:szCs w:val="28"/>
        </w:rPr>
        <w:t xml:space="preserve">édecine </w:t>
      </w:r>
      <w:r w:rsidR="00C50EBF">
        <w:rPr>
          <w:rFonts w:ascii="Garamond" w:hAnsi="Garamond"/>
          <w:sz w:val="28"/>
          <w:szCs w:val="28"/>
        </w:rPr>
        <w:t>T</w:t>
      </w:r>
      <w:r w:rsidRPr="00274D8D">
        <w:rPr>
          <w:rFonts w:ascii="Garamond" w:hAnsi="Garamond"/>
          <w:sz w:val="28"/>
          <w:szCs w:val="28"/>
        </w:rPr>
        <w:t xml:space="preserve">raditionnelle </w:t>
      </w:r>
      <w:r w:rsidR="00C50EBF">
        <w:rPr>
          <w:rFonts w:ascii="Garamond" w:hAnsi="Garamond"/>
          <w:sz w:val="28"/>
          <w:szCs w:val="28"/>
        </w:rPr>
        <w:t>C</w:t>
      </w:r>
      <w:r w:rsidRPr="00274D8D">
        <w:rPr>
          <w:rFonts w:ascii="Garamond" w:hAnsi="Garamond"/>
          <w:sz w:val="28"/>
          <w:szCs w:val="28"/>
        </w:rPr>
        <w:t>hinoise</w:t>
      </w:r>
      <w:r w:rsidR="00C50EBF">
        <w:rPr>
          <w:rFonts w:ascii="Garamond" w:hAnsi="Garamond"/>
          <w:sz w:val="28"/>
          <w:szCs w:val="28"/>
        </w:rPr>
        <w:t>, comme la quasi-totalité des autres MAC (Médecine Alternatives et Complémentaires), ne bénéficie d’aucune reconnaissance de la part de l’état. Ce qui</w:t>
      </w:r>
      <w:r w:rsidR="000C4550">
        <w:rPr>
          <w:rFonts w:ascii="Garamond" w:hAnsi="Garamond"/>
          <w:sz w:val="28"/>
          <w:szCs w:val="28"/>
        </w:rPr>
        <w:t xml:space="preserve"> explique par exemple la grande diversité en termes de formations proposées : il y a par exemple de centres de formation de MTC qui propose des cursus en deux ans, d’autres en 6 ans, certaines même uniquement en e-learning. N’importe qui peut donc s’installer en tant que praticien de MTC, poser une plaque devant sa maison et se dire compétent. C’est un tort qu’essaient de compenser les fédérations nationales de MTC, qui travaillent de concert depuis 20 ans pour unifier les formations, et augmenter leur niveau.</w:t>
      </w:r>
    </w:p>
    <w:p w14:paraId="58A5379B" w14:textId="77777777" w:rsidR="00F6550B" w:rsidRPr="00DB1839" w:rsidRDefault="00F6550B" w:rsidP="00F6550B">
      <w:pPr>
        <w:spacing w:before="100" w:beforeAutospacing="1" w:after="100" w:afterAutospacing="1"/>
        <w:jc w:val="both"/>
        <w:rPr>
          <w:rFonts w:ascii="Garamond" w:hAnsi="Garamond" w:cs="Calibri"/>
          <w:sz w:val="28"/>
          <w:szCs w:val="28"/>
        </w:rPr>
      </w:pPr>
      <w:r w:rsidRPr="000C4550">
        <w:rPr>
          <w:rFonts w:ascii="Garamond" w:hAnsi="Garamond" w:cs="Calibri"/>
          <w:sz w:val="28"/>
          <w:szCs w:val="28"/>
          <w:u w:val="single"/>
        </w:rPr>
        <w:t>Compte tenu de la législation franç</w:t>
      </w:r>
      <w:r w:rsidRPr="000C4550">
        <w:rPr>
          <w:rFonts w:ascii="Garamond" w:hAnsi="Garamond"/>
          <w:sz w:val="28"/>
          <w:szCs w:val="28"/>
          <w:u w:val="single"/>
        </w:rPr>
        <w:t>a</w:t>
      </w:r>
      <w:r w:rsidRPr="000C4550">
        <w:rPr>
          <w:rFonts w:ascii="Garamond" w:hAnsi="Garamond" w:cs="Calibri"/>
          <w:sz w:val="28"/>
          <w:szCs w:val="28"/>
          <w:u w:val="single"/>
        </w:rPr>
        <w:t xml:space="preserve">ise en vigueur pour le moment, aucune école de </w:t>
      </w:r>
      <w:r w:rsidRPr="000C4550">
        <w:rPr>
          <w:rFonts w:ascii="Garamond" w:hAnsi="Garamond" w:cs="Calibri"/>
          <w:i/>
          <w:iCs/>
          <w:sz w:val="28"/>
          <w:szCs w:val="28"/>
          <w:u w:val="single"/>
        </w:rPr>
        <w:t xml:space="preserve">Médecine Traditionnelle Chinoise </w:t>
      </w:r>
      <w:r w:rsidRPr="000C4550">
        <w:rPr>
          <w:rFonts w:ascii="Garamond" w:hAnsi="Garamond" w:cs="Calibri"/>
          <w:sz w:val="28"/>
          <w:szCs w:val="28"/>
          <w:u w:val="single"/>
        </w:rPr>
        <w:t>(franç</w:t>
      </w:r>
      <w:r w:rsidRPr="000C4550">
        <w:rPr>
          <w:rFonts w:ascii="Garamond" w:hAnsi="Garamond"/>
          <w:sz w:val="28"/>
          <w:szCs w:val="28"/>
          <w:u w:val="single"/>
        </w:rPr>
        <w:t>a</w:t>
      </w:r>
      <w:r w:rsidRPr="000C4550">
        <w:rPr>
          <w:rFonts w:ascii="Garamond" w:hAnsi="Garamond" w:cs="Calibri"/>
          <w:sz w:val="28"/>
          <w:szCs w:val="28"/>
          <w:u w:val="single"/>
        </w:rPr>
        <w:t>ise ou chinoise), n'a la possibilité́ de délivrer des certificats ou des diplô</w:t>
      </w:r>
      <w:r w:rsidRPr="000C4550">
        <w:rPr>
          <w:rFonts w:ascii="Garamond" w:hAnsi="Garamond"/>
          <w:sz w:val="28"/>
          <w:szCs w:val="28"/>
          <w:u w:val="single"/>
        </w:rPr>
        <w:t>m</w:t>
      </w:r>
      <w:r w:rsidRPr="000C4550">
        <w:rPr>
          <w:rFonts w:ascii="Garamond" w:hAnsi="Garamond" w:cs="Calibri"/>
          <w:sz w:val="28"/>
          <w:szCs w:val="28"/>
          <w:u w:val="single"/>
        </w:rPr>
        <w:t>es ayant une quelconque valeur légale en France</w:t>
      </w:r>
      <w:r w:rsidRPr="001A3BD7">
        <w:rPr>
          <w:rFonts w:ascii="Garamond" w:hAnsi="Garamond" w:cs="Calibri"/>
          <w:sz w:val="28"/>
          <w:szCs w:val="28"/>
        </w:rPr>
        <w:t>.</w:t>
      </w:r>
      <w:r w:rsidRPr="00DB1839">
        <w:rPr>
          <w:rFonts w:ascii="Garamond" w:hAnsi="Garamond" w:cs="Calibri"/>
          <w:sz w:val="28"/>
          <w:szCs w:val="28"/>
        </w:rPr>
        <w:t xml:space="preserve"> </w:t>
      </w:r>
      <w:r w:rsidRPr="001A3BD7">
        <w:rPr>
          <w:rFonts w:ascii="Garamond" w:hAnsi="Garamond" w:cs="Calibri"/>
          <w:sz w:val="28"/>
          <w:szCs w:val="28"/>
        </w:rPr>
        <w:t xml:space="preserve">Il est également important de </w:t>
      </w:r>
      <w:r w:rsidRPr="00DB1839">
        <w:rPr>
          <w:rFonts w:ascii="Garamond" w:hAnsi="Garamond" w:cs="Calibri"/>
          <w:sz w:val="28"/>
          <w:szCs w:val="28"/>
        </w:rPr>
        <w:t>préciser</w:t>
      </w:r>
      <w:r w:rsidRPr="001A3BD7">
        <w:rPr>
          <w:rFonts w:ascii="Garamond" w:hAnsi="Garamond" w:cs="Calibri"/>
          <w:sz w:val="28"/>
          <w:szCs w:val="28"/>
        </w:rPr>
        <w:t xml:space="preserve"> que le fait qu'un organisme d'enseignement chinois ait approuvé le programme d'une école </w:t>
      </w:r>
      <w:r w:rsidRPr="00DB1839">
        <w:rPr>
          <w:rFonts w:ascii="Garamond" w:hAnsi="Garamond" w:cs="Calibri"/>
          <w:sz w:val="28"/>
          <w:szCs w:val="28"/>
        </w:rPr>
        <w:t>franç</w:t>
      </w:r>
      <w:r w:rsidRPr="00DB1839">
        <w:rPr>
          <w:rFonts w:ascii="Garamond" w:hAnsi="Garamond"/>
          <w:sz w:val="28"/>
          <w:szCs w:val="28"/>
        </w:rPr>
        <w:t>a</w:t>
      </w:r>
      <w:r w:rsidRPr="00DB1839">
        <w:rPr>
          <w:rFonts w:ascii="Garamond" w:hAnsi="Garamond" w:cs="Calibri"/>
          <w:sz w:val="28"/>
          <w:szCs w:val="28"/>
        </w:rPr>
        <w:t>ise</w:t>
      </w:r>
      <w:r w:rsidRPr="001A3BD7">
        <w:rPr>
          <w:rFonts w:ascii="Garamond" w:hAnsi="Garamond" w:cs="Calibri"/>
          <w:sz w:val="28"/>
          <w:szCs w:val="28"/>
        </w:rPr>
        <w:t xml:space="preserve"> ne garantit pas pour autant le </w:t>
      </w:r>
      <w:r w:rsidRPr="00DB1839">
        <w:rPr>
          <w:rFonts w:ascii="Garamond" w:hAnsi="Garamond" w:cs="Calibri"/>
          <w:sz w:val="28"/>
          <w:szCs w:val="28"/>
        </w:rPr>
        <w:t>sérieux</w:t>
      </w:r>
      <w:r w:rsidRPr="001A3BD7">
        <w:rPr>
          <w:rFonts w:ascii="Garamond" w:hAnsi="Garamond" w:cs="Calibri"/>
          <w:sz w:val="28"/>
          <w:szCs w:val="28"/>
        </w:rPr>
        <w:t xml:space="preserve"> de l'enseignement, les </w:t>
      </w:r>
      <w:r w:rsidRPr="00DB1839">
        <w:rPr>
          <w:rFonts w:ascii="Garamond" w:hAnsi="Garamond" w:cs="Calibri"/>
          <w:sz w:val="28"/>
          <w:szCs w:val="28"/>
        </w:rPr>
        <w:t>autorités</w:t>
      </w:r>
      <w:r w:rsidRPr="001A3BD7">
        <w:rPr>
          <w:rFonts w:ascii="Garamond" w:hAnsi="Garamond" w:cs="Calibri"/>
          <w:sz w:val="28"/>
          <w:szCs w:val="28"/>
        </w:rPr>
        <w:t xml:space="preserve"> chinoises n'ayant aucun moyen objectif de </w:t>
      </w:r>
      <w:r w:rsidRPr="00DB1839">
        <w:rPr>
          <w:rFonts w:ascii="Garamond" w:hAnsi="Garamond" w:cs="Calibri"/>
          <w:sz w:val="28"/>
          <w:szCs w:val="28"/>
        </w:rPr>
        <w:t>vérifier</w:t>
      </w:r>
      <w:r w:rsidRPr="001A3BD7">
        <w:rPr>
          <w:rFonts w:ascii="Garamond" w:hAnsi="Garamond" w:cs="Calibri"/>
          <w:sz w:val="28"/>
          <w:szCs w:val="28"/>
        </w:rPr>
        <w:t xml:space="preserve"> si le programme approuvé est </w:t>
      </w:r>
      <w:r w:rsidRPr="00DB1839">
        <w:rPr>
          <w:rFonts w:ascii="Garamond" w:hAnsi="Garamond" w:cs="Calibri"/>
          <w:sz w:val="28"/>
          <w:szCs w:val="28"/>
        </w:rPr>
        <w:t>concrètement</w:t>
      </w:r>
      <w:r w:rsidRPr="001A3BD7">
        <w:rPr>
          <w:rFonts w:ascii="Garamond" w:hAnsi="Garamond" w:cs="Calibri"/>
          <w:sz w:val="28"/>
          <w:szCs w:val="28"/>
        </w:rPr>
        <w:t xml:space="preserve"> appliqué.</w:t>
      </w:r>
      <w:r>
        <w:rPr>
          <w:rFonts w:ascii="Garamond" w:hAnsi="Garamond" w:cs="Calibri"/>
          <w:sz w:val="28"/>
          <w:szCs w:val="28"/>
        </w:rPr>
        <w:t xml:space="preserve"> Ceci relève même parfois d’un accord purement commercial.</w:t>
      </w:r>
    </w:p>
    <w:p w14:paraId="38B6D20E" w14:textId="56973836" w:rsidR="00F6550B" w:rsidRPr="00F6550B" w:rsidRDefault="00F6550B" w:rsidP="00F6550B">
      <w:pPr>
        <w:pStyle w:val="Titre3"/>
      </w:pPr>
      <w:r w:rsidRPr="00270ADB">
        <w:t xml:space="preserve">La </w:t>
      </w:r>
      <w:r>
        <w:t>pratique en tant que praticien de MTC</w:t>
      </w:r>
    </w:p>
    <w:p w14:paraId="27F07A0F" w14:textId="3B69F4E0" w:rsidR="00FA3A78" w:rsidRPr="00274D8D" w:rsidRDefault="000C4550" w:rsidP="00FA3A78">
      <w:pPr>
        <w:spacing w:before="100" w:beforeAutospacing="1" w:after="100" w:afterAutospacing="1"/>
        <w:jc w:val="both"/>
        <w:rPr>
          <w:rFonts w:ascii="Garamond" w:hAnsi="Garamond"/>
          <w:sz w:val="28"/>
          <w:szCs w:val="28"/>
        </w:rPr>
      </w:pPr>
      <w:r>
        <w:rPr>
          <w:rFonts w:ascii="Garamond" w:hAnsi="Garamond"/>
          <w:sz w:val="28"/>
          <w:szCs w:val="28"/>
        </w:rPr>
        <w:t xml:space="preserve">Au niveau de la pratique de MTC, elle n’est pas réglementée non plus – en dehors du cadre de l’exercice illégal de la médecine : il ne faut pas poser de diagnostic médical, et ne pas traiter de maladies. </w:t>
      </w:r>
      <w:r>
        <w:rPr>
          <w:rFonts w:ascii="Garamond" w:hAnsi="Garamond" w:cs="Calibri"/>
          <w:sz w:val="28"/>
          <w:szCs w:val="28"/>
        </w:rPr>
        <w:t>En</w:t>
      </w:r>
      <w:r w:rsidR="00FA3A78" w:rsidRPr="001A3BD7">
        <w:rPr>
          <w:rFonts w:ascii="Garamond" w:hAnsi="Garamond" w:cs="Calibri"/>
          <w:sz w:val="28"/>
          <w:szCs w:val="28"/>
        </w:rPr>
        <w:t xml:space="preserve"> France, il est </w:t>
      </w:r>
      <w:r>
        <w:rPr>
          <w:rFonts w:ascii="Garamond" w:hAnsi="Garamond" w:cs="Calibri"/>
          <w:sz w:val="28"/>
          <w:szCs w:val="28"/>
        </w:rPr>
        <w:t xml:space="preserve">hélas encore </w:t>
      </w:r>
      <w:r w:rsidR="0047260C" w:rsidRPr="00DB1839">
        <w:rPr>
          <w:rFonts w:ascii="Garamond" w:hAnsi="Garamond" w:cs="Calibri"/>
          <w:sz w:val="28"/>
          <w:szCs w:val="28"/>
        </w:rPr>
        <w:t>prématuré</w:t>
      </w:r>
      <w:r w:rsidR="00FA3A78" w:rsidRPr="001A3BD7">
        <w:rPr>
          <w:rFonts w:ascii="Garamond" w:hAnsi="Garamond" w:cs="Calibri"/>
          <w:sz w:val="28"/>
          <w:szCs w:val="28"/>
        </w:rPr>
        <w:t xml:space="preserve">́ d’envisager de quelle </w:t>
      </w:r>
      <w:r w:rsidR="0047260C" w:rsidRPr="00DB1839">
        <w:rPr>
          <w:rFonts w:ascii="Garamond" w:hAnsi="Garamond" w:cs="Calibri"/>
          <w:sz w:val="28"/>
          <w:szCs w:val="28"/>
        </w:rPr>
        <w:t>manière</w:t>
      </w:r>
      <w:r w:rsidR="00FA3A78" w:rsidRPr="001A3BD7">
        <w:rPr>
          <w:rFonts w:ascii="Garamond" w:hAnsi="Garamond" w:cs="Calibri"/>
          <w:sz w:val="28"/>
          <w:szCs w:val="28"/>
        </w:rPr>
        <w:t xml:space="preserve"> pourrait se faire cette reconnaissance</w:t>
      </w:r>
      <w:r>
        <w:rPr>
          <w:rFonts w:ascii="Garamond" w:hAnsi="Garamond" w:cs="Calibri"/>
          <w:sz w:val="28"/>
          <w:szCs w:val="28"/>
        </w:rPr>
        <w:t xml:space="preserve"> un jour</w:t>
      </w:r>
      <w:r w:rsidR="00FA3A78" w:rsidRPr="00DB1839">
        <w:rPr>
          <w:rFonts w:ascii="Garamond" w:hAnsi="Garamond" w:cs="Calibri"/>
          <w:sz w:val="28"/>
          <w:szCs w:val="28"/>
        </w:rPr>
        <w:t xml:space="preserve">, et </w:t>
      </w:r>
      <w:r>
        <w:rPr>
          <w:rFonts w:ascii="Garamond" w:hAnsi="Garamond" w:cs="Calibri"/>
          <w:sz w:val="28"/>
          <w:szCs w:val="28"/>
        </w:rPr>
        <w:t>certains pensent d’ailleurs qu’</w:t>
      </w:r>
      <w:r w:rsidR="00FA3A78" w:rsidRPr="00274D8D">
        <w:rPr>
          <w:rFonts w:ascii="Garamond" w:hAnsi="Garamond"/>
          <w:sz w:val="28"/>
          <w:szCs w:val="28"/>
        </w:rPr>
        <w:t xml:space="preserve">une telle réglementation </w:t>
      </w:r>
      <w:r>
        <w:rPr>
          <w:rFonts w:ascii="Garamond" w:hAnsi="Garamond"/>
          <w:sz w:val="28"/>
          <w:szCs w:val="28"/>
        </w:rPr>
        <w:t>serait</w:t>
      </w:r>
      <w:r w:rsidR="00FA3A78" w:rsidRPr="00274D8D">
        <w:rPr>
          <w:rFonts w:ascii="Garamond" w:hAnsi="Garamond"/>
          <w:sz w:val="28"/>
          <w:szCs w:val="28"/>
        </w:rPr>
        <w:t xml:space="preserve"> extrêmement </w:t>
      </w:r>
      <w:r>
        <w:rPr>
          <w:rFonts w:ascii="Garamond" w:hAnsi="Garamond"/>
          <w:sz w:val="28"/>
          <w:szCs w:val="28"/>
        </w:rPr>
        <w:t>contraignante</w:t>
      </w:r>
      <w:r w:rsidR="00FA3A78" w:rsidRPr="00DB1839">
        <w:rPr>
          <w:rFonts w:ascii="Garamond" w:hAnsi="Garamond"/>
          <w:sz w:val="28"/>
          <w:szCs w:val="28"/>
        </w:rPr>
        <w:t>.</w:t>
      </w:r>
      <w:r w:rsidR="00FA3A78" w:rsidRPr="001A3BD7">
        <w:rPr>
          <w:rFonts w:ascii="Garamond" w:hAnsi="Garamond" w:cs="Calibri"/>
          <w:sz w:val="28"/>
          <w:szCs w:val="28"/>
        </w:rPr>
        <w:t xml:space="preserve"> </w:t>
      </w:r>
      <w:r w:rsidR="00FA3A78" w:rsidRPr="00DB1839">
        <w:rPr>
          <w:rFonts w:ascii="Garamond" w:hAnsi="Garamond" w:cs="Calibri"/>
          <w:sz w:val="28"/>
          <w:szCs w:val="28"/>
        </w:rPr>
        <w:t>M</w:t>
      </w:r>
      <w:r w:rsidR="00FA3A78" w:rsidRPr="001A3BD7">
        <w:rPr>
          <w:rFonts w:ascii="Garamond" w:hAnsi="Garamond" w:cs="Calibri"/>
          <w:sz w:val="28"/>
          <w:szCs w:val="28"/>
        </w:rPr>
        <w:t xml:space="preserve">ais il est certain que seuls des candidats </w:t>
      </w:r>
      <w:r w:rsidR="0047260C" w:rsidRPr="00DB1839">
        <w:rPr>
          <w:rFonts w:ascii="Garamond" w:hAnsi="Garamond" w:cs="Calibri"/>
          <w:sz w:val="28"/>
          <w:szCs w:val="28"/>
        </w:rPr>
        <w:t>possédant</w:t>
      </w:r>
      <w:r w:rsidR="00FA3A78" w:rsidRPr="001A3BD7">
        <w:rPr>
          <w:rFonts w:ascii="Garamond" w:hAnsi="Garamond" w:cs="Calibri"/>
          <w:sz w:val="28"/>
          <w:szCs w:val="28"/>
        </w:rPr>
        <w:t xml:space="preserve"> une formation </w:t>
      </w:r>
      <w:r w:rsidR="0047260C" w:rsidRPr="00DB1839">
        <w:rPr>
          <w:rFonts w:ascii="Garamond" w:hAnsi="Garamond" w:cs="Calibri"/>
          <w:sz w:val="28"/>
          <w:szCs w:val="28"/>
        </w:rPr>
        <w:t>sérieuse</w:t>
      </w:r>
      <w:r w:rsidR="00FA3A78" w:rsidRPr="001A3BD7">
        <w:rPr>
          <w:rFonts w:ascii="Garamond" w:hAnsi="Garamond" w:cs="Calibri"/>
          <w:sz w:val="28"/>
          <w:szCs w:val="28"/>
        </w:rPr>
        <w:t xml:space="preserve">, </w:t>
      </w:r>
      <w:r w:rsidR="0047260C" w:rsidRPr="00DB1839">
        <w:rPr>
          <w:rFonts w:ascii="Garamond" w:hAnsi="Garamond" w:cs="Calibri"/>
          <w:sz w:val="28"/>
          <w:szCs w:val="28"/>
        </w:rPr>
        <w:t>un certain nombre</w:t>
      </w:r>
      <w:r w:rsidR="00FA3A78" w:rsidRPr="001A3BD7">
        <w:rPr>
          <w:rFonts w:ascii="Garamond" w:hAnsi="Garamond" w:cs="Calibri"/>
          <w:sz w:val="28"/>
          <w:szCs w:val="28"/>
        </w:rPr>
        <w:t xml:space="preserve"> d’heures de cours et un programme solide pourront </w:t>
      </w:r>
      <w:r w:rsidR="0047260C" w:rsidRPr="00DB1839">
        <w:rPr>
          <w:rFonts w:ascii="Garamond" w:hAnsi="Garamond" w:cs="Calibri"/>
          <w:sz w:val="28"/>
          <w:szCs w:val="28"/>
        </w:rPr>
        <w:t>espérer</w:t>
      </w:r>
      <w:r w:rsidR="00FA3A78" w:rsidRPr="001A3BD7">
        <w:rPr>
          <w:rFonts w:ascii="Garamond" w:hAnsi="Garamond" w:cs="Calibri"/>
          <w:sz w:val="28"/>
          <w:szCs w:val="28"/>
        </w:rPr>
        <w:t xml:space="preserve"> </w:t>
      </w:r>
      <w:r>
        <w:rPr>
          <w:rFonts w:ascii="Garamond" w:hAnsi="Garamond" w:cs="Calibri"/>
          <w:sz w:val="28"/>
          <w:szCs w:val="28"/>
        </w:rPr>
        <w:t>ê</w:t>
      </w:r>
      <w:r w:rsidR="00FA3A78" w:rsidRPr="001A3BD7">
        <w:rPr>
          <w:rFonts w:ascii="Garamond" w:hAnsi="Garamond" w:cs="Calibri"/>
          <w:sz w:val="28"/>
          <w:szCs w:val="28"/>
        </w:rPr>
        <w:t xml:space="preserve">tre admis à cette reconnaissance. </w:t>
      </w:r>
    </w:p>
    <w:p w14:paraId="677BEE59" w14:textId="5D145B41" w:rsidR="001A3BD7" w:rsidRPr="001A3BD7" w:rsidRDefault="001A3BD7" w:rsidP="00FA3A78">
      <w:pPr>
        <w:spacing w:before="100" w:beforeAutospacing="1" w:after="100" w:afterAutospacing="1"/>
        <w:jc w:val="both"/>
        <w:rPr>
          <w:rFonts w:ascii="Garamond" w:hAnsi="Garamond"/>
          <w:sz w:val="28"/>
          <w:szCs w:val="28"/>
        </w:rPr>
      </w:pPr>
      <w:r w:rsidRPr="001A3BD7">
        <w:rPr>
          <w:rFonts w:ascii="Garamond" w:hAnsi="Garamond" w:cs="Calibri"/>
          <w:sz w:val="28"/>
          <w:szCs w:val="28"/>
        </w:rPr>
        <w:t>L</w:t>
      </w:r>
      <w:r w:rsidR="000C4550">
        <w:rPr>
          <w:rFonts w:ascii="Garamond" w:hAnsi="Garamond" w:cs="Calibri"/>
          <w:sz w:val="28"/>
          <w:szCs w:val="28"/>
        </w:rPr>
        <w:t>a</w:t>
      </w:r>
      <w:r w:rsidRPr="001A3BD7">
        <w:rPr>
          <w:rFonts w:ascii="Garamond" w:hAnsi="Garamond" w:cs="Calibri"/>
          <w:sz w:val="28"/>
          <w:szCs w:val="28"/>
        </w:rPr>
        <w:t xml:space="preserve"> seule protection vis-</w:t>
      </w:r>
      <w:proofErr w:type="spellStart"/>
      <w:r w:rsidRPr="001A3BD7">
        <w:rPr>
          <w:rFonts w:ascii="Garamond" w:hAnsi="Garamond" w:cs="Calibri"/>
          <w:sz w:val="28"/>
          <w:szCs w:val="28"/>
        </w:rPr>
        <w:t>a</w:t>
      </w:r>
      <w:proofErr w:type="spellEnd"/>
      <w:r w:rsidRPr="001A3BD7">
        <w:rPr>
          <w:rFonts w:ascii="Garamond" w:hAnsi="Garamond" w:cs="Calibri"/>
          <w:sz w:val="28"/>
          <w:szCs w:val="28"/>
        </w:rPr>
        <w:t xml:space="preserve">̀-vis de la loi </w:t>
      </w:r>
      <w:r w:rsidR="000C4550">
        <w:rPr>
          <w:rFonts w:ascii="Garamond" w:hAnsi="Garamond" w:cs="Calibri"/>
          <w:sz w:val="28"/>
          <w:szCs w:val="28"/>
        </w:rPr>
        <w:t xml:space="preserve">(ou de l’absence d’encadrement juridique de la pratique de MTC) </w:t>
      </w:r>
      <w:r w:rsidRPr="001A3BD7">
        <w:rPr>
          <w:rFonts w:ascii="Garamond" w:hAnsi="Garamond" w:cs="Calibri"/>
          <w:sz w:val="28"/>
          <w:szCs w:val="28"/>
        </w:rPr>
        <w:t xml:space="preserve">est </w:t>
      </w:r>
      <w:r w:rsidR="00FA3A78" w:rsidRPr="00DB1839">
        <w:rPr>
          <w:rFonts w:ascii="Garamond" w:hAnsi="Garamond" w:cs="Calibri"/>
          <w:sz w:val="28"/>
          <w:szCs w:val="28"/>
        </w:rPr>
        <w:t xml:space="preserve">la </w:t>
      </w:r>
      <w:r w:rsidR="0047260C" w:rsidRPr="00DB1839">
        <w:rPr>
          <w:rFonts w:ascii="Garamond" w:hAnsi="Garamond" w:cs="Calibri"/>
          <w:sz w:val="28"/>
          <w:szCs w:val="28"/>
        </w:rPr>
        <w:t>compétence</w:t>
      </w:r>
      <w:r w:rsidR="00FA3A78" w:rsidRPr="00DB1839">
        <w:rPr>
          <w:rFonts w:ascii="Garamond" w:hAnsi="Garamond" w:cs="Calibri"/>
          <w:sz w:val="28"/>
          <w:szCs w:val="28"/>
        </w:rPr>
        <w:t xml:space="preserve"> du praticien</w:t>
      </w:r>
      <w:r w:rsidR="000C4550">
        <w:rPr>
          <w:rFonts w:ascii="Garamond" w:hAnsi="Garamond" w:cs="Calibri"/>
          <w:sz w:val="28"/>
          <w:szCs w:val="28"/>
        </w:rPr>
        <w:t> :</w:t>
      </w:r>
      <w:r w:rsidRPr="001A3BD7">
        <w:rPr>
          <w:rFonts w:ascii="Garamond" w:hAnsi="Garamond" w:cs="Calibri"/>
          <w:sz w:val="28"/>
          <w:szCs w:val="28"/>
        </w:rPr>
        <w:t xml:space="preserve"> la satisfaction de </w:t>
      </w:r>
      <w:r w:rsidR="000C4550">
        <w:rPr>
          <w:rFonts w:ascii="Garamond" w:hAnsi="Garamond" w:cs="Calibri"/>
          <w:sz w:val="28"/>
          <w:szCs w:val="28"/>
        </w:rPr>
        <w:t>ses</w:t>
      </w:r>
      <w:r w:rsidRPr="001A3BD7">
        <w:rPr>
          <w:rFonts w:ascii="Garamond" w:hAnsi="Garamond" w:cs="Calibri"/>
          <w:sz w:val="28"/>
          <w:szCs w:val="28"/>
        </w:rPr>
        <w:t xml:space="preserve"> </w:t>
      </w:r>
      <w:r w:rsidR="000C4550">
        <w:rPr>
          <w:rFonts w:ascii="Garamond" w:hAnsi="Garamond" w:cs="Calibri"/>
          <w:sz w:val="28"/>
          <w:szCs w:val="28"/>
        </w:rPr>
        <w:t>clients</w:t>
      </w:r>
      <w:r w:rsidRPr="001A3BD7">
        <w:rPr>
          <w:rFonts w:ascii="Garamond" w:hAnsi="Garamond" w:cs="Calibri"/>
          <w:sz w:val="28"/>
          <w:szCs w:val="28"/>
        </w:rPr>
        <w:t xml:space="preserve">, </w:t>
      </w:r>
      <w:r w:rsidR="000C4550">
        <w:rPr>
          <w:rFonts w:ascii="Garamond" w:hAnsi="Garamond" w:cs="Calibri"/>
          <w:sz w:val="28"/>
          <w:szCs w:val="28"/>
        </w:rPr>
        <w:t>sa</w:t>
      </w:r>
      <w:r w:rsidRPr="001A3BD7">
        <w:rPr>
          <w:rFonts w:ascii="Garamond" w:hAnsi="Garamond" w:cs="Calibri"/>
          <w:sz w:val="28"/>
          <w:szCs w:val="28"/>
        </w:rPr>
        <w:t xml:space="preserve"> conduite </w:t>
      </w:r>
      <w:r w:rsidR="0047260C" w:rsidRPr="00DB1839">
        <w:rPr>
          <w:rFonts w:ascii="Garamond" w:hAnsi="Garamond" w:cs="Calibri"/>
          <w:sz w:val="28"/>
          <w:szCs w:val="28"/>
        </w:rPr>
        <w:t>déontologique</w:t>
      </w:r>
      <w:r w:rsidRPr="001A3BD7">
        <w:rPr>
          <w:rFonts w:ascii="Garamond" w:hAnsi="Garamond" w:cs="Calibri"/>
          <w:sz w:val="28"/>
          <w:szCs w:val="28"/>
        </w:rPr>
        <w:t xml:space="preserve"> vis-</w:t>
      </w:r>
      <w:proofErr w:type="spellStart"/>
      <w:r w:rsidRPr="001A3BD7">
        <w:rPr>
          <w:rFonts w:ascii="Garamond" w:hAnsi="Garamond" w:cs="Calibri"/>
          <w:sz w:val="28"/>
          <w:szCs w:val="28"/>
        </w:rPr>
        <w:t>a</w:t>
      </w:r>
      <w:proofErr w:type="spellEnd"/>
      <w:r w:rsidRPr="001A3BD7">
        <w:rPr>
          <w:rFonts w:ascii="Garamond" w:hAnsi="Garamond" w:cs="Calibri"/>
          <w:sz w:val="28"/>
          <w:szCs w:val="28"/>
        </w:rPr>
        <w:t xml:space="preserve">̀-vis des </w:t>
      </w:r>
      <w:r w:rsidR="00B752BA" w:rsidRPr="001A3BD7">
        <w:rPr>
          <w:rFonts w:ascii="Garamond" w:hAnsi="Garamond" w:cs="Calibri"/>
          <w:sz w:val="28"/>
          <w:szCs w:val="28"/>
        </w:rPr>
        <w:t>médecins</w:t>
      </w:r>
      <w:r w:rsidRPr="001A3BD7">
        <w:rPr>
          <w:rFonts w:ascii="Garamond" w:hAnsi="Garamond" w:cs="Calibri"/>
          <w:sz w:val="28"/>
          <w:szCs w:val="28"/>
        </w:rPr>
        <w:t xml:space="preserve">, et... l'affiliation à des </w:t>
      </w:r>
      <w:r w:rsidR="0047260C" w:rsidRPr="00DB1839">
        <w:rPr>
          <w:rFonts w:ascii="Garamond" w:hAnsi="Garamond" w:cs="Calibri"/>
          <w:sz w:val="28"/>
          <w:szCs w:val="28"/>
        </w:rPr>
        <w:t>fédérations</w:t>
      </w:r>
      <w:r w:rsidRPr="001A3BD7">
        <w:rPr>
          <w:rFonts w:ascii="Garamond" w:hAnsi="Garamond" w:cs="Calibri"/>
          <w:sz w:val="28"/>
          <w:szCs w:val="28"/>
        </w:rPr>
        <w:t xml:space="preserve"> ou unions professionnelles </w:t>
      </w:r>
      <w:r w:rsidR="0047260C" w:rsidRPr="00DB1839">
        <w:rPr>
          <w:rFonts w:ascii="Garamond" w:hAnsi="Garamond" w:cs="Calibri"/>
          <w:sz w:val="28"/>
          <w:szCs w:val="28"/>
        </w:rPr>
        <w:t>indépendantes</w:t>
      </w:r>
      <w:r w:rsidR="000C4550">
        <w:rPr>
          <w:rFonts w:ascii="Garamond" w:hAnsi="Garamond" w:cs="Calibri"/>
          <w:sz w:val="28"/>
          <w:szCs w:val="28"/>
        </w:rPr>
        <w:t>,</w:t>
      </w:r>
      <w:r w:rsidRPr="001A3BD7">
        <w:rPr>
          <w:rFonts w:ascii="Garamond" w:hAnsi="Garamond" w:cs="Calibri"/>
          <w:sz w:val="28"/>
          <w:szCs w:val="28"/>
        </w:rPr>
        <w:t xml:space="preserve"> qui </w:t>
      </w:r>
      <w:r w:rsidR="000C4550">
        <w:rPr>
          <w:rFonts w:ascii="Garamond" w:hAnsi="Garamond" w:cs="Calibri"/>
          <w:sz w:val="28"/>
          <w:szCs w:val="28"/>
        </w:rPr>
        <w:t>lui</w:t>
      </w:r>
      <w:r w:rsidRPr="001A3BD7">
        <w:rPr>
          <w:rFonts w:ascii="Garamond" w:hAnsi="Garamond" w:cs="Calibri"/>
          <w:sz w:val="28"/>
          <w:szCs w:val="28"/>
        </w:rPr>
        <w:t xml:space="preserve"> garantissent une assistance </w:t>
      </w:r>
      <w:r w:rsidR="000C4550">
        <w:rPr>
          <w:rFonts w:ascii="Garamond" w:hAnsi="Garamond" w:cs="Calibri"/>
          <w:sz w:val="28"/>
          <w:szCs w:val="28"/>
        </w:rPr>
        <w:t xml:space="preserve">et une protection </w:t>
      </w:r>
      <w:r w:rsidRPr="001A3BD7">
        <w:rPr>
          <w:rFonts w:ascii="Garamond" w:hAnsi="Garamond" w:cs="Calibri"/>
          <w:sz w:val="28"/>
          <w:szCs w:val="28"/>
        </w:rPr>
        <w:t>juridique.</w:t>
      </w:r>
    </w:p>
    <w:p w14:paraId="672067E6" w14:textId="4D9A0F1A" w:rsidR="00DB1839" w:rsidRPr="001A3BD7" w:rsidRDefault="000C4550" w:rsidP="00DB1839">
      <w:pPr>
        <w:spacing w:before="100" w:beforeAutospacing="1" w:after="100" w:afterAutospacing="1"/>
        <w:jc w:val="both"/>
        <w:rPr>
          <w:rFonts w:ascii="Garamond" w:hAnsi="Garamond" w:cs="Calibri"/>
          <w:sz w:val="28"/>
          <w:szCs w:val="28"/>
        </w:rPr>
      </w:pPr>
      <w:r>
        <w:rPr>
          <w:rFonts w:ascii="Garamond" w:hAnsi="Garamond" w:cs="Calibri"/>
          <w:sz w:val="28"/>
          <w:szCs w:val="28"/>
        </w:rPr>
        <w:t>A l’École du Dragon de Jade, nous œu</w:t>
      </w:r>
      <w:r w:rsidRPr="00DB1839">
        <w:rPr>
          <w:rFonts w:ascii="Garamond" w:hAnsi="Garamond" w:cs="Calibri"/>
          <w:sz w:val="28"/>
          <w:szCs w:val="28"/>
        </w:rPr>
        <w:t>vrons</w:t>
      </w:r>
      <w:r>
        <w:rPr>
          <w:rFonts w:ascii="Garamond" w:hAnsi="Garamond" w:cs="Calibri"/>
          <w:sz w:val="28"/>
          <w:szCs w:val="28"/>
        </w:rPr>
        <w:t xml:space="preserve"> collectivement</w:t>
      </w:r>
      <w:r w:rsidR="001A3BD7" w:rsidRPr="001A3BD7">
        <w:rPr>
          <w:rFonts w:ascii="Garamond" w:hAnsi="Garamond" w:cs="Calibri"/>
          <w:sz w:val="28"/>
          <w:szCs w:val="28"/>
        </w:rPr>
        <w:t xml:space="preserve"> pour que la MTC puisse trouver sa place dans la vie de tout</w:t>
      </w:r>
      <w:r>
        <w:rPr>
          <w:rFonts w:ascii="Garamond" w:hAnsi="Garamond" w:cs="Calibri"/>
          <w:sz w:val="28"/>
          <w:szCs w:val="28"/>
        </w:rPr>
        <w:t xml:space="preserve"> Ê</w:t>
      </w:r>
      <w:r w:rsidR="001A3BD7" w:rsidRPr="001A3BD7">
        <w:rPr>
          <w:rFonts w:ascii="Garamond" w:hAnsi="Garamond" w:cs="Calibri"/>
          <w:sz w:val="28"/>
          <w:szCs w:val="28"/>
        </w:rPr>
        <w:t>tre Humain.</w:t>
      </w:r>
    </w:p>
    <w:p w14:paraId="55171345" w14:textId="082009F5" w:rsidR="001A3BD7" w:rsidRPr="00DB1839" w:rsidRDefault="00BE603A" w:rsidP="00FD4234">
      <w:pPr>
        <w:pStyle w:val="Titre"/>
        <w:rPr>
          <w:rFonts w:cs="Times New Roman"/>
          <w:sz w:val="21"/>
          <w:szCs w:val="21"/>
        </w:rPr>
      </w:pPr>
      <w:bookmarkStart w:id="4" w:name="_Toc155562328"/>
      <w:r w:rsidRPr="00DB1839">
        <w:lastRenderedPageBreak/>
        <w:t xml:space="preserve">Le </w:t>
      </w:r>
      <w:r w:rsidR="00FA3A78" w:rsidRPr="00DB1839">
        <w:t>rôle de l’UFPMTC</w:t>
      </w:r>
      <w:bookmarkEnd w:id="4"/>
    </w:p>
    <w:p w14:paraId="3E19CCAE" w14:textId="32A98BF9" w:rsidR="00BE603A" w:rsidRPr="00DB1839" w:rsidRDefault="00BE603A" w:rsidP="0047260C">
      <w:pPr>
        <w:pStyle w:val="NormalWeb"/>
        <w:jc w:val="both"/>
        <w:rPr>
          <w:rFonts w:ascii="Garamond" w:hAnsi="Garamond"/>
          <w:sz w:val="28"/>
          <w:szCs w:val="28"/>
        </w:rPr>
      </w:pPr>
      <w:r w:rsidRPr="00DB1839">
        <w:rPr>
          <w:rFonts w:ascii="Garamond" w:hAnsi="Garamond"/>
          <w:sz w:val="28"/>
          <w:szCs w:val="28"/>
        </w:rPr>
        <w:t>L’Union Française des Professionnels de Médecine Traditionnelle Chinoise (UFPMTC) rassemble depuis plus de 20 ans les praticiens, étudiants, usagers, enseignants et directeurs de Centres de Formations, fournisseurs, assureurs, qui sont acteurs de la Médecine Traditionnelle Chinoise (MTC) en France. Elle agit activement au service de ses adhérents, à la reconnaissance et à la promotion de cette médecine traditionnelle.</w:t>
      </w:r>
    </w:p>
    <w:p w14:paraId="56759485" w14:textId="1C2ABB76" w:rsidR="00BE603A" w:rsidRPr="00DB1839" w:rsidRDefault="00BE603A" w:rsidP="0047260C">
      <w:pPr>
        <w:pStyle w:val="NormalWeb"/>
        <w:jc w:val="both"/>
        <w:rPr>
          <w:rFonts w:ascii="Garamond" w:hAnsi="Garamond"/>
          <w:sz w:val="28"/>
          <w:szCs w:val="28"/>
        </w:rPr>
      </w:pPr>
      <w:r w:rsidRPr="00DB1839">
        <w:rPr>
          <w:rFonts w:ascii="Garamond" w:hAnsi="Garamond"/>
          <w:sz w:val="28"/>
          <w:szCs w:val="28"/>
        </w:rPr>
        <w:t>Son engagement pour mettre en place un enseignement et une formation de qualité est fondamental. Elle s’est alliée aux deux autres organisations professionnelles pour constituer la Confédération Française de MTC (CFMTC) en 2012. Cette mutualisation permet une mobilisation et représentation plus importantes en France et à l’Internationale.</w:t>
      </w:r>
    </w:p>
    <w:p w14:paraId="3CF5F678" w14:textId="565B1F06" w:rsidR="00FA3A78" w:rsidRPr="00DB1839" w:rsidRDefault="00FA3A78" w:rsidP="0047260C">
      <w:pPr>
        <w:pStyle w:val="NormalWeb"/>
        <w:jc w:val="both"/>
        <w:rPr>
          <w:rFonts w:ascii="Garamond" w:hAnsi="Garamond"/>
          <w:sz w:val="28"/>
          <w:szCs w:val="28"/>
        </w:rPr>
      </w:pPr>
      <w:r w:rsidRPr="00DB1839">
        <w:rPr>
          <w:rFonts w:ascii="Garamond" w:hAnsi="Garamond"/>
          <w:sz w:val="28"/>
          <w:szCs w:val="28"/>
        </w:rPr>
        <w:t>Depuis le rapport de l’OMS en 2014 préconisant l’intégration des médecines complémentaires dans le système de santé des États membres, l’UFPMTC réfléchit aux différentes stratégies et aux leviers pour faire avancer le processus de légalisation et de réglementation de notre profession.</w:t>
      </w:r>
    </w:p>
    <w:p w14:paraId="42FD3C0D" w14:textId="77777777" w:rsidR="00FA3A78" w:rsidRPr="00DB1839" w:rsidRDefault="00FA3A78" w:rsidP="00FA3A78">
      <w:pPr>
        <w:pStyle w:val="NormalWeb"/>
        <w:rPr>
          <w:rFonts w:ascii="Garamond" w:hAnsi="Garamond"/>
          <w:sz w:val="28"/>
          <w:szCs w:val="28"/>
        </w:rPr>
      </w:pPr>
      <w:r w:rsidRPr="00DB1839">
        <w:rPr>
          <w:rFonts w:ascii="Garamond" w:hAnsi="Garamond"/>
          <w:sz w:val="28"/>
          <w:szCs w:val="28"/>
        </w:rPr>
        <w:t xml:space="preserve">Elle participe et impulse des démarches collectives en ce sens. </w:t>
      </w:r>
      <w:r w:rsidRPr="00DB1839">
        <w:rPr>
          <w:rFonts w:ascii="Garamond" w:hAnsi="Garamond"/>
          <w:sz w:val="28"/>
          <w:szCs w:val="28"/>
        </w:rPr>
        <w:br/>
      </w:r>
      <w:r w:rsidRPr="00DB1839">
        <w:rPr>
          <w:rFonts w:ascii="Garamond" w:hAnsi="Garamond"/>
          <w:sz w:val="28"/>
          <w:szCs w:val="28"/>
        </w:rPr>
        <w:br/>
        <w:t>Parmi celles-ci :</w:t>
      </w:r>
    </w:p>
    <w:p w14:paraId="07F58C21" w14:textId="7229D401" w:rsidR="00FA3A78" w:rsidRPr="00DB1839" w:rsidRDefault="0047260C" w:rsidP="00464630">
      <w:pPr>
        <w:numPr>
          <w:ilvl w:val="0"/>
          <w:numId w:val="6"/>
        </w:numPr>
        <w:spacing w:before="100" w:beforeAutospacing="1" w:after="100" w:afterAutospacing="1"/>
        <w:jc w:val="both"/>
        <w:rPr>
          <w:rFonts w:ascii="Garamond" w:hAnsi="Garamond"/>
          <w:sz w:val="28"/>
          <w:szCs w:val="28"/>
        </w:rPr>
      </w:pPr>
      <w:r w:rsidRPr="00DB1839">
        <w:rPr>
          <w:rFonts w:ascii="Garamond" w:hAnsi="Garamond"/>
          <w:sz w:val="28"/>
          <w:szCs w:val="28"/>
        </w:rPr>
        <w:t>M</w:t>
      </w:r>
      <w:r w:rsidR="00FA3A78" w:rsidRPr="00DB1839">
        <w:rPr>
          <w:rFonts w:ascii="Garamond" w:hAnsi="Garamond"/>
          <w:sz w:val="28"/>
          <w:szCs w:val="28"/>
        </w:rPr>
        <w:t>obilisation en 2017/2018 avec la CFMTC, l’OSMC, et différentes personnalités de la Médecine Chinoise, à la demande du sénateur M. Michel FORISSIER et du député M. Jean Louis TOURAINE, porteurs du dossier de légalisation de la médecine chinoise. Ce dossier n’a pu être mené à bien mais il a permis d’engager un débat constructif sur des aspects techniques, réglementaires, organisationnels entre plusieurs instances représentatives de la médecine chinoise en France ;</w:t>
      </w:r>
    </w:p>
    <w:p w14:paraId="720D7373" w14:textId="10557473" w:rsidR="00FA3A78" w:rsidRPr="00DB1839" w:rsidRDefault="0047260C" w:rsidP="00464630">
      <w:pPr>
        <w:numPr>
          <w:ilvl w:val="0"/>
          <w:numId w:val="6"/>
        </w:numPr>
        <w:spacing w:before="100" w:beforeAutospacing="1" w:after="100" w:afterAutospacing="1"/>
        <w:jc w:val="both"/>
        <w:rPr>
          <w:rFonts w:ascii="Garamond" w:hAnsi="Garamond"/>
          <w:sz w:val="28"/>
          <w:szCs w:val="28"/>
        </w:rPr>
      </w:pPr>
      <w:r w:rsidRPr="00DB1839">
        <w:rPr>
          <w:rFonts w:ascii="Garamond" w:hAnsi="Garamond"/>
          <w:sz w:val="28"/>
          <w:szCs w:val="28"/>
        </w:rPr>
        <w:t>T</w:t>
      </w:r>
      <w:r w:rsidR="00FA3A78" w:rsidRPr="00DB1839">
        <w:rPr>
          <w:rFonts w:ascii="Garamond" w:hAnsi="Garamond"/>
          <w:sz w:val="28"/>
          <w:szCs w:val="28"/>
        </w:rPr>
        <w:t>ravaux engagés avec des avocats parisiens spécialisés dans ce type de causes : analyse de la situation en France et amorce d’une stratégie d’actions notamment dans les domaines de la communication que nous pourrions mener dans le cadre de la CFMTC avec l’OSMC. Ces réflexions sont en suspens du fait de la crise sanitaire ;</w:t>
      </w:r>
    </w:p>
    <w:p w14:paraId="5AC35FCD" w14:textId="2E1A0AC2" w:rsidR="00DB1839" w:rsidRPr="004F6B36" w:rsidRDefault="00F35D2F" w:rsidP="00DB1839">
      <w:pPr>
        <w:numPr>
          <w:ilvl w:val="0"/>
          <w:numId w:val="6"/>
        </w:numPr>
        <w:spacing w:before="100" w:beforeAutospacing="1" w:after="100" w:afterAutospacing="1"/>
        <w:jc w:val="both"/>
        <w:rPr>
          <w:rFonts w:ascii="Garamond" w:hAnsi="Garamond"/>
          <w:sz w:val="28"/>
          <w:szCs w:val="28"/>
        </w:rPr>
      </w:pPr>
      <w:r w:rsidRPr="00DB1839">
        <w:rPr>
          <w:rFonts w:ascii="Garamond" w:hAnsi="Garamond"/>
          <w:sz w:val="28"/>
          <w:szCs w:val="28"/>
        </w:rPr>
        <w:t xml:space="preserve">Relais des </w:t>
      </w:r>
      <w:r w:rsidR="00FA3A78" w:rsidRPr="00DB1839">
        <w:rPr>
          <w:rFonts w:ascii="Garamond" w:hAnsi="Garamond"/>
          <w:sz w:val="28"/>
          <w:szCs w:val="28"/>
        </w:rPr>
        <w:t>actions de l’ETCMA/EUROCAM auprès de nos eurodéputés quand il est nécessaire de les renseigner sur des dossiers médecines complémentaires soumis à décisions au parlement européen.</w:t>
      </w:r>
    </w:p>
    <w:p w14:paraId="53033430" w14:textId="289330DC" w:rsidR="00FA3A78" w:rsidRPr="00DB1839" w:rsidRDefault="00BE603A" w:rsidP="00FD4234">
      <w:pPr>
        <w:pStyle w:val="Titre"/>
        <w:rPr>
          <w:sz w:val="28"/>
          <w:szCs w:val="28"/>
        </w:rPr>
      </w:pPr>
      <w:bookmarkStart w:id="5" w:name="_Toc155562329"/>
      <w:r w:rsidRPr="00DB1839">
        <w:lastRenderedPageBreak/>
        <w:t xml:space="preserve">Le </w:t>
      </w:r>
      <w:r w:rsidR="0047260C" w:rsidRPr="00DB1839">
        <w:t>Diplô</w:t>
      </w:r>
      <w:r w:rsidR="0047260C" w:rsidRPr="00DB1839">
        <w:rPr>
          <w:rFonts w:cs="Times New Roman"/>
        </w:rPr>
        <w:t>m</w:t>
      </w:r>
      <w:r w:rsidR="0047260C" w:rsidRPr="00DB1839">
        <w:t>e</w:t>
      </w:r>
      <w:r w:rsidRPr="00DB1839">
        <w:t xml:space="preserve"> National de Médecine Traditionnelle </w:t>
      </w:r>
      <w:r w:rsidR="00A40D56" w:rsidRPr="00A40D56">
        <w:t>Chinoise</w:t>
      </w:r>
      <w:r w:rsidRPr="00A40D56">
        <w:t xml:space="preserve"> (DNMTC)</w:t>
      </w:r>
      <w:bookmarkEnd w:id="5"/>
    </w:p>
    <w:p w14:paraId="3E3E97EF" w14:textId="235B8E97" w:rsidR="00FF2855" w:rsidRPr="00F6550B" w:rsidRDefault="00FF2855" w:rsidP="00BE603A">
      <w:pPr>
        <w:spacing w:before="100" w:beforeAutospacing="1" w:after="100" w:afterAutospacing="1"/>
        <w:jc w:val="both"/>
        <w:rPr>
          <w:rFonts w:ascii="Garamond" w:hAnsi="Garamond"/>
          <w:sz w:val="28"/>
          <w:szCs w:val="28"/>
        </w:rPr>
      </w:pPr>
      <w:r w:rsidRPr="00DB1839">
        <w:rPr>
          <w:rFonts w:ascii="Garamond" w:hAnsi="Garamond"/>
          <w:sz w:val="28"/>
          <w:szCs w:val="28"/>
        </w:rPr>
        <w:t>Lors du regroupement en confédération, la CFMTC a vu la nécessité d’harmoniser les cursus proposés par les centres de formation. Le Manuel Qualité et Référentiel Professionnel (MQRP) est l’ouvrage de référence pour les centres de formation agréés. Il est basé sur les préconisations de l’Éducation Nationale, et élabore un examen de validation de compétences permettant de sanctionner cinq années d’études à temps partiel conduisant à la certification confédérale DNMTC</w:t>
      </w:r>
      <w:r w:rsidRPr="00DB1839">
        <w:rPr>
          <w:rFonts w:ascii="Garamond" w:hAnsi="Garamond"/>
          <w:sz w:val="28"/>
          <w:szCs w:val="28"/>
          <w:vertAlign w:val="superscript"/>
        </w:rPr>
        <w:t>®</w:t>
      </w:r>
      <w:r w:rsidRPr="00DB1839">
        <w:rPr>
          <w:rFonts w:ascii="Garamond" w:hAnsi="Garamond"/>
          <w:sz w:val="28"/>
          <w:szCs w:val="28"/>
        </w:rPr>
        <w:t>. Le cahier des charges intègre l’étude du corps humain, les fondements théoriques, le Bian Zheng (diagnostic spécifique de la MTC), et l’étude d’un ou plusieurs des cinq outils.</w:t>
      </w:r>
    </w:p>
    <w:p w14:paraId="13C9BFD0" w14:textId="36E6E7B8" w:rsidR="00BE603A" w:rsidRPr="00DB1839" w:rsidRDefault="00BE603A" w:rsidP="00BE603A">
      <w:pPr>
        <w:spacing w:before="100" w:beforeAutospacing="1" w:after="100" w:afterAutospacing="1"/>
        <w:jc w:val="both"/>
        <w:rPr>
          <w:rFonts w:ascii="Garamond" w:hAnsi="Garamond" w:cs="Calibri"/>
          <w:sz w:val="28"/>
          <w:szCs w:val="28"/>
        </w:rPr>
      </w:pPr>
      <w:r w:rsidRPr="00DB1839">
        <w:rPr>
          <w:rFonts w:ascii="Garamond" w:hAnsi="Garamond" w:cs="Calibri"/>
          <w:sz w:val="28"/>
          <w:szCs w:val="28"/>
        </w:rPr>
        <w:t xml:space="preserve">L’UFPMTC œuvre depuis sa création au rassemblement des professionnels de Médecine Traditionnelle Chinoise ainsi qu’à la </w:t>
      </w:r>
      <w:r w:rsidR="0047260C" w:rsidRPr="00DB1839">
        <w:rPr>
          <w:rFonts w:ascii="Garamond" w:hAnsi="Garamond" w:cs="Calibri"/>
          <w:sz w:val="28"/>
          <w:szCs w:val="28"/>
        </w:rPr>
        <w:t>cohésion</w:t>
      </w:r>
      <w:r w:rsidRPr="00DB1839">
        <w:rPr>
          <w:rFonts w:ascii="Garamond" w:hAnsi="Garamond" w:cs="Calibri"/>
          <w:sz w:val="28"/>
          <w:szCs w:val="28"/>
        </w:rPr>
        <w:t xml:space="preserve"> et à la valorisation de nos professions.</w:t>
      </w:r>
      <w:r w:rsidR="00FF2855">
        <w:rPr>
          <w:rFonts w:ascii="Garamond" w:hAnsi="Garamond" w:cs="Calibri"/>
          <w:sz w:val="28"/>
          <w:szCs w:val="28"/>
        </w:rPr>
        <w:t xml:space="preserve"> </w:t>
      </w:r>
      <w:r w:rsidRPr="00DB1839">
        <w:rPr>
          <w:rFonts w:ascii="Garamond" w:hAnsi="Garamond" w:cs="Calibri"/>
          <w:sz w:val="28"/>
          <w:szCs w:val="28"/>
        </w:rPr>
        <w:t xml:space="preserve">Afin d’harmoniser le niveau de </w:t>
      </w:r>
      <w:r w:rsidR="0047260C" w:rsidRPr="00DB1839">
        <w:rPr>
          <w:rFonts w:ascii="Garamond" w:hAnsi="Garamond" w:cs="Calibri"/>
          <w:sz w:val="28"/>
          <w:szCs w:val="28"/>
        </w:rPr>
        <w:t>compétence</w:t>
      </w:r>
      <w:r w:rsidRPr="00DB1839">
        <w:rPr>
          <w:rFonts w:ascii="Garamond" w:hAnsi="Garamond" w:cs="Calibri"/>
          <w:sz w:val="28"/>
          <w:szCs w:val="28"/>
        </w:rPr>
        <w:t xml:space="preserve"> des praticiens sur le territoire, et dans le cadre du </w:t>
      </w:r>
      <w:r w:rsidR="0047260C" w:rsidRPr="00DB1839">
        <w:rPr>
          <w:rFonts w:ascii="Garamond" w:hAnsi="Garamond" w:cs="Calibri"/>
          <w:sz w:val="28"/>
          <w:szCs w:val="28"/>
        </w:rPr>
        <w:t>référencement</w:t>
      </w:r>
      <w:r w:rsidRPr="00DB1839">
        <w:rPr>
          <w:rFonts w:ascii="Garamond" w:hAnsi="Garamond" w:cs="Calibri"/>
          <w:sz w:val="28"/>
          <w:szCs w:val="28"/>
        </w:rPr>
        <w:t xml:space="preserve"> de ces compétences, le DNMTC (ou </w:t>
      </w:r>
      <w:r w:rsidR="0047260C" w:rsidRPr="00DB1839">
        <w:rPr>
          <w:rFonts w:ascii="Garamond" w:hAnsi="Garamond" w:cs="Calibri"/>
          <w:sz w:val="28"/>
          <w:szCs w:val="28"/>
        </w:rPr>
        <w:t>équivalence</w:t>
      </w:r>
      <w:r w:rsidRPr="00DB1839">
        <w:rPr>
          <w:rFonts w:ascii="Garamond" w:hAnsi="Garamond" w:cs="Calibri"/>
          <w:sz w:val="28"/>
          <w:szCs w:val="28"/>
        </w:rPr>
        <w:t xml:space="preserve">) est nécessaire pour devenir </w:t>
      </w:r>
      <w:r w:rsidR="0047260C" w:rsidRPr="00DB1839">
        <w:rPr>
          <w:rFonts w:ascii="Garamond" w:hAnsi="Garamond" w:cs="Calibri"/>
          <w:sz w:val="28"/>
          <w:szCs w:val="28"/>
        </w:rPr>
        <w:t>adhérent</w:t>
      </w:r>
      <w:r w:rsidRPr="00DB1839">
        <w:rPr>
          <w:rFonts w:ascii="Garamond" w:hAnsi="Garamond" w:cs="Calibri"/>
          <w:sz w:val="28"/>
          <w:szCs w:val="28"/>
        </w:rPr>
        <w:t xml:space="preserve"> </w:t>
      </w:r>
      <w:r w:rsidR="00FF2855">
        <w:rPr>
          <w:rFonts w:ascii="Garamond" w:hAnsi="Garamond" w:cs="Calibri"/>
          <w:sz w:val="28"/>
          <w:szCs w:val="28"/>
        </w:rPr>
        <w:t xml:space="preserve">en tant que praticien, </w:t>
      </w:r>
      <w:r w:rsidRPr="00DB1839">
        <w:rPr>
          <w:rFonts w:ascii="Garamond" w:hAnsi="Garamond" w:cs="Calibri"/>
          <w:sz w:val="28"/>
          <w:szCs w:val="28"/>
        </w:rPr>
        <w:t>depuis le 1</w:t>
      </w:r>
      <w:r w:rsidRPr="00DB1839">
        <w:rPr>
          <w:rFonts w:ascii="Garamond" w:hAnsi="Garamond" w:cs="Calibri"/>
          <w:position w:val="8"/>
          <w:sz w:val="28"/>
          <w:szCs w:val="28"/>
        </w:rPr>
        <w:t xml:space="preserve">er </w:t>
      </w:r>
      <w:r w:rsidRPr="00DB1839">
        <w:rPr>
          <w:rFonts w:ascii="Garamond" w:hAnsi="Garamond" w:cs="Calibri"/>
          <w:sz w:val="28"/>
          <w:szCs w:val="28"/>
        </w:rPr>
        <w:t xml:space="preserve">janvier 2010. Nous travaillons en effet à la reconnaissance du statut de praticien en Médecine Traditionnelle Chinoise en France. Et pour ce faire, il est nécessaire que le plus grand nombre de praticiens puisse faire </w:t>
      </w:r>
      <w:r w:rsidR="0047260C" w:rsidRPr="00DB1839">
        <w:rPr>
          <w:rFonts w:ascii="Garamond" w:hAnsi="Garamond" w:cs="Calibri"/>
          <w:sz w:val="28"/>
          <w:szCs w:val="28"/>
        </w:rPr>
        <w:t>état</w:t>
      </w:r>
      <w:r w:rsidRPr="00DB1839">
        <w:rPr>
          <w:rFonts w:ascii="Garamond" w:hAnsi="Garamond" w:cs="Calibri"/>
          <w:sz w:val="28"/>
          <w:szCs w:val="28"/>
        </w:rPr>
        <w:t xml:space="preserve"> du me</w:t>
      </w:r>
      <w:r w:rsidRPr="00DB1839">
        <w:rPr>
          <w:sz w:val="28"/>
          <w:szCs w:val="28"/>
        </w:rPr>
        <w:t>̂</w:t>
      </w:r>
      <w:r w:rsidRPr="00DB1839">
        <w:rPr>
          <w:rFonts w:ascii="Garamond" w:hAnsi="Garamond" w:cs="Calibri"/>
          <w:sz w:val="28"/>
          <w:szCs w:val="28"/>
        </w:rPr>
        <w:t>me niveau de compétences, clairement</w:t>
      </w:r>
      <w:r w:rsidR="00F35D2F" w:rsidRPr="00DB1839">
        <w:rPr>
          <w:rFonts w:ascii="Garamond" w:hAnsi="Garamond" w:cs="Calibri"/>
          <w:sz w:val="28"/>
          <w:szCs w:val="28"/>
        </w:rPr>
        <w:t xml:space="preserve"> </w:t>
      </w:r>
      <w:r w:rsidR="0047260C" w:rsidRPr="00DB1839">
        <w:rPr>
          <w:rFonts w:ascii="Garamond" w:hAnsi="Garamond" w:cs="Calibri"/>
          <w:sz w:val="28"/>
          <w:szCs w:val="28"/>
        </w:rPr>
        <w:t>défini</w:t>
      </w:r>
      <w:r w:rsidRPr="00DB1839">
        <w:rPr>
          <w:rFonts w:ascii="Garamond" w:hAnsi="Garamond" w:cs="Calibri"/>
          <w:sz w:val="28"/>
          <w:szCs w:val="28"/>
        </w:rPr>
        <w:t xml:space="preserve"> et garanti par le DNMTC.</w:t>
      </w:r>
      <w:r w:rsidR="00FF2855">
        <w:rPr>
          <w:rFonts w:ascii="Garamond" w:hAnsi="Garamond" w:cs="Calibri"/>
          <w:sz w:val="28"/>
          <w:szCs w:val="28"/>
        </w:rPr>
        <w:t xml:space="preserve"> La formation à l’École du Dragon de Jade prépare au passage de ce diplôme.</w:t>
      </w:r>
    </w:p>
    <w:p w14:paraId="5F6149B3" w14:textId="6C1EAB1C" w:rsidR="00BE603A" w:rsidRPr="00DB1839" w:rsidRDefault="00BE603A" w:rsidP="00BE603A">
      <w:pPr>
        <w:spacing w:before="100" w:beforeAutospacing="1" w:after="100" w:afterAutospacing="1"/>
        <w:jc w:val="both"/>
        <w:rPr>
          <w:rFonts w:ascii="Garamond" w:hAnsi="Garamond" w:cs="Calibri"/>
          <w:sz w:val="28"/>
          <w:szCs w:val="28"/>
        </w:rPr>
      </w:pPr>
      <w:r w:rsidRPr="00DB1839">
        <w:rPr>
          <w:rFonts w:ascii="Garamond" w:hAnsi="Garamond" w:cs="Calibri"/>
          <w:sz w:val="28"/>
          <w:szCs w:val="28"/>
        </w:rPr>
        <w:t xml:space="preserve">Le DNMTC ne fait pas concurrence aux examens et certificats de connaissances </w:t>
      </w:r>
      <w:r w:rsidR="0047260C" w:rsidRPr="00DB1839">
        <w:rPr>
          <w:rFonts w:ascii="Garamond" w:hAnsi="Garamond" w:cs="Calibri"/>
          <w:sz w:val="28"/>
          <w:szCs w:val="28"/>
        </w:rPr>
        <w:t>délivrés</w:t>
      </w:r>
      <w:r w:rsidRPr="00DB1839">
        <w:rPr>
          <w:rFonts w:ascii="Garamond" w:hAnsi="Garamond" w:cs="Calibri"/>
          <w:sz w:val="28"/>
          <w:szCs w:val="28"/>
        </w:rPr>
        <w:t xml:space="preserve"> par les </w:t>
      </w:r>
      <w:r w:rsidR="0047260C" w:rsidRPr="00DB1839">
        <w:rPr>
          <w:rFonts w:ascii="Garamond" w:hAnsi="Garamond" w:cs="Calibri"/>
          <w:sz w:val="28"/>
          <w:szCs w:val="28"/>
        </w:rPr>
        <w:t>écoles</w:t>
      </w:r>
      <w:r w:rsidRPr="00DB1839">
        <w:rPr>
          <w:rFonts w:ascii="Garamond" w:hAnsi="Garamond" w:cs="Calibri"/>
          <w:sz w:val="28"/>
          <w:szCs w:val="28"/>
        </w:rPr>
        <w:t>. Il ne remet pas ceux- ci en cause. Il en est partenaire. Compte tenu de l'</w:t>
      </w:r>
      <w:r w:rsidR="0047260C" w:rsidRPr="00DB1839">
        <w:rPr>
          <w:rFonts w:ascii="Garamond" w:hAnsi="Garamond" w:cs="Calibri"/>
          <w:sz w:val="28"/>
          <w:szCs w:val="28"/>
        </w:rPr>
        <w:t>évolution</w:t>
      </w:r>
      <w:r w:rsidRPr="00DB1839">
        <w:rPr>
          <w:rFonts w:ascii="Garamond" w:hAnsi="Garamond" w:cs="Calibri"/>
          <w:sz w:val="28"/>
          <w:szCs w:val="28"/>
        </w:rPr>
        <w:t xml:space="preserve"> de la profession et de la place de celle-ci actuellement dans notre société, il est tout simplement indispensable. Contrats de </w:t>
      </w:r>
      <w:r w:rsidR="0047260C" w:rsidRPr="00DB1839">
        <w:rPr>
          <w:rFonts w:ascii="Garamond" w:hAnsi="Garamond" w:cs="Calibri"/>
          <w:sz w:val="28"/>
          <w:szCs w:val="28"/>
        </w:rPr>
        <w:t>responsabilité</w:t>
      </w:r>
      <w:r w:rsidRPr="00DB1839">
        <w:rPr>
          <w:rFonts w:ascii="Garamond" w:hAnsi="Garamond" w:cs="Calibri"/>
          <w:sz w:val="28"/>
          <w:szCs w:val="28"/>
        </w:rPr>
        <w:t xml:space="preserve">́ civile professionnelle, </w:t>
      </w:r>
      <w:r w:rsidR="0047260C" w:rsidRPr="00DB1839">
        <w:rPr>
          <w:rFonts w:ascii="Garamond" w:hAnsi="Garamond" w:cs="Calibri"/>
          <w:sz w:val="28"/>
          <w:szCs w:val="28"/>
        </w:rPr>
        <w:t>négociations</w:t>
      </w:r>
      <w:r w:rsidRPr="00DB1839">
        <w:rPr>
          <w:rFonts w:ascii="Garamond" w:hAnsi="Garamond" w:cs="Calibri"/>
          <w:sz w:val="28"/>
          <w:szCs w:val="28"/>
        </w:rPr>
        <w:t xml:space="preserve"> concernant retraite et </w:t>
      </w:r>
      <w:r w:rsidR="0047260C" w:rsidRPr="00DB1839">
        <w:rPr>
          <w:rFonts w:ascii="Garamond" w:hAnsi="Garamond" w:cs="Calibri"/>
          <w:sz w:val="28"/>
          <w:szCs w:val="28"/>
        </w:rPr>
        <w:t>prévoyance</w:t>
      </w:r>
      <w:r w:rsidRPr="00DB1839">
        <w:rPr>
          <w:rFonts w:ascii="Garamond" w:hAnsi="Garamond" w:cs="Calibri"/>
          <w:sz w:val="28"/>
          <w:szCs w:val="28"/>
        </w:rPr>
        <w:t xml:space="preserve">... tout cela </w:t>
      </w:r>
      <w:r w:rsidR="0047260C" w:rsidRPr="00DB1839">
        <w:rPr>
          <w:rFonts w:ascii="Garamond" w:hAnsi="Garamond" w:cs="Calibri"/>
          <w:sz w:val="28"/>
          <w:szCs w:val="28"/>
        </w:rPr>
        <w:t>nécessite</w:t>
      </w:r>
      <w:r w:rsidRPr="00DB1839">
        <w:rPr>
          <w:rFonts w:ascii="Garamond" w:hAnsi="Garamond" w:cs="Calibri"/>
          <w:sz w:val="28"/>
          <w:szCs w:val="28"/>
        </w:rPr>
        <w:t xml:space="preserve"> que les praticiens soient </w:t>
      </w:r>
      <w:r w:rsidR="0047260C" w:rsidRPr="00DB1839">
        <w:rPr>
          <w:rFonts w:ascii="Garamond" w:hAnsi="Garamond" w:cs="Calibri"/>
          <w:sz w:val="28"/>
          <w:szCs w:val="28"/>
        </w:rPr>
        <w:t>affiliés</w:t>
      </w:r>
      <w:r w:rsidRPr="00DB1839">
        <w:rPr>
          <w:rFonts w:ascii="Garamond" w:hAnsi="Garamond" w:cs="Calibri"/>
          <w:sz w:val="28"/>
          <w:szCs w:val="28"/>
        </w:rPr>
        <w:t xml:space="preserve"> à une organisation professionnelle et que celle-ci, </w:t>
      </w:r>
      <w:r w:rsidR="0047260C" w:rsidRPr="00DB1839">
        <w:rPr>
          <w:rFonts w:ascii="Garamond" w:hAnsi="Garamond" w:cs="Calibri"/>
          <w:sz w:val="28"/>
          <w:szCs w:val="28"/>
        </w:rPr>
        <w:t>grâ</w:t>
      </w:r>
      <w:r w:rsidR="0047260C" w:rsidRPr="00DB1839">
        <w:rPr>
          <w:rFonts w:ascii="Garamond" w:hAnsi="Garamond"/>
          <w:sz w:val="28"/>
          <w:szCs w:val="28"/>
        </w:rPr>
        <w:t>c</w:t>
      </w:r>
      <w:r w:rsidR="0047260C" w:rsidRPr="00DB1839">
        <w:rPr>
          <w:rFonts w:ascii="Garamond" w:hAnsi="Garamond" w:cs="Calibri"/>
          <w:sz w:val="28"/>
          <w:szCs w:val="28"/>
        </w:rPr>
        <w:t>e</w:t>
      </w:r>
      <w:r w:rsidRPr="00DB1839">
        <w:rPr>
          <w:rFonts w:ascii="Garamond" w:hAnsi="Garamond" w:cs="Calibri"/>
          <w:sz w:val="28"/>
          <w:szCs w:val="28"/>
        </w:rPr>
        <w:t xml:space="preserve"> à cet examen commun, soit la garantie du niveau de compétences des praticiens de médecine chinoise en France.</w:t>
      </w:r>
    </w:p>
    <w:p w14:paraId="52167650" w14:textId="1B9A39BF" w:rsidR="00116A38" w:rsidRPr="001A3BD7" w:rsidRDefault="00116A38" w:rsidP="00116A38">
      <w:pPr>
        <w:spacing w:before="100" w:beforeAutospacing="1" w:after="100" w:afterAutospacing="1"/>
        <w:rPr>
          <w:rFonts w:ascii="Garamond" w:hAnsi="Garamond"/>
          <w:sz w:val="28"/>
          <w:szCs w:val="28"/>
        </w:rPr>
      </w:pPr>
      <w:r w:rsidRPr="001A3BD7">
        <w:rPr>
          <w:rFonts w:ascii="Garamond" w:hAnsi="Garamond" w:cs="Calibri"/>
          <w:sz w:val="28"/>
          <w:szCs w:val="28"/>
        </w:rPr>
        <w:t>Les candidats à l’inscription au DNMTC doivent</w:t>
      </w:r>
      <w:r w:rsidRPr="00DB1839">
        <w:rPr>
          <w:rFonts w:ascii="Garamond" w:hAnsi="Garamond" w:cs="Calibri"/>
          <w:sz w:val="28"/>
          <w:szCs w:val="28"/>
        </w:rPr>
        <w:t xml:space="preserve"> </w:t>
      </w:r>
      <w:r w:rsidRPr="001A3BD7">
        <w:rPr>
          <w:rFonts w:ascii="Garamond" w:hAnsi="Garamond" w:cs="Calibri"/>
          <w:sz w:val="28"/>
          <w:szCs w:val="28"/>
        </w:rPr>
        <w:t xml:space="preserve">: </w:t>
      </w:r>
    </w:p>
    <w:p w14:paraId="42C5BD98" w14:textId="5E30868A" w:rsidR="00116A38" w:rsidRPr="00DB1839" w:rsidRDefault="00116A38" w:rsidP="00464630">
      <w:pPr>
        <w:numPr>
          <w:ilvl w:val="0"/>
          <w:numId w:val="1"/>
        </w:numPr>
        <w:spacing w:before="100" w:beforeAutospacing="1" w:after="100" w:afterAutospacing="1"/>
        <w:rPr>
          <w:rFonts w:ascii="Garamond" w:hAnsi="Garamond"/>
          <w:sz w:val="28"/>
          <w:szCs w:val="28"/>
        </w:rPr>
      </w:pPr>
      <w:r w:rsidRPr="001A3BD7">
        <w:rPr>
          <w:rFonts w:ascii="Garamond" w:hAnsi="Garamond" w:cs="Calibri"/>
          <w:sz w:val="28"/>
          <w:szCs w:val="28"/>
        </w:rPr>
        <w:t>Avoir fini le cursus de formation de l’école</w:t>
      </w:r>
    </w:p>
    <w:p w14:paraId="06A6445D" w14:textId="52D1D6E8" w:rsidR="00116A38" w:rsidRPr="001A3BD7" w:rsidRDefault="00116A38" w:rsidP="00464630">
      <w:pPr>
        <w:numPr>
          <w:ilvl w:val="0"/>
          <w:numId w:val="1"/>
        </w:numPr>
        <w:spacing w:before="100" w:beforeAutospacing="1" w:after="100" w:afterAutospacing="1"/>
        <w:rPr>
          <w:rFonts w:ascii="Garamond" w:hAnsi="Garamond"/>
          <w:sz w:val="28"/>
          <w:szCs w:val="28"/>
        </w:rPr>
      </w:pPr>
      <w:r w:rsidRPr="00DB1839">
        <w:rPr>
          <w:rFonts w:ascii="Garamond" w:hAnsi="Garamond" w:cs="Calibri"/>
          <w:sz w:val="28"/>
          <w:szCs w:val="28"/>
        </w:rPr>
        <w:t>Être titulaires d’un PSC1</w:t>
      </w:r>
    </w:p>
    <w:p w14:paraId="37074497" w14:textId="1B46DBC3" w:rsidR="00116A38" w:rsidRPr="001A3BD7" w:rsidRDefault="00116A38" w:rsidP="00464630">
      <w:pPr>
        <w:numPr>
          <w:ilvl w:val="0"/>
          <w:numId w:val="1"/>
        </w:numPr>
        <w:spacing w:before="100" w:beforeAutospacing="1" w:after="100" w:afterAutospacing="1"/>
        <w:rPr>
          <w:rFonts w:ascii="Garamond" w:hAnsi="Garamond"/>
          <w:sz w:val="28"/>
          <w:szCs w:val="28"/>
        </w:rPr>
      </w:pPr>
      <w:r w:rsidRPr="001A3BD7">
        <w:rPr>
          <w:rFonts w:ascii="Garamond" w:hAnsi="Garamond" w:cs="Calibri"/>
          <w:sz w:val="28"/>
          <w:szCs w:val="28"/>
        </w:rPr>
        <w:t xml:space="preserve">Avoir fini le cursus de formation en </w:t>
      </w:r>
      <w:r w:rsidRPr="00DB1839">
        <w:rPr>
          <w:rFonts w:ascii="Garamond" w:hAnsi="Garamond" w:cs="Calibri"/>
          <w:sz w:val="28"/>
          <w:szCs w:val="28"/>
        </w:rPr>
        <w:t>Biomédecine</w:t>
      </w:r>
      <w:r w:rsidRPr="001A3BD7">
        <w:rPr>
          <w:rFonts w:ascii="Garamond" w:hAnsi="Garamond" w:cs="Calibri"/>
          <w:sz w:val="28"/>
          <w:szCs w:val="28"/>
        </w:rPr>
        <w:t xml:space="preserve"> ou justifier l’exemption de l’</w:t>
      </w:r>
      <w:r w:rsidRPr="00DB1839">
        <w:rPr>
          <w:rFonts w:ascii="Garamond" w:hAnsi="Garamond" w:cs="Calibri"/>
          <w:sz w:val="28"/>
          <w:szCs w:val="28"/>
        </w:rPr>
        <w:t>épreuve</w:t>
      </w:r>
      <w:r w:rsidRPr="001A3BD7">
        <w:rPr>
          <w:rFonts w:ascii="Garamond" w:hAnsi="Garamond" w:cs="Calibri"/>
          <w:sz w:val="28"/>
          <w:szCs w:val="28"/>
        </w:rPr>
        <w:t xml:space="preserve"> de </w:t>
      </w:r>
      <w:r w:rsidRPr="00DB1839">
        <w:rPr>
          <w:rFonts w:ascii="Garamond" w:hAnsi="Garamond" w:cs="Calibri"/>
          <w:sz w:val="28"/>
          <w:szCs w:val="28"/>
        </w:rPr>
        <w:t>Biomédecine</w:t>
      </w:r>
      <w:r w:rsidRPr="001A3BD7">
        <w:rPr>
          <w:rFonts w:ascii="Garamond" w:hAnsi="Garamond" w:cs="Calibri"/>
          <w:sz w:val="28"/>
          <w:szCs w:val="28"/>
        </w:rPr>
        <w:t xml:space="preserve"> </w:t>
      </w:r>
    </w:p>
    <w:p w14:paraId="2CDF1C90" w14:textId="585F4373" w:rsidR="00116A38" w:rsidRPr="001A3BD7" w:rsidRDefault="00116A38" w:rsidP="00464630">
      <w:pPr>
        <w:numPr>
          <w:ilvl w:val="0"/>
          <w:numId w:val="1"/>
        </w:numPr>
        <w:spacing w:before="100" w:beforeAutospacing="1" w:after="100" w:afterAutospacing="1"/>
        <w:rPr>
          <w:rFonts w:ascii="Garamond" w:hAnsi="Garamond"/>
          <w:sz w:val="28"/>
          <w:szCs w:val="28"/>
        </w:rPr>
      </w:pPr>
      <w:r w:rsidRPr="00DB1839">
        <w:rPr>
          <w:rFonts w:ascii="Garamond" w:hAnsi="Garamond" w:cs="Calibri"/>
          <w:sz w:val="28"/>
          <w:szCs w:val="28"/>
        </w:rPr>
        <w:t>Être</w:t>
      </w:r>
      <w:r w:rsidRPr="001A3BD7">
        <w:rPr>
          <w:rFonts w:ascii="Garamond" w:hAnsi="Garamond" w:cs="Calibri"/>
          <w:sz w:val="28"/>
          <w:szCs w:val="28"/>
        </w:rPr>
        <w:t xml:space="preserve"> </w:t>
      </w:r>
      <w:r w:rsidRPr="00DB1839">
        <w:rPr>
          <w:rFonts w:ascii="Garamond" w:hAnsi="Garamond" w:cs="Calibri"/>
          <w:sz w:val="28"/>
          <w:szCs w:val="28"/>
        </w:rPr>
        <w:t>adhérent</w:t>
      </w:r>
      <w:r w:rsidRPr="001A3BD7">
        <w:rPr>
          <w:rFonts w:ascii="Garamond" w:hAnsi="Garamond" w:cs="Calibri"/>
          <w:sz w:val="28"/>
          <w:szCs w:val="28"/>
        </w:rPr>
        <w:t xml:space="preserve"> d’une </w:t>
      </w:r>
      <w:r w:rsidRPr="00DB1839">
        <w:rPr>
          <w:rFonts w:ascii="Garamond" w:hAnsi="Garamond" w:cs="Calibri"/>
          <w:sz w:val="28"/>
          <w:szCs w:val="28"/>
        </w:rPr>
        <w:t>fédération</w:t>
      </w:r>
      <w:r w:rsidRPr="001A3BD7">
        <w:rPr>
          <w:rFonts w:ascii="Garamond" w:hAnsi="Garamond" w:cs="Calibri"/>
          <w:sz w:val="28"/>
          <w:szCs w:val="28"/>
        </w:rPr>
        <w:t xml:space="preserve"> membre de la CFMTC et à jour de cotisations </w:t>
      </w:r>
    </w:p>
    <w:p w14:paraId="217CF6D8" w14:textId="1A48C041" w:rsidR="00116A38" w:rsidRPr="00DB1839" w:rsidRDefault="00116A38" w:rsidP="00464630">
      <w:pPr>
        <w:numPr>
          <w:ilvl w:val="0"/>
          <w:numId w:val="1"/>
        </w:numPr>
        <w:spacing w:before="100" w:beforeAutospacing="1" w:after="100" w:afterAutospacing="1"/>
        <w:rPr>
          <w:rFonts w:ascii="Garamond" w:hAnsi="Garamond"/>
          <w:sz w:val="28"/>
          <w:szCs w:val="28"/>
        </w:rPr>
      </w:pPr>
      <w:r w:rsidRPr="001A3BD7">
        <w:rPr>
          <w:rFonts w:ascii="Garamond" w:hAnsi="Garamond" w:cs="Calibri"/>
          <w:sz w:val="28"/>
          <w:szCs w:val="28"/>
        </w:rPr>
        <w:t xml:space="preserve">Les frais d’examen sont </w:t>
      </w:r>
      <w:proofErr w:type="spellStart"/>
      <w:r w:rsidRPr="001A3BD7">
        <w:rPr>
          <w:rFonts w:ascii="Garamond" w:hAnsi="Garamond" w:cs="Calibri"/>
          <w:sz w:val="28"/>
          <w:szCs w:val="28"/>
        </w:rPr>
        <w:t>a</w:t>
      </w:r>
      <w:proofErr w:type="spellEnd"/>
      <w:r w:rsidRPr="001A3BD7">
        <w:rPr>
          <w:rFonts w:ascii="Garamond" w:hAnsi="Garamond" w:cs="Calibri"/>
          <w:sz w:val="28"/>
          <w:szCs w:val="28"/>
        </w:rPr>
        <w:t>̀ la charge de l’étudiant</w:t>
      </w:r>
    </w:p>
    <w:p w14:paraId="217C6969" w14:textId="381B725E" w:rsidR="00DB1839" w:rsidRPr="00DB1839" w:rsidRDefault="00BE603A" w:rsidP="00BE603A">
      <w:pPr>
        <w:spacing w:before="100" w:beforeAutospacing="1" w:after="100" w:afterAutospacing="1"/>
        <w:jc w:val="both"/>
        <w:rPr>
          <w:rFonts w:ascii="Garamond" w:hAnsi="Garamond"/>
          <w:b/>
          <w:bCs/>
          <w:sz w:val="28"/>
          <w:szCs w:val="28"/>
        </w:rPr>
      </w:pPr>
      <w:r w:rsidRPr="00DB1839">
        <w:rPr>
          <w:rStyle w:val="lev"/>
          <w:rFonts w:ascii="Garamond" w:hAnsi="Garamond"/>
          <w:sz w:val="28"/>
          <w:szCs w:val="28"/>
        </w:rPr>
        <w:t>La réussite à l’examen donne le titre de praticien avec certification fédérale DNMTC</w:t>
      </w:r>
      <w:r w:rsidRPr="00DB1839">
        <w:rPr>
          <w:rStyle w:val="lev"/>
          <w:rFonts w:ascii="Garamond" w:hAnsi="Garamond"/>
          <w:sz w:val="28"/>
          <w:szCs w:val="28"/>
          <w:vertAlign w:val="superscript"/>
        </w:rPr>
        <w:t>®</w:t>
      </w:r>
      <w:r w:rsidR="00634E2A">
        <w:rPr>
          <w:rStyle w:val="lev"/>
          <w:rFonts w:ascii="Garamond" w:hAnsi="Garamond"/>
          <w:sz w:val="28"/>
          <w:szCs w:val="28"/>
        </w:rPr>
        <w:t xml:space="preserve"> (Diplôme National de Médecine Traditionnelle Chinoise).</w:t>
      </w:r>
    </w:p>
    <w:p w14:paraId="455D07B6" w14:textId="77777777" w:rsidR="00F76900" w:rsidRPr="00DB1839" w:rsidRDefault="00F76900" w:rsidP="00FD4234">
      <w:pPr>
        <w:pStyle w:val="Titre"/>
      </w:pPr>
      <w:bookmarkStart w:id="6" w:name="_Toc155562330"/>
      <w:r w:rsidRPr="00DB1839">
        <w:lastRenderedPageBreak/>
        <w:t xml:space="preserve">Aux origines de l'école du Dragon de </w:t>
      </w:r>
      <w:r w:rsidRPr="009372F2">
        <w:t>Jade</w:t>
      </w:r>
      <w:bookmarkEnd w:id="6"/>
    </w:p>
    <w:p w14:paraId="6954A61D" w14:textId="280A4760" w:rsidR="005C52B5" w:rsidRPr="005C52B5" w:rsidRDefault="00F76900" w:rsidP="005C52B5">
      <w:pPr>
        <w:spacing w:before="100" w:beforeAutospacing="1" w:after="100" w:afterAutospacing="1"/>
        <w:jc w:val="both"/>
        <w:rPr>
          <w:rFonts w:ascii="Garamond" w:hAnsi="Garamond"/>
          <w:sz w:val="28"/>
          <w:szCs w:val="28"/>
        </w:rPr>
      </w:pPr>
      <w:r w:rsidRPr="00551DF4">
        <w:rPr>
          <w:rFonts w:ascii="Garamond" w:hAnsi="Garamond"/>
          <w:sz w:val="28"/>
          <w:szCs w:val="28"/>
        </w:rPr>
        <w:t xml:space="preserve">Ce centre de formation privé est </w:t>
      </w:r>
      <w:r w:rsidR="00B752BA" w:rsidRPr="00551DF4">
        <w:rPr>
          <w:rFonts w:ascii="Garamond" w:hAnsi="Garamond"/>
          <w:sz w:val="28"/>
          <w:szCs w:val="28"/>
        </w:rPr>
        <w:t>né</w:t>
      </w:r>
      <w:r w:rsidRPr="00551DF4">
        <w:rPr>
          <w:rFonts w:ascii="Garamond" w:hAnsi="Garamond"/>
          <w:sz w:val="28"/>
          <w:szCs w:val="28"/>
        </w:rPr>
        <w:t xml:space="preserve"> en 2022 de la rencontre des énergies de deux passionnés de MTC : Florian SANCIET et Jean-Marc SETIER aux parcours différents</w:t>
      </w:r>
      <w:r w:rsidR="00FF2855">
        <w:rPr>
          <w:rFonts w:ascii="Garamond" w:hAnsi="Garamond"/>
          <w:sz w:val="28"/>
          <w:szCs w:val="28"/>
        </w:rPr>
        <w:t xml:space="preserve"> et complémentaires</w:t>
      </w:r>
      <w:r w:rsidRPr="00551DF4">
        <w:rPr>
          <w:rFonts w:ascii="Garamond" w:hAnsi="Garamond"/>
          <w:sz w:val="28"/>
          <w:szCs w:val="28"/>
        </w:rPr>
        <w:t xml:space="preserve">. </w:t>
      </w:r>
      <w:r w:rsidR="00FF2855">
        <w:rPr>
          <w:rFonts w:ascii="Garamond" w:hAnsi="Garamond"/>
          <w:sz w:val="28"/>
          <w:szCs w:val="28"/>
        </w:rPr>
        <w:t>Leurs chemins se sont croisés durant leurs études de MTC</w:t>
      </w:r>
      <w:r w:rsidRPr="00551DF4">
        <w:rPr>
          <w:rFonts w:ascii="Garamond" w:hAnsi="Garamond"/>
          <w:sz w:val="28"/>
          <w:szCs w:val="28"/>
        </w:rPr>
        <w:t xml:space="preserve">, et </w:t>
      </w:r>
      <w:r w:rsidR="00FF2855">
        <w:rPr>
          <w:rFonts w:ascii="Garamond" w:hAnsi="Garamond"/>
          <w:sz w:val="28"/>
          <w:szCs w:val="28"/>
        </w:rPr>
        <w:t xml:space="preserve">celle-ci à durablement modifié </w:t>
      </w:r>
      <w:r w:rsidRPr="00551DF4">
        <w:rPr>
          <w:rFonts w:ascii="Garamond" w:hAnsi="Garamond"/>
          <w:sz w:val="28"/>
          <w:szCs w:val="28"/>
        </w:rPr>
        <w:t xml:space="preserve">la manière </w:t>
      </w:r>
      <w:r w:rsidR="00FF2855">
        <w:rPr>
          <w:rFonts w:ascii="Garamond" w:hAnsi="Garamond"/>
          <w:sz w:val="28"/>
          <w:szCs w:val="28"/>
        </w:rPr>
        <w:t>chacun</w:t>
      </w:r>
      <w:r w:rsidRPr="00551DF4">
        <w:rPr>
          <w:rFonts w:ascii="Garamond" w:hAnsi="Garamond"/>
          <w:sz w:val="28"/>
          <w:szCs w:val="28"/>
        </w:rPr>
        <w:t xml:space="preserve"> a ensuite conduit </w:t>
      </w:r>
      <w:r w:rsidR="00FF2855">
        <w:rPr>
          <w:rFonts w:ascii="Garamond" w:hAnsi="Garamond"/>
          <w:sz w:val="28"/>
          <w:szCs w:val="28"/>
        </w:rPr>
        <w:t>sa</w:t>
      </w:r>
      <w:r w:rsidRPr="00551DF4">
        <w:rPr>
          <w:rFonts w:ascii="Garamond" w:hAnsi="Garamond"/>
          <w:sz w:val="28"/>
          <w:szCs w:val="28"/>
        </w:rPr>
        <w:t xml:space="preserve"> vie professionnelle aussi bien que personnelle</w:t>
      </w:r>
      <w:r w:rsidR="00FF2855">
        <w:rPr>
          <w:rFonts w:ascii="Garamond" w:hAnsi="Garamond"/>
          <w:sz w:val="28"/>
          <w:szCs w:val="28"/>
        </w:rPr>
        <w:t>. Ceci a</w:t>
      </w:r>
      <w:r w:rsidRPr="00551DF4">
        <w:rPr>
          <w:rFonts w:ascii="Garamond" w:hAnsi="Garamond"/>
          <w:sz w:val="28"/>
          <w:szCs w:val="28"/>
        </w:rPr>
        <w:t xml:space="preserve"> dépass</w:t>
      </w:r>
      <w:r w:rsidR="00FF2855">
        <w:rPr>
          <w:rFonts w:ascii="Garamond" w:hAnsi="Garamond"/>
          <w:sz w:val="28"/>
          <w:szCs w:val="28"/>
        </w:rPr>
        <w:t>é</w:t>
      </w:r>
      <w:r w:rsidRPr="00551DF4">
        <w:rPr>
          <w:rFonts w:ascii="Garamond" w:hAnsi="Garamond"/>
          <w:sz w:val="28"/>
          <w:szCs w:val="28"/>
        </w:rPr>
        <w:t xml:space="preserve"> le </w:t>
      </w:r>
      <w:r w:rsidR="00FF2855">
        <w:rPr>
          <w:rFonts w:ascii="Garamond" w:hAnsi="Garamond"/>
          <w:sz w:val="28"/>
          <w:szCs w:val="28"/>
        </w:rPr>
        <w:t xml:space="preserve">simple </w:t>
      </w:r>
      <w:r w:rsidRPr="00551DF4">
        <w:rPr>
          <w:rFonts w:ascii="Garamond" w:hAnsi="Garamond"/>
          <w:sz w:val="28"/>
          <w:szCs w:val="28"/>
        </w:rPr>
        <w:t xml:space="preserve">cadre </w:t>
      </w:r>
      <w:r w:rsidR="00FF2855">
        <w:rPr>
          <w:rFonts w:ascii="Garamond" w:hAnsi="Garamond"/>
          <w:sz w:val="28"/>
          <w:szCs w:val="28"/>
        </w:rPr>
        <w:t>de l’</w:t>
      </w:r>
      <w:r w:rsidRPr="00551DF4">
        <w:rPr>
          <w:rFonts w:ascii="Garamond" w:hAnsi="Garamond"/>
          <w:sz w:val="28"/>
          <w:szCs w:val="28"/>
        </w:rPr>
        <w:t xml:space="preserve">apprentissage technique et théorique. </w:t>
      </w:r>
      <w:r w:rsidRPr="00551DF4">
        <w:rPr>
          <w:rFonts w:ascii="Garamond" w:hAnsi="Garamond"/>
          <w:b/>
          <w:bCs/>
          <w:sz w:val="28"/>
          <w:szCs w:val="28"/>
        </w:rPr>
        <w:t>De là est née une belle amitié, motrice dans ce projet d'école, et se renforçant dans la passion commune de la MTC, du soin et de l'enseignement.</w:t>
      </w:r>
    </w:p>
    <w:p w14:paraId="0689921B" w14:textId="064F4C05" w:rsidR="00F76900" w:rsidRPr="00DB1839" w:rsidRDefault="00D32F25" w:rsidP="00F35D2F">
      <w:pPr>
        <w:pStyle w:val="NormalWeb"/>
        <w:jc w:val="both"/>
        <w:rPr>
          <w:rFonts w:ascii="Garamond" w:hAnsi="Garamond"/>
          <w:sz w:val="28"/>
          <w:szCs w:val="28"/>
        </w:rPr>
      </w:pPr>
      <w:r w:rsidRPr="00DB1839">
        <w:rPr>
          <w:rStyle w:val="lev"/>
          <w:rFonts w:ascii="Garamond" w:hAnsi="Garamond"/>
          <w:sz w:val="28"/>
          <w:szCs w:val="28"/>
        </w:rPr>
        <w:t>L’école du Dragon de Jade</w:t>
      </w:r>
      <w:r w:rsidR="00F76900" w:rsidRPr="00DB1839">
        <w:rPr>
          <w:rStyle w:val="lev"/>
          <w:rFonts w:ascii="Garamond" w:hAnsi="Garamond"/>
          <w:sz w:val="28"/>
          <w:szCs w:val="28"/>
        </w:rPr>
        <w:t xml:space="preserve"> propose une formation complète de MTC en 5 années (11 week-ends par an), selon les standards définis par la Confédération Nationale de M.T.C. (CFMTC)</w:t>
      </w:r>
      <w:r w:rsidR="00FF2855">
        <w:rPr>
          <w:rStyle w:val="lev"/>
          <w:rFonts w:ascii="Garamond" w:hAnsi="Garamond"/>
          <w:sz w:val="28"/>
          <w:szCs w:val="28"/>
        </w:rPr>
        <w:t>, et prépare ainsi au DNMTC.</w:t>
      </w:r>
    </w:p>
    <w:p w14:paraId="0C12D5AE" w14:textId="714BFE70" w:rsidR="00F76900" w:rsidRPr="00551DF4" w:rsidRDefault="00F76900" w:rsidP="00F76900">
      <w:pPr>
        <w:spacing w:before="100" w:beforeAutospacing="1" w:after="100" w:afterAutospacing="1"/>
        <w:jc w:val="both"/>
        <w:rPr>
          <w:rFonts w:ascii="Garamond" w:hAnsi="Garamond"/>
          <w:b/>
          <w:bCs/>
          <w:sz w:val="28"/>
          <w:szCs w:val="28"/>
          <w:u w:val="single"/>
        </w:rPr>
      </w:pPr>
      <w:r w:rsidRPr="00DB1839">
        <w:rPr>
          <w:rFonts w:ascii="Garamond" w:hAnsi="Garamond"/>
          <w:b/>
          <w:bCs/>
          <w:sz w:val="28"/>
          <w:szCs w:val="28"/>
          <w:u w:val="single"/>
        </w:rPr>
        <w:t>Et au fait… pourquoi « Dragon de Jade » ?</w:t>
      </w:r>
    </w:p>
    <w:p w14:paraId="499C2870" w14:textId="0E5ABF92" w:rsidR="00F76900" w:rsidRPr="00274D8D" w:rsidRDefault="00F76900" w:rsidP="00F76900">
      <w:pPr>
        <w:spacing w:before="100" w:beforeAutospacing="1" w:after="100" w:afterAutospacing="1"/>
        <w:jc w:val="both"/>
        <w:rPr>
          <w:rFonts w:ascii="Garamond" w:hAnsi="Garamond"/>
          <w:sz w:val="28"/>
          <w:szCs w:val="28"/>
        </w:rPr>
      </w:pPr>
      <w:r w:rsidRPr="00274D8D">
        <w:rPr>
          <w:rFonts w:ascii="Garamond" w:hAnsi="Garamond"/>
          <w:sz w:val="28"/>
          <w:szCs w:val="28"/>
        </w:rPr>
        <w:t xml:space="preserve">En Chine, la </w:t>
      </w:r>
      <w:r w:rsidRPr="00274D8D">
        <w:rPr>
          <w:rFonts w:ascii="Garamond" w:hAnsi="Garamond"/>
          <w:b/>
          <w:bCs/>
          <w:sz w:val="28"/>
          <w:szCs w:val="28"/>
        </w:rPr>
        <w:t>jade</w:t>
      </w:r>
      <w:r w:rsidRPr="00274D8D">
        <w:rPr>
          <w:rFonts w:ascii="Garamond" w:hAnsi="Garamond"/>
          <w:sz w:val="28"/>
          <w:szCs w:val="28"/>
        </w:rPr>
        <w:t xml:space="preserve"> (</w:t>
      </w:r>
      <w:r w:rsidRPr="00274D8D">
        <w:rPr>
          <w:rFonts w:ascii="Garamond" w:eastAsia="MS Gothic" w:hAnsi="Garamond" w:cs="MS Gothic"/>
          <w:sz w:val="28"/>
          <w:szCs w:val="28"/>
        </w:rPr>
        <w:t>玉</w:t>
      </w:r>
      <w:r w:rsidRPr="00274D8D">
        <w:rPr>
          <w:rFonts w:ascii="Garamond" w:hAnsi="Garamond"/>
          <w:sz w:val="28"/>
          <w:szCs w:val="28"/>
        </w:rPr>
        <w:t xml:space="preserve"> </w:t>
      </w:r>
      <w:proofErr w:type="spellStart"/>
      <w:r w:rsidRPr="00274D8D">
        <w:rPr>
          <w:rFonts w:ascii="Garamond" w:hAnsi="Garamond"/>
          <w:sz w:val="28"/>
          <w:szCs w:val="28"/>
        </w:rPr>
        <w:t>yù</w:t>
      </w:r>
      <w:proofErr w:type="spellEnd"/>
      <w:r w:rsidRPr="00274D8D">
        <w:rPr>
          <w:rFonts w:ascii="Garamond" w:hAnsi="Garamond"/>
          <w:sz w:val="28"/>
          <w:szCs w:val="28"/>
        </w:rPr>
        <w:t xml:space="preserve">) a toujours été prisée pour la réalisation d'objets d'art, notamment à la Cour Impériale, où elle était associée au pouvoir. Cette pierre précieuse a </w:t>
      </w:r>
      <w:r w:rsidR="00B752BA" w:rsidRPr="00274D8D">
        <w:rPr>
          <w:rFonts w:ascii="Garamond" w:hAnsi="Garamond"/>
          <w:sz w:val="28"/>
          <w:szCs w:val="28"/>
        </w:rPr>
        <w:t>des vertus apaisantes</w:t>
      </w:r>
      <w:r w:rsidRPr="00274D8D">
        <w:rPr>
          <w:rFonts w:ascii="Garamond" w:hAnsi="Garamond"/>
          <w:sz w:val="28"/>
          <w:szCs w:val="28"/>
        </w:rPr>
        <w:t>, et favorise la droiture de l'esprit ainsi que son élévation spirituelle.</w:t>
      </w:r>
      <w:r w:rsidRPr="00DB1839">
        <w:rPr>
          <w:rFonts w:ascii="Garamond" w:hAnsi="Garamond"/>
          <w:sz w:val="28"/>
          <w:szCs w:val="28"/>
        </w:rPr>
        <w:t xml:space="preserve"> </w:t>
      </w:r>
      <w:r w:rsidRPr="00274D8D">
        <w:rPr>
          <w:rFonts w:ascii="Garamond" w:hAnsi="Garamond"/>
          <w:sz w:val="28"/>
          <w:szCs w:val="28"/>
        </w:rPr>
        <w:t>C'est une pierre de nature Yin.</w:t>
      </w:r>
    </w:p>
    <w:p w14:paraId="06C81B52" w14:textId="77777777" w:rsidR="00F76900" w:rsidRPr="00274D8D" w:rsidRDefault="00F76900" w:rsidP="00F76900">
      <w:pPr>
        <w:spacing w:before="100" w:beforeAutospacing="1" w:after="100" w:afterAutospacing="1"/>
        <w:jc w:val="both"/>
        <w:rPr>
          <w:rFonts w:ascii="Garamond" w:hAnsi="Garamond"/>
          <w:sz w:val="28"/>
          <w:szCs w:val="28"/>
        </w:rPr>
      </w:pPr>
      <w:r w:rsidRPr="00274D8D">
        <w:rPr>
          <w:rFonts w:ascii="Garamond" w:hAnsi="Garamond"/>
          <w:sz w:val="28"/>
          <w:szCs w:val="28"/>
        </w:rPr>
        <w:t xml:space="preserve">Le </w:t>
      </w:r>
      <w:r w:rsidRPr="00274D8D">
        <w:rPr>
          <w:rFonts w:ascii="Garamond" w:hAnsi="Garamond"/>
          <w:b/>
          <w:bCs/>
          <w:sz w:val="28"/>
          <w:szCs w:val="28"/>
        </w:rPr>
        <w:t>dragon</w:t>
      </w:r>
      <w:r w:rsidRPr="00274D8D">
        <w:rPr>
          <w:rFonts w:ascii="Garamond" w:hAnsi="Garamond"/>
          <w:sz w:val="28"/>
          <w:szCs w:val="28"/>
        </w:rPr>
        <w:t xml:space="preserve"> en Chine (</w:t>
      </w:r>
      <w:r w:rsidRPr="00274D8D">
        <w:rPr>
          <w:rFonts w:ascii="Garamond" w:eastAsia="Microsoft JhengHei" w:hAnsi="Garamond" w:cs="Microsoft JhengHei"/>
          <w:sz w:val="28"/>
          <w:szCs w:val="28"/>
        </w:rPr>
        <w:t>龙</w:t>
      </w:r>
      <w:r w:rsidRPr="00274D8D">
        <w:rPr>
          <w:rFonts w:ascii="Garamond" w:hAnsi="Garamond"/>
          <w:sz w:val="28"/>
          <w:szCs w:val="28"/>
        </w:rPr>
        <w:t xml:space="preserve"> </w:t>
      </w:r>
      <w:proofErr w:type="spellStart"/>
      <w:r w:rsidRPr="00274D8D">
        <w:rPr>
          <w:rFonts w:ascii="Garamond" w:hAnsi="Garamond"/>
          <w:sz w:val="28"/>
          <w:szCs w:val="28"/>
        </w:rPr>
        <w:t>lóng</w:t>
      </w:r>
      <w:proofErr w:type="spellEnd"/>
      <w:r w:rsidRPr="00274D8D">
        <w:rPr>
          <w:rFonts w:ascii="Garamond" w:hAnsi="Garamond"/>
          <w:sz w:val="28"/>
          <w:szCs w:val="28"/>
        </w:rPr>
        <w:t>), est quant à lui une créature extrêmement positive et bénéfique. Il favorise la croissance, la prospérité, la chance et l'excellence. Les dragons chinois étaient sollicités par exemple pour favoriser les récoltes, et encore aujourd'hui, des couples en Asie, attendent parfois une année du Dragon pour faire un enfant.</w:t>
      </w:r>
      <w:r w:rsidRPr="00DB1839">
        <w:rPr>
          <w:rFonts w:ascii="Garamond" w:hAnsi="Garamond"/>
          <w:sz w:val="28"/>
          <w:szCs w:val="28"/>
        </w:rPr>
        <w:t xml:space="preserve"> </w:t>
      </w:r>
      <w:r w:rsidRPr="00274D8D">
        <w:rPr>
          <w:rFonts w:ascii="Garamond" w:hAnsi="Garamond"/>
          <w:sz w:val="28"/>
          <w:szCs w:val="28"/>
        </w:rPr>
        <w:t>C'est une créature est de nature Yang.</w:t>
      </w:r>
    </w:p>
    <w:p w14:paraId="7F706BDB" w14:textId="0A7A0D1A" w:rsidR="00DB1839" w:rsidRPr="00F6550B" w:rsidRDefault="00F76900" w:rsidP="001C4CE8">
      <w:pPr>
        <w:jc w:val="both"/>
        <w:rPr>
          <w:rFonts w:ascii="Garamond" w:hAnsi="Garamond"/>
          <w:b/>
          <w:bCs/>
          <w:sz w:val="28"/>
          <w:szCs w:val="28"/>
        </w:rPr>
      </w:pPr>
      <w:r w:rsidRPr="00274D8D">
        <w:rPr>
          <w:rFonts w:ascii="Garamond" w:hAnsi="Garamond"/>
          <w:b/>
          <w:bCs/>
          <w:sz w:val="28"/>
          <w:szCs w:val="28"/>
        </w:rPr>
        <w:t>La MTC nous aide à connaître et apprécier les différents aspects de la Vie, en nous faisant observer l'éternel mouvement cyclique des phénomènes dans l'Univers. Nous souhaitons incarner pour nous, nos proches et nos étudiants, ces deux faces du Tao, qui (é)meuvent ce Monde.</w:t>
      </w:r>
    </w:p>
    <w:p w14:paraId="51F81472" w14:textId="54BA610C" w:rsidR="00F76900" w:rsidRPr="00DB1839" w:rsidRDefault="00B752BA" w:rsidP="00FD4234">
      <w:pPr>
        <w:pStyle w:val="Titre"/>
        <w:rPr>
          <w:rFonts w:cs="Times New Roman"/>
        </w:rPr>
      </w:pPr>
      <w:bookmarkStart w:id="7" w:name="_Toc155562331"/>
      <w:r>
        <w:t>Conditions d’accessibilité</w:t>
      </w:r>
      <w:r w:rsidR="00F76900" w:rsidRPr="00DB1839">
        <w:t xml:space="preserve"> à </w:t>
      </w:r>
      <w:r w:rsidR="00F76900" w:rsidRPr="009372F2">
        <w:t>l’</w:t>
      </w:r>
      <w:r w:rsidR="000519F3" w:rsidRPr="009372F2">
        <w:t>École</w:t>
      </w:r>
      <w:r w:rsidR="00F76900" w:rsidRPr="00DB1839">
        <w:t xml:space="preserve"> du Dragon de Jade</w:t>
      </w:r>
      <w:bookmarkEnd w:id="7"/>
      <w:r w:rsidR="00F76900" w:rsidRPr="00DB1839">
        <w:t xml:space="preserve"> </w:t>
      </w:r>
    </w:p>
    <w:p w14:paraId="53E542D4" w14:textId="358CC36B" w:rsidR="00F76900" w:rsidRPr="001A3BD7" w:rsidRDefault="00F76900" w:rsidP="00DB1839">
      <w:pPr>
        <w:spacing w:before="100" w:beforeAutospacing="1" w:after="100" w:afterAutospacing="1"/>
        <w:jc w:val="both"/>
        <w:rPr>
          <w:rFonts w:ascii="Garamond" w:hAnsi="Garamond" w:cs="Calibri"/>
          <w:sz w:val="28"/>
          <w:szCs w:val="28"/>
        </w:rPr>
      </w:pPr>
      <w:r w:rsidRPr="00DB1839">
        <w:rPr>
          <w:rFonts w:ascii="Garamond" w:hAnsi="Garamond" w:cs="Calibri"/>
          <w:sz w:val="28"/>
          <w:szCs w:val="28"/>
        </w:rPr>
        <w:t>Il n’existe pas de prérequis particulier à part les suivants :</w:t>
      </w:r>
    </w:p>
    <w:p w14:paraId="0BCA87E7" w14:textId="77777777" w:rsidR="00F76900" w:rsidRPr="00DB1839" w:rsidRDefault="00F76900" w:rsidP="0046463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sidRPr="00DB1839">
        <w:rPr>
          <w:rFonts w:ascii="Garamond" w:eastAsia="Times New Roman" w:hAnsi="Garamond" w:cs="Calibri"/>
          <w:sz w:val="28"/>
          <w:szCs w:val="28"/>
          <w:lang w:eastAsia="fr-FR"/>
        </w:rPr>
        <w:t>Être majeur (18 ans)</w:t>
      </w:r>
    </w:p>
    <w:p w14:paraId="1D60F72C" w14:textId="465C96D0" w:rsidR="00F76900" w:rsidRPr="00DB3024" w:rsidRDefault="00F76900" w:rsidP="0046463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sidRPr="00DB1839">
        <w:rPr>
          <w:rFonts w:ascii="Garamond" w:eastAsia="Times New Roman" w:hAnsi="Garamond" w:cs="Calibri"/>
          <w:sz w:val="28"/>
          <w:szCs w:val="28"/>
          <w:lang w:eastAsia="fr-FR"/>
        </w:rPr>
        <w:t>Fournir un dossier d’inscription complet, comprenant : le bulletin d’inscription, les pièces qui y sont demandées, le contrat de financement</w:t>
      </w:r>
    </w:p>
    <w:p w14:paraId="0398D701" w14:textId="676EBDC8" w:rsidR="00DB3024" w:rsidRPr="00DB1839" w:rsidRDefault="00DB3024" w:rsidP="0046463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Être à l’aise en compréhension écrite/orale et expression écrite/orale en langue française</w:t>
      </w:r>
    </w:p>
    <w:p w14:paraId="52D9A8D6" w14:textId="77777777" w:rsidR="00F76900" w:rsidRPr="00DB1839" w:rsidRDefault="00F76900" w:rsidP="00DB1839">
      <w:pPr>
        <w:tabs>
          <w:tab w:val="num" w:pos="0"/>
        </w:tabs>
        <w:spacing w:before="100" w:beforeAutospacing="1" w:after="100" w:afterAutospacing="1"/>
        <w:jc w:val="both"/>
        <w:rPr>
          <w:rFonts w:ascii="Garamond" w:hAnsi="Garamond" w:cs="Calibri"/>
          <w:sz w:val="28"/>
          <w:szCs w:val="28"/>
        </w:rPr>
      </w:pPr>
      <w:r w:rsidRPr="001A3BD7">
        <w:rPr>
          <w:rFonts w:ascii="Garamond" w:hAnsi="Garamond" w:cs="Calibri"/>
          <w:sz w:val="28"/>
          <w:szCs w:val="28"/>
        </w:rPr>
        <w:lastRenderedPageBreak/>
        <w:t xml:space="preserve">Un </w:t>
      </w:r>
      <w:r w:rsidRPr="00DB1839">
        <w:rPr>
          <w:rFonts w:ascii="Garamond" w:hAnsi="Garamond" w:cs="Calibri"/>
          <w:sz w:val="28"/>
          <w:szCs w:val="28"/>
        </w:rPr>
        <w:t>échange pourra avoir lieu avec le futur étudiant/la future étudiante, afin de discuter de :</w:t>
      </w:r>
    </w:p>
    <w:p w14:paraId="540B2809" w14:textId="769EAC7B" w:rsidR="00F76900" w:rsidRPr="00DB1839" w:rsidRDefault="00F76900" w:rsidP="00464630">
      <w:pPr>
        <w:pStyle w:val="Paragraphedeliste"/>
        <w:numPr>
          <w:ilvl w:val="0"/>
          <w:numId w:val="7"/>
        </w:numPr>
        <w:tabs>
          <w:tab w:val="num" w:pos="0"/>
        </w:tabs>
        <w:spacing w:before="100" w:beforeAutospacing="1" w:after="100" w:afterAutospacing="1"/>
        <w:jc w:val="both"/>
        <w:rPr>
          <w:rFonts w:ascii="Garamond" w:eastAsia="Times New Roman" w:hAnsi="Garamond" w:cs="Times New Roman"/>
          <w:sz w:val="28"/>
          <w:szCs w:val="28"/>
          <w:lang w:eastAsia="fr-FR"/>
        </w:rPr>
      </w:pPr>
      <w:r w:rsidRPr="00DB1839">
        <w:rPr>
          <w:rFonts w:ascii="Garamond" w:eastAsia="Times New Roman" w:hAnsi="Garamond" w:cs="Calibri"/>
          <w:sz w:val="28"/>
          <w:szCs w:val="28"/>
          <w:lang w:eastAsia="fr-FR"/>
        </w:rPr>
        <w:t>L’</w:t>
      </w:r>
      <w:r w:rsidR="0047260C" w:rsidRPr="00DB1839">
        <w:rPr>
          <w:rFonts w:ascii="Garamond" w:eastAsia="Times New Roman" w:hAnsi="Garamond" w:cs="Calibri"/>
          <w:sz w:val="28"/>
          <w:szCs w:val="28"/>
          <w:lang w:eastAsia="fr-FR"/>
        </w:rPr>
        <w:t>expérience</w:t>
      </w:r>
      <w:r w:rsidRPr="00DB1839">
        <w:rPr>
          <w:rFonts w:ascii="Garamond" w:eastAsia="Times New Roman" w:hAnsi="Garamond" w:cs="Calibri"/>
          <w:sz w:val="28"/>
          <w:szCs w:val="28"/>
          <w:lang w:eastAsia="fr-FR"/>
        </w:rPr>
        <w:t xml:space="preserve"> de </w:t>
      </w:r>
      <w:r w:rsidR="00D0425F" w:rsidRPr="00DB1839">
        <w:rPr>
          <w:rFonts w:ascii="Garamond" w:eastAsia="Times New Roman" w:hAnsi="Garamond" w:cs="Calibri"/>
          <w:sz w:val="28"/>
          <w:szCs w:val="28"/>
          <w:lang w:eastAsia="fr-FR"/>
        </w:rPr>
        <w:t>l’étudiant,</w:t>
      </w:r>
      <w:r w:rsidRPr="00DB1839">
        <w:rPr>
          <w:rFonts w:ascii="Garamond" w:eastAsia="Times New Roman" w:hAnsi="Garamond" w:cs="Calibri"/>
          <w:sz w:val="28"/>
          <w:szCs w:val="28"/>
          <w:lang w:eastAsia="fr-FR"/>
        </w:rPr>
        <w:t xml:space="preserve"> la </w:t>
      </w:r>
      <w:r w:rsidR="0047260C" w:rsidRPr="00DB1839">
        <w:rPr>
          <w:rFonts w:ascii="Garamond" w:eastAsia="Times New Roman" w:hAnsi="Garamond" w:cs="Calibri"/>
          <w:sz w:val="28"/>
          <w:szCs w:val="28"/>
          <w:lang w:eastAsia="fr-FR"/>
        </w:rPr>
        <w:t>vérification</w:t>
      </w:r>
      <w:r w:rsidRPr="00DB1839">
        <w:rPr>
          <w:rFonts w:ascii="Garamond" w:eastAsia="Times New Roman" w:hAnsi="Garamond" w:cs="Calibri"/>
          <w:sz w:val="28"/>
          <w:szCs w:val="28"/>
          <w:lang w:eastAsia="fr-FR"/>
        </w:rPr>
        <w:t xml:space="preserve"> de ses </w:t>
      </w:r>
      <w:r w:rsidR="0047260C" w:rsidRPr="00DB1839">
        <w:rPr>
          <w:rFonts w:ascii="Garamond" w:eastAsia="Times New Roman" w:hAnsi="Garamond" w:cs="Calibri"/>
          <w:sz w:val="28"/>
          <w:szCs w:val="28"/>
          <w:lang w:eastAsia="fr-FR"/>
        </w:rPr>
        <w:t>diplô</w:t>
      </w:r>
      <w:r w:rsidR="0047260C" w:rsidRPr="00DB1839">
        <w:rPr>
          <w:rFonts w:ascii="Garamond" w:eastAsia="Times New Roman" w:hAnsi="Garamond" w:cs="Times New Roman"/>
          <w:sz w:val="28"/>
          <w:szCs w:val="28"/>
          <w:lang w:eastAsia="fr-FR"/>
        </w:rPr>
        <w:t>m</w:t>
      </w:r>
      <w:r w:rsidR="0047260C" w:rsidRPr="00DB1839">
        <w:rPr>
          <w:rFonts w:ascii="Garamond" w:eastAsia="Times New Roman" w:hAnsi="Garamond" w:cs="Calibri"/>
          <w:sz w:val="28"/>
          <w:szCs w:val="28"/>
          <w:lang w:eastAsia="fr-FR"/>
        </w:rPr>
        <w:t>es</w:t>
      </w:r>
      <w:r w:rsidRPr="00DB1839">
        <w:rPr>
          <w:rFonts w:ascii="Garamond" w:eastAsia="Times New Roman" w:hAnsi="Garamond" w:cs="Calibri"/>
          <w:sz w:val="28"/>
          <w:szCs w:val="28"/>
          <w:lang w:eastAsia="fr-FR"/>
        </w:rPr>
        <w:t xml:space="preserve"> de son </w:t>
      </w:r>
      <w:r w:rsidR="0047260C" w:rsidRPr="00DB1839">
        <w:rPr>
          <w:rFonts w:ascii="Garamond" w:eastAsia="Times New Roman" w:hAnsi="Garamond" w:cs="Calibri"/>
          <w:sz w:val="28"/>
          <w:szCs w:val="28"/>
          <w:lang w:eastAsia="fr-FR"/>
        </w:rPr>
        <w:t>âg</w:t>
      </w:r>
      <w:r w:rsidRPr="00DB1839">
        <w:rPr>
          <w:rFonts w:ascii="Garamond" w:eastAsia="Times New Roman" w:hAnsi="Garamond" w:cs="Calibri"/>
          <w:sz w:val="28"/>
          <w:szCs w:val="28"/>
          <w:lang w:eastAsia="fr-FR"/>
        </w:rPr>
        <w:t>e, sa formation initiale</w:t>
      </w:r>
    </w:p>
    <w:p w14:paraId="621ACAA0" w14:textId="4F541299" w:rsidR="00F76900" w:rsidRPr="00DB1839" w:rsidRDefault="00F76900" w:rsidP="00464630">
      <w:pPr>
        <w:pStyle w:val="Paragraphedeliste"/>
        <w:numPr>
          <w:ilvl w:val="0"/>
          <w:numId w:val="7"/>
        </w:numPr>
        <w:tabs>
          <w:tab w:val="num" w:pos="0"/>
        </w:tabs>
        <w:spacing w:before="100" w:beforeAutospacing="1" w:after="100" w:afterAutospacing="1"/>
        <w:jc w:val="both"/>
        <w:rPr>
          <w:rFonts w:ascii="Garamond" w:eastAsia="Times New Roman" w:hAnsi="Garamond" w:cs="Times New Roman"/>
          <w:sz w:val="28"/>
          <w:szCs w:val="28"/>
          <w:lang w:eastAsia="fr-FR"/>
        </w:rPr>
      </w:pPr>
      <w:r w:rsidRPr="00DB1839">
        <w:rPr>
          <w:rFonts w:ascii="Garamond" w:eastAsia="Times New Roman" w:hAnsi="Garamond" w:cs="Calibri"/>
          <w:sz w:val="28"/>
          <w:szCs w:val="28"/>
          <w:lang w:eastAsia="fr-FR"/>
        </w:rPr>
        <w:t xml:space="preserve">Le cursus à suivre, les </w:t>
      </w:r>
      <w:r w:rsidR="0047260C" w:rsidRPr="00DB1839">
        <w:rPr>
          <w:rFonts w:ascii="Garamond" w:eastAsia="Times New Roman" w:hAnsi="Garamond" w:cs="Calibri"/>
          <w:sz w:val="28"/>
          <w:szCs w:val="28"/>
          <w:lang w:eastAsia="fr-FR"/>
        </w:rPr>
        <w:t>équivalences</w:t>
      </w:r>
      <w:r w:rsidRPr="00DB1839">
        <w:rPr>
          <w:rFonts w:ascii="Garamond" w:eastAsia="Times New Roman" w:hAnsi="Garamond" w:cs="Calibri"/>
          <w:sz w:val="28"/>
          <w:szCs w:val="28"/>
          <w:lang w:eastAsia="fr-FR"/>
        </w:rPr>
        <w:t xml:space="preserve"> possibles</w:t>
      </w:r>
    </w:p>
    <w:p w14:paraId="428F0CF8" w14:textId="77777777" w:rsidR="00F76900" w:rsidRPr="00DB1839" w:rsidRDefault="00F76900" w:rsidP="00464630">
      <w:pPr>
        <w:pStyle w:val="Paragraphedeliste"/>
        <w:numPr>
          <w:ilvl w:val="0"/>
          <w:numId w:val="7"/>
        </w:numPr>
        <w:tabs>
          <w:tab w:val="num" w:pos="0"/>
        </w:tabs>
        <w:spacing w:before="100" w:beforeAutospacing="1" w:after="100" w:afterAutospacing="1"/>
        <w:jc w:val="both"/>
        <w:rPr>
          <w:rFonts w:ascii="Garamond" w:eastAsia="Times New Roman" w:hAnsi="Garamond" w:cs="Times New Roman"/>
          <w:sz w:val="28"/>
          <w:szCs w:val="28"/>
          <w:lang w:eastAsia="fr-FR"/>
        </w:rPr>
      </w:pPr>
      <w:r w:rsidRPr="00DB1839">
        <w:rPr>
          <w:rFonts w:ascii="Garamond" w:eastAsia="Times New Roman" w:hAnsi="Garamond" w:cs="Calibri"/>
          <w:sz w:val="28"/>
          <w:szCs w:val="28"/>
          <w:lang w:eastAsia="fr-FR"/>
        </w:rPr>
        <w:t>Ses attentes et motivations</w:t>
      </w:r>
    </w:p>
    <w:p w14:paraId="4AD5AD61" w14:textId="3729693B" w:rsidR="003D20E0" w:rsidRPr="00DB3024" w:rsidRDefault="00F76900" w:rsidP="00DB3024">
      <w:pPr>
        <w:spacing w:before="100" w:beforeAutospacing="1" w:after="100" w:afterAutospacing="1"/>
        <w:jc w:val="both"/>
        <w:rPr>
          <w:rFonts w:ascii="Garamond" w:hAnsi="Garamond"/>
          <w:sz w:val="28"/>
          <w:szCs w:val="28"/>
        </w:rPr>
      </w:pPr>
      <w:r w:rsidRPr="00DB1839">
        <w:rPr>
          <w:rFonts w:ascii="Garamond" w:hAnsi="Garamond" w:cs="Calibri"/>
          <w:sz w:val="28"/>
          <w:szCs w:val="28"/>
        </w:rPr>
        <w:t>E</w:t>
      </w:r>
      <w:r w:rsidRPr="001A3BD7">
        <w:rPr>
          <w:rFonts w:ascii="Garamond" w:hAnsi="Garamond" w:cs="Calibri"/>
          <w:sz w:val="28"/>
          <w:szCs w:val="28"/>
        </w:rPr>
        <w:t>ntreprendre des études de Médecine Chinoise</w:t>
      </w:r>
      <w:r w:rsidRPr="00DB1839">
        <w:rPr>
          <w:rFonts w:ascii="Garamond" w:hAnsi="Garamond" w:cs="Calibri"/>
          <w:sz w:val="28"/>
          <w:szCs w:val="28"/>
        </w:rPr>
        <w:t xml:space="preserve"> est un long, passionnant et à bien des égards, bouleversant voyage.</w:t>
      </w:r>
      <w:r w:rsidRPr="001A3BD7">
        <w:rPr>
          <w:rFonts w:ascii="Garamond" w:hAnsi="Garamond" w:cs="Calibri"/>
          <w:sz w:val="28"/>
          <w:szCs w:val="28"/>
        </w:rPr>
        <w:t xml:space="preserve"> </w:t>
      </w:r>
      <w:r w:rsidR="00D0425F" w:rsidRPr="00DB1839">
        <w:rPr>
          <w:rFonts w:ascii="Garamond" w:hAnsi="Garamond" w:cs="Calibri"/>
          <w:sz w:val="28"/>
          <w:szCs w:val="28"/>
        </w:rPr>
        <w:t xml:space="preserve">Ces études requièrent néanmoins </w:t>
      </w:r>
      <w:r w:rsidRPr="001A3BD7">
        <w:rPr>
          <w:rFonts w:ascii="Garamond" w:hAnsi="Garamond" w:cs="Calibri"/>
          <w:sz w:val="28"/>
          <w:szCs w:val="28"/>
        </w:rPr>
        <w:t xml:space="preserve">un investissement </w:t>
      </w:r>
      <w:r w:rsidR="00D0425F" w:rsidRPr="00DB1839">
        <w:rPr>
          <w:rFonts w:ascii="Garamond" w:hAnsi="Garamond" w:cs="Calibri"/>
          <w:sz w:val="28"/>
          <w:szCs w:val="28"/>
        </w:rPr>
        <w:t xml:space="preserve">important </w:t>
      </w:r>
      <w:r w:rsidRPr="001A3BD7">
        <w:rPr>
          <w:rFonts w:ascii="Garamond" w:hAnsi="Garamond" w:cs="Calibri"/>
          <w:sz w:val="28"/>
          <w:szCs w:val="28"/>
        </w:rPr>
        <w:t xml:space="preserve">en </w:t>
      </w:r>
      <w:r w:rsidR="00D0425F" w:rsidRPr="00DB1839">
        <w:rPr>
          <w:rFonts w:ascii="Garamond" w:hAnsi="Garamond" w:cs="Calibri"/>
          <w:sz w:val="28"/>
          <w:szCs w:val="28"/>
        </w:rPr>
        <w:t>t</w:t>
      </w:r>
      <w:r w:rsidRPr="001A3BD7">
        <w:rPr>
          <w:rFonts w:ascii="Garamond" w:hAnsi="Garamond" w:cs="Calibri"/>
          <w:sz w:val="28"/>
          <w:szCs w:val="28"/>
        </w:rPr>
        <w:t xml:space="preserve">emps, </w:t>
      </w:r>
      <w:r w:rsidR="00D0425F" w:rsidRPr="00DB1839">
        <w:rPr>
          <w:rFonts w:ascii="Garamond" w:hAnsi="Garamond" w:cs="Calibri"/>
          <w:sz w:val="28"/>
          <w:szCs w:val="28"/>
        </w:rPr>
        <w:t>t</w:t>
      </w:r>
      <w:r w:rsidRPr="001A3BD7">
        <w:rPr>
          <w:rFonts w:ascii="Garamond" w:hAnsi="Garamond" w:cs="Calibri"/>
          <w:sz w:val="28"/>
          <w:szCs w:val="28"/>
        </w:rPr>
        <w:t>ravail,</w:t>
      </w:r>
      <w:r w:rsidR="00D0425F" w:rsidRPr="00DB1839">
        <w:rPr>
          <w:rFonts w:ascii="Garamond" w:hAnsi="Garamond" w:cs="Calibri"/>
          <w:sz w:val="28"/>
          <w:szCs w:val="28"/>
        </w:rPr>
        <w:t xml:space="preserve"> et </w:t>
      </w:r>
      <w:r w:rsidR="0047260C" w:rsidRPr="00DB1839">
        <w:rPr>
          <w:rFonts w:ascii="Garamond" w:hAnsi="Garamond" w:cs="Calibri"/>
          <w:sz w:val="28"/>
          <w:szCs w:val="28"/>
        </w:rPr>
        <w:t>disponibilité</w:t>
      </w:r>
      <w:r w:rsidRPr="001A3BD7">
        <w:rPr>
          <w:rFonts w:ascii="Garamond" w:hAnsi="Garamond" w:cs="Calibri"/>
          <w:sz w:val="28"/>
          <w:szCs w:val="28"/>
        </w:rPr>
        <w:t xml:space="preserve">́. </w:t>
      </w:r>
      <w:r w:rsidR="00FF2855">
        <w:rPr>
          <w:rFonts w:ascii="Garamond" w:hAnsi="Garamond" w:cs="Calibri"/>
          <w:sz w:val="28"/>
          <w:szCs w:val="28"/>
        </w:rPr>
        <w:t>L’accompagnement</w:t>
      </w:r>
      <w:r w:rsidR="00D0425F" w:rsidRPr="00DB1839">
        <w:rPr>
          <w:rFonts w:ascii="Garamond" w:hAnsi="Garamond" w:cs="Calibri"/>
          <w:sz w:val="28"/>
          <w:szCs w:val="28"/>
        </w:rPr>
        <w:t xml:space="preserve"> par l’équipe pédagogique, mais aussi votre détermination</w:t>
      </w:r>
      <w:r w:rsidRPr="001A3BD7">
        <w:rPr>
          <w:rFonts w:ascii="Garamond" w:hAnsi="Garamond" w:cs="Calibri"/>
          <w:sz w:val="28"/>
          <w:szCs w:val="28"/>
        </w:rPr>
        <w:t xml:space="preserve">, </w:t>
      </w:r>
      <w:r w:rsidR="00D0425F" w:rsidRPr="00DB1839">
        <w:rPr>
          <w:rFonts w:ascii="Garamond" w:hAnsi="Garamond" w:cs="Calibri"/>
          <w:sz w:val="28"/>
          <w:szCs w:val="28"/>
        </w:rPr>
        <w:t>votre constance</w:t>
      </w:r>
      <w:r w:rsidRPr="001A3BD7">
        <w:rPr>
          <w:rFonts w:ascii="Garamond" w:hAnsi="Garamond" w:cs="Calibri"/>
          <w:sz w:val="28"/>
          <w:szCs w:val="28"/>
        </w:rPr>
        <w:t xml:space="preserve"> et </w:t>
      </w:r>
      <w:r w:rsidR="00D0425F" w:rsidRPr="00DB1839">
        <w:rPr>
          <w:rFonts w:ascii="Garamond" w:hAnsi="Garamond" w:cs="Calibri"/>
          <w:sz w:val="28"/>
          <w:szCs w:val="28"/>
        </w:rPr>
        <w:t>votre plaisir, seront pour vous les clefs de la réussite</w:t>
      </w:r>
      <w:r w:rsidR="00FF2855">
        <w:rPr>
          <w:rFonts w:ascii="Garamond" w:hAnsi="Garamond" w:cs="Calibri"/>
          <w:sz w:val="28"/>
          <w:szCs w:val="28"/>
        </w:rPr>
        <w:t xml:space="preserve"> dans vos apprentissages.</w:t>
      </w:r>
    </w:p>
    <w:p w14:paraId="737D7BC7" w14:textId="4BE22E7B" w:rsidR="001A3BD7" w:rsidRPr="00DB1839" w:rsidRDefault="00F6550B" w:rsidP="00FD4234">
      <w:pPr>
        <w:pStyle w:val="Titre"/>
        <w:rPr>
          <w:rFonts w:cs="Times New Roman"/>
        </w:rPr>
      </w:pPr>
      <w:bookmarkStart w:id="8" w:name="_Toc155562332"/>
      <w:r>
        <w:t>Progression pédagogique</w:t>
      </w:r>
      <w:bookmarkEnd w:id="8"/>
    </w:p>
    <w:p w14:paraId="01EBB0DF" w14:textId="7F19738E" w:rsidR="00D32F25" w:rsidRPr="00DB1839" w:rsidRDefault="00F6550B" w:rsidP="00D32F25">
      <w:pPr>
        <w:spacing w:before="100" w:beforeAutospacing="1" w:after="100" w:afterAutospacing="1"/>
        <w:rPr>
          <w:rFonts w:ascii="Garamond" w:hAnsi="Garamond" w:cs="Calibri"/>
          <w:sz w:val="28"/>
          <w:szCs w:val="28"/>
        </w:rPr>
      </w:pPr>
      <w:r>
        <w:rPr>
          <w:rFonts w:ascii="Garamond" w:hAnsi="Garamond" w:cs="Calibri"/>
          <w:sz w:val="28"/>
          <w:szCs w:val="28"/>
        </w:rPr>
        <w:t>La p</w:t>
      </w:r>
      <w:r w:rsidR="00D32F25" w:rsidRPr="00DB1839">
        <w:rPr>
          <w:rFonts w:ascii="Garamond" w:hAnsi="Garamond" w:cs="Calibri"/>
          <w:sz w:val="28"/>
          <w:szCs w:val="28"/>
        </w:rPr>
        <w:t xml:space="preserve">résentation </w:t>
      </w:r>
      <w:r>
        <w:rPr>
          <w:rFonts w:ascii="Garamond" w:hAnsi="Garamond" w:cs="Calibri"/>
          <w:sz w:val="28"/>
          <w:szCs w:val="28"/>
        </w:rPr>
        <w:t xml:space="preserve">complète </w:t>
      </w:r>
      <w:r w:rsidR="00D32F25" w:rsidRPr="00DB1839">
        <w:rPr>
          <w:rFonts w:ascii="Garamond" w:hAnsi="Garamond" w:cs="Calibri"/>
          <w:sz w:val="28"/>
          <w:szCs w:val="28"/>
        </w:rPr>
        <w:t>des enseignements</w:t>
      </w:r>
      <w:r w:rsidR="00E91BAD">
        <w:rPr>
          <w:rFonts w:ascii="Garamond" w:hAnsi="Garamond" w:cs="Calibri"/>
          <w:sz w:val="28"/>
          <w:szCs w:val="28"/>
        </w:rPr>
        <w:t xml:space="preserve"> </w:t>
      </w:r>
      <w:r>
        <w:rPr>
          <w:rFonts w:ascii="Garamond" w:hAnsi="Garamond" w:cs="Calibri"/>
          <w:sz w:val="28"/>
          <w:szCs w:val="28"/>
        </w:rPr>
        <w:t xml:space="preserve">est détaillée au </w:t>
      </w:r>
      <w:r w:rsidR="00E91BAD">
        <w:rPr>
          <w:rFonts w:ascii="Garamond" w:hAnsi="Garamond" w:cs="Calibri"/>
          <w:sz w:val="28"/>
          <w:szCs w:val="28"/>
        </w:rPr>
        <w:t>chapitre XI.</w:t>
      </w:r>
    </w:p>
    <w:tbl>
      <w:tblPr>
        <w:tblStyle w:val="Grilledutableau"/>
        <w:tblW w:w="0" w:type="auto"/>
        <w:tblLook w:val="04A0" w:firstRow="1" w:lastRow="0" w:firstColumn="1" w:lastColumn="0" w:noHBand="0" w:noVBand="1"/>
      </w:tblPr>
      <w:tblGrid>
        <w:gridCol w:w="1555"/>
        <w:gridCol w:w="4677"/>
        <w:gridCol w:w="2830"/>
      </w:tblGrid>
      <w:tr w:rsidR="00D32F25" w:rsidRPr="00F6550B" w14:paraId="7D5F1205" w14:textId="77777777" w:rsidTr="00FF2855">
        <w:tc>
          <w:tcPr>
            <w:tcW w:w="1555" w:type="dxa"/>
          </w:tcPr>
          <w:p w14:paraId="64019558" w14:textId="77777777" w:rsidR="00F6550B" w:rsidRPr="00F6550B" w:rsidRDefault="00D32F25" w:rsidP="00F6550B">
            <w:pPr>
              <w:spacing w:before="100" w:beforeAutospacing="1"/>
              <w:jc w:val="center"/>
              <w:rPr>
                <w:rFonts w:ascii="Garamond" w:hAnsi="Garamond" w:cs="Calibri"/>
                <w:b/>
                <w:bCs/>
                <w:sz w:val="28"/>
                <w:szCs w:val="28"/>
              </w:rPr>
            </w:pPr>
            <w:r w:rsidRPr="00F6550B">
              <w:rPr>
                <w:rFonts w:ascii="Garamond" w:hAnsi="Garamond" w:cs="Calibri"/>
                <w:b/>
                <w:bCs/>
                <w:sz w:val="28"/>
                <w:szCs w:val="28"/>
              </w:rPr>
              <w:t>Année</w:t>
            </w:r>
          </w:p>
          <w:p w14:paraId="2C0984F9" w14:textId="76FEB1F9" w:rsidR="00D32F25" w:rsidRPr="00F6550B" w:rsidRDefault="00D32F25" w:rsidP="003A6D71">
            <w:pPr>
              <w:spacing w:before="100" w:beforeAutospacing="1" w:after="100" w:afterAutospacing="1"/>
              <w:jc w:val="center"/>
              <w:rPr>
                <w:rFonts w:ascii="Garamond" w:hAnsi="Garamond" w:cs="Calibri"/>
                <w:b/>
                <w:bCs/>
                <w:sz w:val="28"/>
                <w:szCs w:val="28"/>
              </w:rPr>
            </w:pPr>
            <w:r w:rsidRPr="00F6550B">
              <w:rPr>
                <w:rFonts w:ascii="Garamond" w:hAnsi="Garamond" w:cs="Calibri"/>
                <w:b/>
                <w:bCs/>
                <w:sz w:val="28"/>
                <w:szCs w:val="28"/>
              </w:rPr>
              <w:t xml:space="preserve">(11 </w:t>
            </w:r>
            <w:r w:rsidR="00F6550B" w:rsidRPr="00F6550B">
              <w:rPr>
                <w:rFonts w:ascii="Garamond" w:hAnsi="Garamond" w:cs="Calibri"/>
                <w:b/>
                <w:bCs/>
                <w:sz w:val="28"/>
                <w:szCs w:val="28"/>
              </w:rPr>
              <w:t>WE de 17 heures</w:t>
            </w:r>
            <w:r w:rsidRPr="00F6550B">
              <w:rPr>
                <w:rFonts w:ascii="Garamond" w:hAnsi="Garamond" w:cs="Calibri"/>
                <w:b/>
                <w:bCs/>
                <w:sz w:val="28"/>
                <w:szCs w:val="28"/>
              </w:rPr>
              <w:t>)</w:t>
            </w:r>
          </w:p>
        </w:tc>
        <w:tc>
          <w:tcPr>
            <w:tcW w:w="4677" w:type="dxa"/>
          </w:tcPr>
          <w:p w14:paraId="043F0CD7" w14:textId="62D18DFA" w:rsidR="00D32F25" w:rsidRPr="00F6550B" w:rsidRDefault="003A6D71" w:rsidP="003A6D71">
            <w:pPr>
              <w:spacing w:before="100" w:beforeAutospacing="1" w:after="100" w:afterAutospacing="1"/>
              <w:jc w:val="center"/>
              <w:rPr>
                <w:rFonts w:ascii="Garamond" w:hAnsi="Garamond" w:cs="Calibri"/>
                <w:b/>
                <w:bCs/>
                <w:sz w:val="28"/>
                <w:szCs w:val="28"/>
              </w:rPr>
            </w:pPr>
            <w:r w:rsidRPr="00F6550B">
              <w:rPr>
                <w:rFonts w:ascii="Garamond" w:hAnsi="Garamond" w:cs="Calibri"/>
                <w:b/>
                <w:bCs/>
                <w:sz w:val="28"/>
                <w:szCs w:val="28"/>
              </w:rPr>
              <w:t>Disciplines</w:t>
            </w:r>
            <w:r w:rsidR="00D32F25" w:rsidRPr="00F6550B">
              <w:rPr>
                <w:rFonts w:ascii="Garamond" w:hAnsi="Garamond" w:cs="Calibri"/>
                <w:b/>
                <w:bCs/>
                <w:sz w:val="28"/>
                <w:szCs w:val="28"/>
              </w:rPr>
              <w:t xml:space="preserve"> étudié</w:t>
            </w:r>
            <w:r w:rsidRPr="00F6550B">
              <w:rPr>
                <w:rFonts w:ascii="Garamond" w:hAnsi="Garamond" w:cs="Calibri"/>
                <w:b/>
                <w:bCs/>
                <w:sz w:val="28"/>
                <w:szCs w:val="28"/>
              </w:rPr>
              <w:t>e</w:t>
            </w:r>
            <w:r w:rsidR="00D32F25" w:rsidRPr="00F6550B">
              <w:rPr>
                <w:rFonts w:ascii="Garamond" w:hAnsi="Garamond" w:cs="Calibri"/>
                <w:b/>
                <w:bCs/>
                <w:sz w:val="28"/>
                <w:szCs w:val="28"/>
              </w:rPr>
              <w:t>s</w:t>
            </w:r>
          </w:p>
        </w:tc>
        <w:tc>
          <w:tcPr>
            <w:tcW w:w="2830" w:type="dxa"/>
          </w:tcPr>
          <w:p w14:paraId="01DC596B" w14:textId="29386592" w:rsidR="00D32F25" w:rsidRPr="00F6550B" w:rsidRDefault="00FF2855" w:rsidP="003A6D71">
            <w:pPr>
              <w:spacing w:before="100" w:beforeAutospacing="1" w:after="100" w:afterAutospacing="1"/>
              <w:jc w:val="center"/>
              <w:rPr>
                <w:rFonts w:ascii="Garamond" w:hAnsi="Garamond" w:cs="Calibri"/>
                <w:b/>
                <w:bCs/>
                <w:sz w:val="28"/>
                <w:szCs w:val="28"/>
              </w:rPr>
            </w:pPr>
            <w:r w:rsidRPr="00F6550B">
              <w:rPr>
                <w:rFonts w:ascii="Garamond" w:hAnsi="Garamond" w:cs="Calibri"/>
                <w:b/>
                <w:bCs/>
                <w:sz w:val="28"/>
                <w:szCs w:val="28"/>
              </w:rPr>
              <w:t>Évaluations connaissances et compétences</w:t>
            </w:r>
          </w:p>
        </w:tc>
      </w:tr>
      <w:tr w:rsidR="00D32F25" w:rsidRPr="00F6550B" w14:paraId="64A4D61C" w14:textId="77777777" w:rsidTr="00FF2855">
        <w:tc>
          <w:tcPr>
            <w:tcW w:w="1555" w:type="dxa"/>
          </w:tcPr>
          <w:p w14:paraId="434333D8" w14:textId="3E2B6E5B" w:rsidR="00D32F25" w:rsidRPr="00F6550B" w:rsidRDefault="00D32F25" w:rsidP="00FF2855">
            <w:pPr>
              <w:rPr>
                <w:rFonts w:ascii="Garamond" w:hAnsi="Garamond" w:cs="Calibri"/>
                <w:sz w:val="28"/>
                <w:szCs w:val="28"/>
              </w:rPr>
            </w:pPr>
            <w:r w:rsidRPr="00F6550B">
              <w:rPr>
                <w:rFonts w:ascii="Garamond" w:hAnsi="Garamond" w:cs="Calibri"/>
                <w:sz w:val="28"/>
                <w:szCs w:val="28"/>
              </w:rPr>
              <w:t>1</w:t>
            </w:r>
          </w:p>
        </w:tc>
        <w:tc>
          <w:tcPr>
            <w:tcW w:w="4677" w:type="dxa"/>
          </w:tcPr>
          <w:p w14:paraId="2E79BE62" w14:textId="77777777" w:rsidR="00D32F25" w:rsidRPr="00F6550B" w:rsidRDefault="00D32F25"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Bases théoriques fondamentales</w:t>
            </w:r>
          </w:p>
          <w:p w14:paraId="62EB4EC3" w14:textId="0CD31011" w:rsidR="00D32F25" w:rsidRPr="00F6550B" w:rsidRDefault="00D32F25"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Tuina</w:t>
            </w:r>
            <w:r w:rsidR="00DB3024" w:rsidRPr="00F6550B">
              <w:rPr>
                <w:rFonts w:ascii="Garamond" w:eastAsia="Times New Roman" w:hAnsi="Garamond" w:cs="Calibri"/>
                <w:sz w:val="28"/>
                <w:szCs w:val="28"/>
                <w:lang w:eastAsia="fr-FR"/>
              </w:rPr>
              <w:t xml:space="preserve"> et méthodes associées (ventouses, moxa, </w:t>
            </w:r>
            <w:proofErr w:type="spellStart"/>
            <w:r w:rsidR="00DB3024" w:rsidRPr="00F6550B">
              <w:rPr>
                <w:rFonts w:ascii="Garamond" w:eastAsia="Times New Roman" w:hAnsi="Garamond" w:cs="Calibri"/>
                <w:sz w:val="28"/>
                <w:szCs w:val="28"/>
                <w:lang w:eastAsia="fr-FR"/>
              </w:rPr>
              <w:t>gua</w:t>
            </w:r>
            <w:proofErr w:type="spellEnd"/>
            <w:r w:rsidR="00DB3024" w:rsidRPr="00F6550B">
              <w:rPr>
                <w:rFonts w:ascii="Garamond" w:eastAsia="Times New Roman" w:hAnsi="Garamond" w:cs="Calibri"/>
                <w:sz w:val="28"/>
                <w:szCs w:val="28"/>
                <w:lang w:eastAsia="fr-FR"/>
              </w:rPr>
              <w:t xml:space="preserve"> </w:t>
            </w:r>
            <w:proofErr w:type="spellStart"/>
            <w:r w:rsidR="00DB3024" w:rsidRPr="00F6550B">
              <w:rPr>
                <w:rFonts w:ascii="Garamond" w:eastAsia="Times New Roman" w:hAnsi="Garamond" w:cs="Calibri"/>
                <w:sz w:val="28"/>
                <w:szCs w:val="28"/>
                <w:lang w:eastAsia="fr-FR"/>
              </w:rPr>
              <w:t>sha</w:t>
            </w:r>
            <w:proofErr w:type="spellEnd"/>
            <w:r w:rsidR="00DB3024" w:rsidRPr="00F6550B">
              <w:rPr>
                <w:rFonts w:ascii="Garamond" w:eastAsia="Times New Roman" w:hAnsi="Garamond" w:cs="Calibri"/>
                <w:sz w:val="28"/>
                <w:szCs w:val="28"/>
                <w:lang w:eastAsia="fr-FR"/>
              </w:rPr>
              <w:t>)</w:t>
            </w:r>
          </w:p>
          <w:p w14:paraId="0428B0C7" w14:textId="696C42E8" w:rsidR="001C4CE8" w:rsidRPr="00F6550B" w:rsidRDefault="001C4CE8"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Qi Gong</w:t>
            </w:r>
          </w:p>
        </w:tc>
        <w:tc>
          <w:tcPr>
            <w:tcW w:w="2830" w:type="dxa"/>
          </w:tcPr>
          <w:p w14:paraId="28126476" w14:textId="078D34CE" w:rsidR="00D32F25" w:rsidRPr="00F6550B" w:rsidRDefault="00FF2855" w:rsidP="00FF2855">
            <w:pPr>
              <w:spacing w:line="276" w:lineRule="auto"/>
              <w:rPr>
                <w:rFonts w:ascii="Garamond" w:hAnsi="Garamond" w:cs="Calibri"/>
                <w:sz w:val="28"/>
                <w:szCs w:val="28"/>
              </w:rPr>
            </w:pPr>
            <w:r w:rsidRPr="00F6550B">
              <w:rPr>
                <w:rFonts w:ascii="Garamond" w:hAnsi="Garamond" w:cs="Calibri"/>
                <w:sz w:val="28"/>
                <w:szCs w:val="28"/>
              </w:rPr>
              <w:t>Évaluation</w:t>
            </w:r>
            <w:r w:rsidR="00AA73C1" w:rsidRPr="00F6550B">
              <w:rPr>
                <w:rFonts w:ascii="Garamond" w:hAnsi="Garamond" w:cs="Calibri"/>
                <w:sz w:val="28"/>
                <w:szCs w:val="28"/>
              </w:rPr>
              <w:t xml:space="preserve"> fin 1ère année</w:t>
            </w:r>
          </w:p>
        </w:tc>
      </w:tr>
      <w:tr w:rsidR="00D32F25" w:rsidRPr="00F6550B" w14:paraId="418F48FF" w14:textId="77777777" w:rsidTr="00FF2855">
        <w:tc>
          <w:tcPr>
            <w:tcW w:w="1555" w:type="dxa"/>
          </w:tcPr>
          <w:p w14:paraId="22B6E8CF" w14:textId="2A86850D" w:rsidR="00D32F25" w:rsidRPr="00F6550B" w:rsidRDefault="00D32F25" w:rsidP="00FF2855">
            <w:pPr>
              <w:rPr>
                <w:rFonts w:ascii="Garamond" w:hAnsi="Garamond" w:cs="Calibri"/>
                <w:sz w:val="28"/>
                <w:szCs w:val="28"/>
              </w:rPr>
            </w:pPr>
            <w:r w:rsidRPr="00F6550B">
              <w:rPr>
                <w:rFonts w:ascii="Garamond" w:hAnsi="Garamond" w:cs="Calibri"/>
                <w:sz w:val="28"/>
                <w:szCs w:val="28"/>
              </w:rPr>
              <w:t>2</w:t>
            </w:r>
          </w:p>
        </w:tc>
        <w:tc>
          <w:tcPr>
            <w:tcW w:w="4677" w:type="dxa"/>
          </w:tcPr>
          <w:p w14:paraId="32AC94F3" w14:textId="77777777" w:rsidR="00D32F25" w:rsidRPr="00F6550B" w:rsidRDefault="00D32F25"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Bases théoriques fondamentales</w:t>
            </w:r>
          </w:p>
          <w:p w14:paraId="2709E926" w14:textId="042C900F" w:rsidR="00D32F25" w:rsidRPr="00F6550B" w:rsidRDefault="00D32F25"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Tuina</w:t>
            </w:r>
            <w:r w:rsidR="00DB3024" w:rsidRPr="00F6550B">
              <w:rPr>
                <w:rFonts w:ascii="Garamond" w:eastAsia="Times New Roman" w:hAnsi="Garamond" w:cs="Calibri"/>
                <w:sz w:val="28"/>
                <w:szCs w:val="28"/>
                <w:lang w:eastAsia="fr-FR"/>
              </w:rPr>
              <w:t xml:space="preserve"> / Fascia</w:t>
            </w:r>
          </w:p>
          <w:p w14:paraId="5E0E119B" w14:textId="717337D2" w:rsidR="00DB3024" w:rsidRPr="00F6550B" w:rsidRDefault="001C4CE8"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Qi Gong</w:t>
            </w:r>
          </w:p>
        </w:tc>
        <w:tc>
          <w:tcPr>
            <w:tcW w:w="2830" w:type="dxa"/>
          </w:tcPr>
          <w:p w14:paraId="5CC6614A" w14:textId="787F1045" w:rsidR="00D32F25" w:rsidRPr="00F6550B" w:rsidRDefault="00FF2855" w:rsidP="00FF2855">
            <w:pPr>
              <w:spacing w:line="276" w:lineRule="auto"/>
              <w:rPr>
                <w:rFonts w:ascii="Garamond" w:hAnsi="Garamond" w:cs="Calibri"/>
                <w:sz w:val="28"/>
                <w:szCs w:val="28"/>
              </w:rPr>
            </w:pPr>
            <w:proofErr w:type="gramStart"/>
            <w:r w:rsidRPr="00F6550B">
              <w:rPr>
                <w:rFonts w:ascii="Garamond" w:hAnsi="Garamond" w:cs="Calibri"/>
                <w:sz w:val="28"/>
                <w:szCs w:val="28"/>
              </w:rPr>
              <w:t xml:space="preserve">Évaluation </w:t>
            </w:r>
            <w:r w:rsidR="00DB3024" w:rsidRPr="00F6550B">
              <w:rPr>
                <w:rFonts w:ascii="Garamond" w:hAnsi="Garamond" w:cs="Calibri"/>
                <w:sz w:val="28"/>
                <w:szCs w:val="28"/>
              </w:rPr>
              <w:t>fin</w:t>
            </w:r>
            <w:proofErr w:type="gramEnd"/>
            <w:r w:rsidR="00DB3024" w:rsidRPr="00F6550B">
              <w:rPr>
                <w:rFonts w:ascii="Garamond" w:hAnsi="Garamond" w:cs="Calibri"/>
                <w:sz w:val="28"/>
                <w:szCs w:val="28"/>
              </w:rPr>
              <w:t xml:space="preserve"> de 2</w:t>
            </w:r>
            <w:r w:rsidR="00DB3024" w:rsidRPr="00F6550B">
              <w:rPr>
                <w:rFonts w:ascii="Garamond" w:hAnsi="Garamond" w:cs="Calibri"/>
                <w:sz w:val="28"/>
                <w:szCs w:val="28"/>
                <w:vertAlign w:val="superscript"/>
              </w:rPr>
              <w:t>ème</w:t>
            </w:r>
            <w:r w:rsidR="00DB3024" w:rsidRPr="00F6550B">
              <w:rPr>
                <w:rFonts w:ascii="Garamond" w:hAnsi="Garamond" w:cs="Calibri"/>
                <w:sz w:val="28"/>
                <w:szCs w:val="28"/>
              </w:rPr>
              <w:t xml:space="preserve"> année</w:t>
            </w:r>
          </w:p>
        </w:tc>
      </w:tr>
      <w:tr w:rsidR="00D32F25" w:rsidRPr="00F6550B" w14:paraId="19F04C0D" w14:textId="77777777" w:rsidTr="00FF2855">
        <w:tc>
          <w:tcPr>
            <w:tcW w:w="1555" w:type="dxa"/>
          </w:tcPr>
          <w:p w14:paraId="30F034CE" w14:textId="05AB1A92" w:rsidR="00D32F25" w:rsidRPr="00F6550B" w:rsidRDefault="00D32F25" w:rsidP="00FF2855">
            <w:pPr>
              <w:rPr>
                <w:rFonts w:ascii="Garamond" w:hAnsi="Garamond" w:cs="Calibri"/>
                <w:sz w:val="28"/>
                <w:szCs w:val="28"/>
              </w:rPr>
            </w:pPr>
            <w:r w:rsidRPr="00F6550B">
              <w:rPr>
                <w:rFonts w:ascii="Garamond" w:hAnsi="Garamond" w:cs="Calibri"/>
                <w:sz w:val="28"/>
                <w:szCs w:val="28"/>
              </w:rPr>
              <w:t>3</w:t>
            </w:r>
          </w:p>
        </w:tc>
        <w:tc>
          <w:tcPr>
            <w:tcW w:w="4677" w:type="dxa"/>
          </w:tcPr>
          <w:p w14:paraId="62C4A7C8" w14:textId="386039D8" w:rsidR="00D32F25" w:rsidRPr="00F6550B" w:rsidRDefault="00D32F25"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Tuina</w:t>
            </w:r>
            <w:r w:rsidR="00DB3024" w:rsidRPr="00F6550B">
              <w:rPr>
                <w:rFonts w:ascii="Garamond" w:eastAsia="Times New Roman" w:hAnsi="Garamond" w:cs="Calibri"/>
                <w:sz w:val="28"/>
                <w:szCs w:val="28"/>
                <w:lang w:eastAsia="fr-FR"/>
              </w:rPr>
              <w:t xml:space="preserve"> / Fascia</w:t>
            </w:r>
          </w:p>
          <w:p w14:paraId="034631C6" w14:textId="4AB6C4E4" w:rsidR="00D32F25" w:rsidRPr="00F6550B" w:rsidRDefault="001C4CE8"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Acupuncture</w:t>
            </w:r>
            <w:r w:rsidR="00FF2855" w:rsidRPr="00F6550B">
              <w:rPr>
                <w:rFonts w:ascii="Garamond" w:eastAsia="Times New Roman" w:hAnsi="Garamond" w:cs="Calibri"/>
                <w:sz w:val="28"/>
                <w:szCs w:val="28"/>
                <w:lang w:eastAsia="fr-FR"/>
              </w:rPr>
              <w:t>*</w:t>
            </w:r>
          </w:p>
          <w:p w14:paraId="09CCD22A" w14:textId="77777777" w:rsidR="001C4CE8" w:rsidRPr="00F6550B" w:rsidRDefault="001C4CE8"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Qi Gong</w:t>
            </w:r>
          </w:p>
          <w:p w14:paraId="0A269855" w14:textId="36E4378D" w:rsidR="00DB3024" w:rsidRPr="00F6550B" w:rsidRDefault="00DB3024"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Diététique</w:t>
            </w:r>
          </w:p>
        </w:tc>
        <w:tc>
          <w:tcPr>
            <w:tcW w:w="2830" w:type="dxa"/>
          </w:tcPr>
          <w:p w14:paraId="4F8D04E5" w14:textId="77777777" w:rsidR="00FF2855" w:rsidRPr="00F6550B" w:rsidRDefault="00FF2855" w:rsidP="00FF2855">
            <w:pPr>
              <w:spacing w:line="276" w:lineRule="auto"/>
              <w:rPr>
                <w:rFonts w:ascii="Garamond" w:hAnsi="Garamond" w:cs="Calibri"/>
                <w:sz w:val="28"/>
                <w:szCs w:val="28"/>
              </w:rPr>
            </w:pPr>
            <w:r w:rsidRPr="00F6550B">
              <w:rPr>
                <w:rFonts w:ascii="Garamond" w:hAnsi="Garamond" w:cs="Calibri"/>
                <w:sz w:val="28"/>
                <w:szCs w:val="28"/>
              </w:rPr>
              <w:t>Évaluations :</w:t>
            </w:r>
          </w:p>
          <w:p w14:paraId="7D647EA6" w14:textId="77777777" w:rsidR="00FF2855" w:rsidRPr="00F6550B" w:rsidRDefault="001C4CE8" w:rsidP="00FF2855">
            <w:pPr>
              <w:pStyle w:val="Paragraphedeliste"/>
              <w:numPr>
                <w:ilvl w:val="0"/>
                <w:numId w:val="7"/>
              </w:numPr>
              <w:spacing w:line="276" w:lineRule="auto"/>
              <w:rPr>
                <w:rFonts w:ascii="Garamond" w:hAnsi="Garamond" w:cs="Calibri"/>
                <w:sz w:val="28"/>
                <w:szCs w:val="28"/>
              </w:rPr>
            </w:pPr>
            <w:r w:rsidRPr="00F6550B">
              <w:rPr>
                <w:rFonts w:ascii="Garamond" w:hAnsi="Garamond" w:cs="Calibri"/>
                <w:sz w:val="28"/>
                <w:szCs w:val="28"/>
              </w:rPr>
              <w:t>Tuina</w:t>
            </w:r>
            <w:r w:rsidR="00DB3024" w:rsidRPr="00F6550B">
              <w:rPr>
                <w:rFonts w:ascii="Garamond" w:hAnsi="Garamond" w:cs="Calibri"/>
                <w:sz w:val="28"/>
                <w:szCs w:val="28"/>
              </w:rPr>
              <w:t xml:space="preserve"> / Fascia</w:t>
            </w:r>
          </w:p>
          <w:p w14:paraId="05AEB206" w14:textId="7E9E3B66" w:rsidR="00E53A9E" w:rsidRPr="00F6550B" w:rsidRDefault="00FF2855" w:rsidP="00FF2855">
            <w:pPr>
              <w:pStyle w:val="Paragraphedeliste"/>
              <w:numPr>
                <w:ilvl w:val="0"/>
                <w:numId w:val="7"/>
              </w:numPr>
              <w:spacing w:line="276" w:lineRule="auto"/>
              <w:rPr>
                <w:rFonts w:ascii="Garamond" w:hAnsi="Garamond" w:cs="Calibri"/>
                <w:sz w:val="28"/>
                <w:szCs w:val="28"/>
              </w:rPr>
            </w:pPr>
            <w:r w:rsidRPr="00F6550B">
              <w:rPr>
                <w:rFonts w:ascii="Garamond" w:hAnsi="Garamond" w:cs="Calibri"/>
                <w:sz w:val="28"/>
                <w:szCs w:val="28"/>
              </w:rPr>
              <w:t>B</w:t>
            </w:r>
            <w:r w:rsidR="00DB3024" w:rsidRPr="00F6550B">
              <w:rPr>
                <w:rFonts w:ascii="Garamond" w:hAnsi="Garamond" w:cs="Calibri"/>
                <w:sz w:val="28"/>
                <w:szCs w:val="28"/>
              </w:rPr>
              <w:t>ases théoriques fondamentales</w:t>
            </w:r>
          </w:p>
        </w:tc>
      </w:tr>
      <w:tr w:rsidR="00D32F25" w:rsidRPr="00F6550B" w14:paraId="68125C2E" w14:textId="77777777" w:rsidTr="00FF2855">
        <w:tc>
          <w:tcPr>
            <w:tcW w:w="1555" w:type="dxa"/>
          </w:tcPr>
          <w:p w14:paraId="32A24738" w14:textId="1026F429" w:rsidR="00D32F25" w:rsidRPr="00F6550B" w:rsidRDefault="00D32F25" w:rsidP="00FF2855">
            <w:pPr>
              <w:rPr>
                <w:rFonts w:ascii="Garamond" w:hAnsi="Garamond" w:cs="Calibri"/>
                <w:sz w:val="28"/>
                <w:szCs w:val="28"/>
              </w:rPr>
            </w:pPr>
            <w:r w:rsidRPr="00F6550B">
              <w:rPr>
                <w:rFonts w:ascii="Garamond" w:hAnsi="Garamond" w:cs="Calibri"/>
                <w:sz w:val="28"/>
                <w:szCs w:val="28"/>
              </w:rPr>
              <w:t>4</w:t>
            </w:r>
          </w:p>
        </w:tc>
        <w:tc>
          <w:tcPr>
            <w:tcW w:w="4677" w:type="dxa"/>
          </w:tcPr>
          <w:p w14:paraId="67B5F350" w14:textId="60AC2B1A" w:rsidR="00D32F25" w:rsidRPr="00F6550B" w:rsidRDefault="001C4CE8"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Acupuncture</w:t>
            </w:r>
            <w:r w:rsidR="00FF2855" w:rsidRPr="00F6550B">
              <w:rPr>
                <w:rFonts w:ascii="Garamond" w:eastAsia="Times New Roman" w:hAnsi="Garamond" w:cs="Calibri"/>
                <w:sz w:val="28"/>
                <w:szCs w:val="28"/>
                <w:lang w:eastAsia="fr-FR"/>
              </w:rPr>
              <w:t>*</w:t>
            </w:r>
          </w:p>
          <w:p w14:paraId="57E0CA7E" w14:textId="4F6A4665" w:rsidR="00DB3024" w:rsidRPr="00F6550B" w:rsidRDefault="00DB3024"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Tuina / Fascia (perfectionnement)</w:t>
            </w:r>
          </w:p>
          <w:p w14:paraId="5993E10D" w14:textId="77777777" w:rsidR="001C4CE8" w:rsidRPr="00F6550B" w:rsidRDefault="001C4CE8"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Qi Gong</w:t>
            </w:r>
          </w:p>
          <w:p w14:paraId="1693078A" w14:textId="5ACBB2C3" w:rsidR="001C4CE8" w:rsidRPr="00F6550B" w:rsidRDefault="001C4CE8"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Pharmacopée</w:t>
            </w:r>
          </w:p>
        </w:tc>
        <w:tc>
          <w:tcPr>
            <w:tcW w:w="2830" w:type="dxa"/>
          </w:tcPr>
          <w:p w14:paraId="0F6331FE" w14:textId="77777777" w:rsidR="003A6D71" w:rsidRPr="00F6550B" w:rsidRDefault="00FF2855" w:rsidP="00FF2855">
            <w:pPr>
              <w:spacing w:line="276" w:lineRule="auto"/>
              <w:rPr>
                <w:rFonts w:ascii="Garamond" w:hAnsi="Garamond" w:cs="Calibri"/>
                <w:sz w:val="28"/>
                <w:szCs w:val="28"/>
              </w:rPr>
            </w:pPr>
            <w:r w:rsidRPr="00F6550B">
              <w:rPr>
                <w:rFonts w:ascii="Garamond" w:hAnsi="Garamond" w:cs="Calibri"/>
                <w:sz w:val="28"/>
                <w:szCs w:val="28"/>
              </w:rPr>
              <w:t>Évaluation</w:t>
            </w:r>
            <w:r w:rsidR="003A6D71" w:rsidRPr="00F6550B">
              <w:rPr>
                <w:rFonts w:ascii="Garamond" w:hAnsi="Garamond" w:cs="Calibri"/>
                <w:sz w:val="28"/>
                <w:szCs w:val="28"/>
              </w:rPr>
              <w:t> :</w:t>
            </w:r>
          </w:p>
          <w:p w14:paraId="246FB50D" w14:textId="11AEECF8" w:rsidR="00E53A9E" w:rsidRPr="00F6550B" w:rsidRDefault="001C4CE8" w:rsidP="003A6D71">
            <w:pPr>
              <w:pStyle w:val="Paragraphedeliste"/>
              <w:numPr>
                <w:ilvl w:val="0"/>
                <w:numId w:val="7"/>
              </w:numPr>
              <w:spacing w:line="276" w:lineRule="auto"/>
              <w:rPr>
                <w:rFonts w:ascii="Garamond" w:hAnsi="Garamond" w:cs="Calibri"/>
                <w:sz w:val="28"/>
                <w:szCs w:val="28"/>
              </w:rPr>
            </w:pPr>
            <w:r w:rsidRPr="00F6550B">
              <w:rPr>
                <w:rFonts w:ascii="Garamond" w:hAnsi="Garamond" w:cs="Calibri"/>
                <w:sz w:val="28"/>
                <w:szCs w:val="28"/>
              </w:rPr>
              <w:t>Acupuncture</w:t>
            </w:r>
          </w:p>
          <w:p w14:paraId="2194E498" w14:textId="596DEFFF" w:rsidR="00E53A9E" w:rsidRPr="00F6550B" w:rsidRDefault="00E53A9E" w:rsidP="00FF2855">
            <w:pPr>
              <w:spacing w:line="276" w:lineRule="auto"/>
              <w:rPr>
                <w:rFonts w:ascii="Garamond" w:hAnsi="Garamond" w:cs="Calibri"/>
                <w:sz w:val="28"/>
                <w:szCs w:val="28"/>
              </w:rPr>
            </w:pPr>
            <w:r w:rsidRPr="00F6550B">
              <w:rPr>
                <w:rFonts w:ascii="Garamond" w:hAnsi="Garamond" w:cs="Calibri"/>
                <w:sz w:val="28"/>
                <w:szCs w:val="28"/>
              </w:rPr>
              <w:t>Stage (</w:t>
            </w:r>
            <w:r w:rsidR="00DB3024" w:rsidRPr="00F6550B">
              <w:rPr>
                <w:rFonts w:ascii="Garamond" w:hAnsi="Garamond" w:cs="Calibri"/>
                <w:sz w:val="28"/>
                <w:szCs w:val="28"/>
              </w:rPr>
              <w:t>4</w:t>
            </w:r>
            <w:r w:rsidRPr="00F6550B">
              <w:rPr>
                <w:rFonts w:ascii="Garamond" w:hAnsi="Garamond" w:cs="Calibri"/>
                <w:sz w:val="28"/>
                <w:szCs w:val="28"/>
              </w:rPr>
              <w:t>0h)</w:t>
            </w:r>
          </w:p>
        </w:tc>
      </w:tr>
      <w:tr w:rsidR="00D32F25" w:rsidRPr="00F6550B" w14:paraId="4825F413" w14:textId="77777777" w:rsidTr="00FF2855">
        <w:tc>
          <w:tcPr>
            <w:tcW w:w="1555" w:type="dxa"/>
          </w:tcPr>
          <w:p w14:paraId="1E619F10" w14:textId="731150F8" w:rsidR="00D32F25" w:rsidRPr="00F6550B" w:rsidRDefault="00D32F25" w:rsidP="00FF2855">
            <w:pPr>
              <w:rPr>
                <w:rFonts w:ascii="Garamond" w:hAnsi="Garamond" w:cs="Calibri"/>
                <w:sz w:val="28"/>
                <w:szCs w:val="28"/>
              </w:rPr>
            </w:pPr>
            <w:r w:rsidRPr="00F6550B">
              <w:rPr>
                <w:rFonts w:ascii="Garamond" w:hAnsi="Garamond" w:cs="Calibri"/>
                <w:sz w:val="28"/>
                <w:szCs w:val="28"/>
              </w:rPr>
              <w:t>5</w:t>
            </w:r>
          </w:p>
        </w:tc>
        <w:tc>
          <w:tcPr>
            <w:tcW w:w="4677" w:type="dxa"/>
          </w:tcPr>
          <w:p w14:paraId="1E686D06" w14:textId="1556B140" w:rsidR="00DB3024" w:rsidRPr="00F6550B" w:rsidRDefault="00DB3024"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Acupuncture</w:t>
            </w:r>
            <w:r w:rsidR="00FF2855" w:rsidRPr="00F6550B">
              <w:rPr>
                <w:rFonts w:ascii="Garamond" w:eastAsia="Times New Roman" w:hAnsi="Garamond" w:cs="Calibri"/>
                <w:sz w:val="28"/>
                <w:szCs w:val="28"/>
                <w:lang w:eastAsia="fr-FR"/>
              </w:rPr>
              <w:t>*</w:t>
            </w:r>
            <w:r w:rsidRPr="00F6550B">
              <w:rPr>
                <w:rFonts w:ascii="Garamond" w:eastAsia="Times New Roman" w:hAnsi="Garamond" w:cs="Calibri"/>
                <w:sz w:val="28"/>
                <w:szCs w:val="28"/>
                <w:lang w:eastAsia="fr-FR"/>
              </w:rPr>
              <w:t xml:space="preserve"> (perfectionnement)</w:t>
            </w:r>
          </w:p>
          <w:p w14:paraId="358D8D31" w14:textId="6C33E86C" w:rsidR="001C4CE8" w:rsidRPr="00F6550B" w:rsidRDefault="001C4CE8"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Qi Gong</w:t>
            </w:r>
          </w:p>
          <w:p w14:paraId="221FE522" w14:textId="7CE79034" w:rsidR="001C4CE8" w:rsidRPr="00F6550B" w:rsidRDefault="001C4CE8" w:rsidP="00FF2855">
            <w:pPr>
              <w:pStyle w:val="Paragraphedeliste"/>
              <w:numPr>
                <w:ilvl w:val="0"/>
                <w:numId w:val="7"/>
              </w:numPr>
              <w:rPr>
                <w:rFonts w:ascii="Garamond" w:eastAsia="Times New Roman" w:hAnsi="Garamond" w:cs="Calibri"/>
                <w:sz w:val="28"/>
                <w:szCs w:val="28"/>
                <w:lang w:eastAsia="fr-FR"/>
              </w:rPr>
            </w:pPr>
            <w:r w:rsidRPr="00F6550B">
              <w:rPr>
                <w:rFonts w:ascii="Garamond" w:eastAsia="Times New Roman" w:hAnsi="Garamond" w:cs="Calibri"/>
                <w:sz w:val="28"/>
                <w:szCs w:val="28"/>
                <w:lang w:eastAsia="fr-FR"/>
              </w:rPr>
              <w:t>Pharmacopée</w:t>
            </w:r>
          </w:p>
        </w:tc>
        <w:tc>
          <w:tcPr>
            <w:tcW w:w="2830" w:type="dxa"/>
          </w:tcPr>
          <w:p w14:paraId="338FAAFB" w14:textId="77777777" w:rsidR="003A6D71" w:rsidRPr="00F6550B" w:rsidRDefault="00FF2855" w:rsidP="00FF2855">
            <w:pPr>
              <w:spacing w:line="276" w:lineRule="auto"/>
              <w:rPr>
                <w:rFonts w:ascii="Garamond" w:hAnsi="Garamond" w:cs="Calibri"/>
                <w:sz w:val="28"/>
                <w:szCs w:val="28"/>
              </w:rPr>
            </w:pPr>
            <w:r w:rsidRPr="00F6550B">
              <w:rPr>
                <w:rFonts w:ascii="Garamond" w:hAnsi="Garamond" w:cs="Calibri"/>
                <w:sz w:val="28"/>
                <w:szCs w:val="28"/>
              </w:rPr>
              <w:t>Évaluation</w:t>
            </w:r>
            <w:r w:rsidR="003A6D71" w:rsidRPr="00F6550B">
              <w:rPr>
                <w:rFonts w:ascii="Garamond" w:hAnsi="Garamond" w:cs="Calibri"/>
                <w:sz w:val="28"/>
                <w:szCs w:val="28"/>
              </w:rPr>
              <w:t> :</w:t>
            </w:r>
          </w:p>
          <w:p w14:paraId="35F34BE8" w14:textId="1105ADF7" w:rsidR="00D32F25" w:rsidRPr="00F6550B" w:rsidRDefault="001C4CE8" w:rsidP="003A6D71">
            <w:pPr>
              <w:pStyle w:val="Paragraphedeliste"/>
              <w:numPr>
                <w:ilvl w:val="0"/>
                <w:numId w:val="7"/>
              </w:numPr>
              <w:spacing w:line="276" w:lineRule="auto"/>
              <w:rPr>
                <w:rFonts w:ascii="Garamond" w:hAnsi="Garamond" w:cs="Calibri"/>
                <w:sz w:val="28"/>
                <w:szCs w:val="28"/>
              </w:rPr>
            </w:pPr>
            <w:r w:rsidRPr="00F6550B">
              <w:rPr>
                <w:rFonts w:ascii="Garamond" w:hAnsi="Garamond" w:cs="Calibri"/>
                <w:sz w:val="28"/>
                <w:szCs w:val="28"/>
              </w:rPr>
              <w:t>Pharmacopée</w:t>
            </w:r>
          </w:p>
          <w:p w14:paraId="1E439B4E" w14:textId="0A863362" w:rsidR="00E53A9E" w:rsidRPr="00F6550B" w:rsidRDefault="00E53A9E" w:rsidP="00FF2855">
            <w:pPr>
              <w:spacing w:line="276" w:lineRule="auto"/>
              <w:rPr>
                <w:rFonts w:ascii="Garamond" w:hAnsi="Garamond" w:cs="Calibri"/>
                <w:sz w:val="28"/>
                <w:szCs w:val="28"/>
              </w:rPr>
            </w:pPr>
            <w:r w:rsidRPr="00F6550B">
              <w:rPr>
                <w:rFonts w:ascii="Garamond" w:hAnsi="Garamond" w:cs="Calibri"/>
                <w:sz w:val="28"/>
                <w:szCs w:val="28"/>
              </w:rPr>
              <w:t>Stage (</w:t>
            </w:r>
            <w:r w:rsidR="00DB3024" w:rsidRPr="00F6550B">
              <w:rPr>
                <w:rFonts w:ascii="Garamond" w:hAnsi="Garamond" w:cs="Calibri"/>
                <w:sz w:val="28"/>
                <w:szCs w:val="28"/>
              </w:rPr>
              <w:t>4</w:t>
            </w:r>
            <w:r w:rsidRPr="00F6550B">
              <w:rPr>
                <w:rFonts w:ascii="Garamond" w:hAnsi="Garamond" w:cs="Calibri"/>
                <w:sz w:val="28"/>
                <w:szCs w:val="28"/>
              </w:rPr>
              <w:t>0h)</w:t>
            </w:r>
          </w:p>
          <w:p w14:paraId="3CA6054B" w14:textId="2E46934C" w:rsidR="00E53A9E" w:rsidRPr="00F6550B" w:rsidRDefault="00E53A9E" w:rsidP="00FF2855">
            <w:pPr>
              <w:spacing w:line="276" w:lineRule="auto"/>
              <w:rPr>
                <w:rFonts w:ascii="Garamond" w:hAnsi="Garamond" w:cs="Calibri"/>
                <w:sz w:val="28"/>
                <w:szCs w:val="28"/>
              </w:rPr>
            </w:pPr>
            <w:r w:rsidRPr="00F6550B">
              <w:rPr>
                <w:rFonts w:ascii="Garamond" w:hAnsi="Garamond" w:cs="Calibri"/>
                <w:sz w:val="28"/>
                <w:szCs w:val="28"/>
              </w:rPr>
              <w:t>Mémoire de fin d’étude</w:t>
            </w:r>
          </w:p>
        </w:tc>
      </w:tr>
    </w:tbl>
    <w:p w14:paraId="3B68F017" w14:textId="344C8705" w:rsidR="00F6550B" w:rsidRPr="00F6550B" w:rsidRDefault="00F6550B" w:rsidP="00F6550B">
      <w:pPr>
        <w:spacing w:before="100" w:beforeAutospacing="1" w:after="100" w:afterAutospacing="1"/>
        <w:jc w:val="both"/>
        <w:rPr>
          <w:rFonts w:ascii="Garamond" w:hAnsi="Garamond" w:cs="Calibri"/>
          <w:sz w:val="28"/>
          <w:szCs w:val="28"/>
        </w:rPr>
      </w:pPr>
      <w:r w:rsidRPr="00FF2855">
        <w:rPr>
          <w:rFonts w:ascii="Garamond" w:hAnsi="Garamond" w:cs="Calibri"/>
          <w:sz w:val="28"/>
          <w:szCs w:val="28"/>
        </w:rPr>
        <w:lastRenderedPageBreak/>
        <w:t>*Acupuncture : avec ou sans aiguilles.</w:t>
      </w:r>
    </w:p>
    <w:p w14:paraId="474A79B9" w14:textId="4F884FC4" w:rsidR="00F6550B" w:rsidRDefault="00F6550B" w:rsidP="00FF2855">
      <w:pPr>
        <w:spacing w:before="100" w:beforeAutospacing="1" w:after="100" w:afterAutospacing="1"/>
        <w:rPr>
          <w:rFonts w:ascii="Garamond" w:hAnsi="Garamond" w:cs="Calibri"/>
          <w:sz w:val="28"/>
          <w:szCs w:val="28"/>
        </w:rPr>
      </w:pPr>
      <w:r w:rsidRPr="00F6550B">
        <w:rPr>
          <w:rFonts w:ascii="Garamond" w:hAnsi="Garamond" w:cs="Calibri"/>
          <w:sz w:val="28"/>
          <w:szCs w:val="28"/>
          <w:u w:val="single"/>
        </w:rPr>
        <w:t>Certificats délivrés</w:t>
      </w:r>
      <w:r>
        <w:rPr>
          <w:rFonts w:ascii="Garamond" w:hAnsi="Garamond" w:cs="Calibri"/>
          <w:sz w:val="28"/>
          <w:szCs w:val="28"/>
        </w:rPr>
        <w:t> :</w:t>
      </w:r>
    </w:p>
    <w:p w14:paraId="30B13379" w14:textId="4B0BCE1C" w:rsidR="00F6550B" w:rsidRDefault="00F6550B" w:rsidP="00F6550B">
      <w:pPr>
        <w:pStyle w:val="Paragraphedeliste"/>
        <w:numPr>
          <w:ilvl w:val="0"/>
          <w:numId w:val="7"/>
        </w:numPr>
        <w:spacing w:before="100" w:beforeAutospacing="1" w:after="100" w:afterAutospacing="1"/>
        <w:rPr>
          <w:rFonts w:ascii="Garamond" w:hAnsi="Garamond" w:cs="Calibri"/>
          <w:sz w:val="28"/>
          <w:szCs w:val="28"/>
        </w:rPr>
      </w:pPr>
      <w:r>
        <w:rPr>
          <w:rFonts w:ascii="Garamond" w:hAnsi="Garamond" w:cs="Calibri"/>
          <w:sz w:val="28"/>
          <w:szCs w:val="28"/>
        </w:rPr>
        <w:t>Certificat</w:t>
      </w:r>
      <w:r w:rsidR="00FF2855" w:rsidRPr="00F6550B">
        <w:rPr>
          <w:rFonts w:ascii="Garamond" w:hAnsi="Garamond" w:cs="Calibri"/>
          <w:sz w:val="28"/>
          <w:szCs w:val="28"/>
        </w:rPr>
        <w:t xml:space="preserve"> de Praticien de </w:t>
      </w:r>
      <w:r>
        <w:rPr>
          <w:rFonts w:ascii="Garamond" w:hAnsi="Garamond" w:cs="Calibri"/>
          <w:sz w:val="28"/>
          <w:szCs w:val="28"/>
        </w:rPr>
        <w:t>MTC</w:t>
      </w:r>
      <w:r w:rsidR="00FF2855" w:rsidRPr="00F6550B">
        <w:rPr>
          <w:rFonts w:ascii="Garamond" w:hAnsi="Garamond" w:cs="Calibri"/>
          <w:sz w:val="28"/>
          <w:szCs w:val="28"/>
        </w:rPr>
        <w:t xml:space="preserve"> délivré par l’École du Dragon de Jade</w:t>
      </w:r>
    </w:p>
    <w:p w14:paraId="4F6750CB" w14:textId="4A90D110" w:rsidR="00FF2855" w:rsidRPr="00F6550B" w:rsidRDefault="00FF2855" w:rsidP="00F6550B">
      <w:pPr>
        <w:pStyle w:val="Paragraphedeliste"/>
        <w:numPr>
          <w:ilvl w:val="0"/>
          <w:numId w:val="7"/>
        </w:numPr>
        <w:spacing w:before="100" w:beforeAutospacing="1" w:after="100" w:afterAutospacing="1"/>
        <w:rPr>
          <w:rFonts w:ascii="Garamond" w:hAnsi="Garamond" w:cs="Calibri"/>
          <w:sz w:val="28"/>
          <w:szCs w:val="28"/>
        </w:rPr>
      </w:pPr>
      <w:r w:rsidRPr="00F6550B">
        <w:rPr>
          <w:rFonts w:ascii="Garamond" w:hAnsi="Garamond" w:cs="Calibri"/>
          <w:sz w:val="28"/>
          <w:szCs w:val="28"/>
        </w:rPr>
        <w:t>Possibilité de présenter le DNMTC en fin de 5</w:t>
      </w:r>
      <w:r w:rsidRPr="00F6550B">
        <w:rPr>
          <w:rFonts w:ascii="Garamond" w:hAnsi="Garamond" w:cs="Calibri"/>
          <w:sz w:val="28"/>
          <w:szCs w:val="28"/>
          <w:vertAlign w:val="superscript"/>
        </w:rPr>
        <w:t>ème</w:t>
      </w:r>
      <w:r w:rsidRPr="00F6550B">
        <w:rPr>
          <w:rFonts w:ascii="Garamond" w:hAnsi="Garamond" w:cs="Calibri"/>
          <w:sz w:val="28"/>
          <w:szCs w:val="28"/>
        </w:rPr>
        <w:t xml:space="preserve"> année </w:t>
      </w:r>
      <w:r w:rsidRPr="00DB3024">
        <w:sym w:font="Wingdings" w:char="F0E8"/>
      </w:r>
      <w:r w:rsidRPr="00F6550B">
        <w:rPr>
          <w:rFonts w:ascii="Garamond" w:hAnsi="Garamond" w:cs="Calibri"/>
          <w:sz w:val="28"/>
          <w:szCs w:val="28"/>
        </w:rPr>
        <w:t xml:space="preserve"> tous nos programmes préparent au DNMTC.</w:t>
      </w:r>
    </w:p>
    <w:p w14:paraId="721DFB1F" w14:textId="3485C292" w:rsidR="00AA73C1" w:rsidRPr="003A6D71" w:rsidRDefault="00DB1839" w:rsidP="00DB1839">
      <w:pPr>
        <w:spacing w:before="100" w:beforeAutospacing="1" w:after="100" w:afterAutospacing="1"/>
        <w:jc w:val="both"/>
        <w:rPr>
          <w:rFonts w:ascii="Garamond" w:hAnsi="Garamond"/>
          <w:sz w:val="28"/>
          <w:szCs w:val="28"/>
        </w:rPr>
      </w:pPr>
      <w:r w:rsidRPr="00DB1839">
        <w:rPr>
          <w:rFonts w:ascii="Garamond" w:hAnsi="Garamond" w:cs="Calibri"/>
          <w:sz w:val="28"/>
          <w:szCs w:val="28"/>
          <w:u w:val="single"/>
        </w:rPr>
        <w:t xml:space="preserve">Précisions </w:t>
      </w:r>
      <w:r w:rsidR="00AA73C1" w:rsidRPr="00DB1839">
        <w:rPr>
          <w:rFonts w:ascii="Garamond" w:hAnsi="Garamond" w:cs="Calibri"/>
          <w:sz w:val="28"/>
          <w:szCs w:val="28"/>
          <w:u w:val="single"/>
        </w:rPr>
        <w:t>stages </w:t>
      </w:r>
      <w:r w:rsidR="00AA73C1" w:rsidRPr="00DB1839">
        <w:rPr>
          <w:rFonts w:ascii="Garamond" w:hAnsi="Garamond" w:cs="Calibri"/>
          <w:sz w:val="28"/>
          <w:szCs w:val="28"/>
        </w:rPr>
        <w:t xml:space="preserve">: </w:t>
      </w:r>
      <w:r w:rsidR="00AA73C1" w:rsidRPr="001A3BD7">
        <w:rPr>
          <w:rFonts w:ascii="Garamond" w:hAnsi="Garamond" w:cs="Calibri"/>
          <w:sz w:val="28"/>
          <w:szCs w:val="28"/>
        </w:rPr>
        <w:t>stage pratique chez un praticien MTC</w:t>
      </w:r>
      <w:r w:rsidR="003A6D71">
        <w:rPr>
          <w:rFonts w:ascii="Garamond" w:hAnsi="Garamond" w:cs="Calibri"/>
          <w:sz w:val="28"/>
          <w:szCs w:val="28"/>
        </w:rPr>
        <w:t xml:space="preserve"> expérimenté</w:t>
      </w:r>
      <w:r w:rsidR="00AA73C1" w:rsidRPr="00DB1839">
        <w:rPr>
          <w:rFonts w:ascii="Garamond" w:hAnsi="Garamond" w:cs="Calibri"/>
          <w:sz w:val="28"/>
          <w:szCs w:val="28"/>
        </w:rPr>
        <w:t xml:space="preserve">, </w:t>
      </w:r>
      <w:r w:rsidR="00DB3024">
        <w:rPr>
          <w:rFonts w:ascii="Garamond" w:hAnsi="Garamond" w:cs="Calibri"/>
          <w:sz w:val="28"/>
          <w:szCs w:val="28"/>
        </w:rPr>
        <w:t>8</w:t>
      </w:r>
      <w:r w:rsidR="00AA73C1" w:rsidRPr="00DB1839">
        <w:rPr>
          <w:rFonts w:ascii="Garamond" w:hAnsi="Garamond" w:cs="Calibri"/>
          <w:sz w:val="28"/>
          <w:szCs w:val="28"/>
        </w:rPr>
        <w:t xml:space="preserve">0h minimum répartis sur </w:t>
      </w:r>
      <w:proofErr w:type="gramStart"/>
      <w:r w:rsidR="00AA73C1" w:rsidRPr="00DB1839">
        <w:rPr>
          <w:rFonts w:ascii="Garamond" w:hAnsi="Garamond" w:cs="Calibri"/>
          <w:sz w:val="28"/>
          <w:szCs w:val="28"/>
        </w:rPr>
        <w:t>l</w:t>
      </w:r>
      <w:r w:rsidR="00FF2855">
        <w:rPr>
          <w:rFonts w:ascii="Garamond" w:hAnsi="Garamond" w:cs="Calibri"/>
          <w:sz w:val="28"/>
          <w:szCs w:val="28"/>
        </w:rPr>
        <w:t>es</w:t>
      </w:r>
      <w:r w:rsidR="00AA73C1" w:rsidRPr="00DB1839">
        <w:rPr>
          <w:rFonts w:ascii="Garamond" w:hAnsi="Garamond" w:cs="Calibri"/>
          <w:sz w:val="28"/>
          <w:szCs w:val="28"/>
        </w:rPr>
        <w:t xml:space="preserve"> 4ème</w:t>
      </w:r>
      <w:proofErr w:type="gramEnd"/>
      <w:r w:rsidR="00AA73C1" w:rsidRPr="00DB1839">
        <w:rPr>
          <w:rFonts w:ascii="Garamond" w:hAnsi="Garamond" w:cs="Calibri"/>
          <w:sz w:val="28"/>
          <w:szCs w:val="28"/>
        </w:rPr>
        <w:t xml:space="preserve"> et 5ème année.</w:t>
      </w:r>
    </w:p>
    <w:p w14:paraId="19FA0612" w14:textId="4024948B" w:rsidR="00DB1839" w:rsidRPr="004F6B36" w:rsidRDefault="00DB1839" w:rsidP="00DB1839">
      <w:pPr>
        <w:spacing w:before="100" w:beforeAutospacing="1" w:after="100" w:afterAutospacing="1"/>
        <w:jc w:val="both"/>
        <w:rPr>
          <w:rFonts w:ascii="Garamond" w:hAnsi="Garamond" w:cs="Calibri"/>
          <w:sz w:val="28"/>
          <w:szCs w:val="28"/>
        </w:rPr>
      </w:pPr>
      <w:r w:rsidRPr="00DB1839">
        <w:rPr>
          <w:rFonts w:ascii="Garamond" w:hAnsi="Garamond" w:cs="Calibri"/>
          <w:sz w:val="28"/>
          <w:szCs w:val="28"/>
          <w:u w:val="single"/>
        </w:rPr>
        <w:t>Précisions</w:t>
      </w:r>
      <w:r w:rsidR="00AA73C1" w:rsidRPr="00DB1839">
        <w:rPr>
          <w:rFonts w:ascii="Garamond" w:hAnsi="Garamond" w:cs="Calibri"/>
          <w:sz w:val="28"/>
          <w:szCs w:val="28"/>
          <w:u w:val="single"/>
        </w:rPr>
        <w:t xml:space="preserve"> mémoire de fin d’étude</w:t>
      </w:r>
      <w:r w:rsidR="00AA73C1" w:rsidRPr="00DB1839">
        <w:rPr>
          <w:rFonts w:ascii="Garamond" w:hAnsi="Garamond" w:cs="Calibri"/>
          <w:sz w:val="28"/>
          <w:szCs w:val="28"/>
        </w:rPr>
        <w:t> :</w:t>
      </w:r>
      <w:r w:rsidR="003A6D71">
        <w:rPr>
          <w:rFonts w:ascii="Garamond" w:hAnsi="Garamond" w:cs="Calibri"/>
          <w:sz w:val="28"/>
          <w:szCs w:val="28"/>
        </w:rPr>
        <w:t xml:space="preserve"> présenter un suivi</w:t>
      </w:r>
      <w:r w:rsidR="00AA73C1" w:rsidRPr="001A3BD7">
        <w:rPr>
          <w:rFonts w:ascii="Garamond" w:hAnsi="Garamond" w:cs="Calibri"/>
          <w:sz w:val="28"/>
          <w:szCs w:val="28"/>
        </w:rPr>
        <w:t xml:space="preserve"> de 5 </w:t>
      </w:r>
      <w:r w:rsidR="003A6D71">
        <w:rPr>
          <w:rFonts w:ascii="Garamond" w:hAnsi="Garamond" w:cs="Calibri"/>
          <w:sz w:val="28"/>
          <w:szCs w:val="28"/>
        </w:rPr>
        <w:t>clients</w:t>
      </w:r>
      <w:r w:rsidR="00AA73C1" w:rsidRPr="001A3BD7">
        <w:rPr>
          <w:rFonts w:ascii="Garamond" w:hAnsi="Garamond" w:cs="Calibri"/>
          <w:sz w:val="28"/>
          <w:szCs w:val="28"/>
        </w:rPr>
        <w:t xml:space="preserve"> sur une </w:t>
      </w:r>
      <w:r w:rsidR="00AA73C1" w:rsidRPr="00DB1839">
        <w:rPr>
          <w:rFonts w:ascii="Garamond" w:hAnsi="Garamond" w:cs="Calibri"/>
          <w:sz w:val="28"/>
          <w:szCs w:val="28"/>
        </w:rPr>
        <w:t>année</w:t>
      </w:r>
      <w:r w:rsidR="00AA73C1" w:rsidRPr="001A3BD7">
        <w:rPr>
          <w:rFonts w:ascii="Garamond" w:hAnsi="Garamond" w:cs="Calibri"/>
          <w:sz w:val="28"/>
          <w:szCs w:val="28"/>
        </w:rPr>
        <w:t xml:space="preserve">. </w:t>
      </w:r>
      <w:r w:rsidR="003A6D71">
        <w:rPr>
          <w:rFonts w:ascii="Garamond" w:hAnsi="Garamond" w:cs="Calibri"/>
          <w:sz w:val="28"/>
          <w:szCs w:val="28"/>
        </w:rPr>
        <w:t xml:space="preserve">Avec l’accompagnement </w:t>
      </w:r>
      <w:r w:rsidR="00AA73C1" w:rsidRPr="001A3BD7">
        <w:rPr>
          <w:rFonts w:ascii="Garamond" w:hAnsi="Garamond" w:cs="Calibri"/>
          <w:sz w:val="28"/>
          <w:szCs w:val="28"/>
        </w:rPr>
        <w:t xml:space="preserve">d’un </w:t>
      </w:r>
      <w:r w:rsidR="003A6D71">
        <w:rPr>
          <w:rFonts w:ascii="Garamond" w:hAnsi="Garamond" w:cs="Calibri"/>
          <w:sz w:val="28"/>
          <w:szCs w:val="28"/>
        </w:rPr>
        <w:t>formateur</w:t>
      </w:r>
      <w:r w:rsidR="00AA73C1" w:rsidRPr="001A3BD7">
        <w:rPr>
          <w:rFonts w:ascii="Garamond" w:hAnsi="Garamond" w:cs="Calibri"/>
          <w:sz w:val="28"/>
          <w:szCs w:val="28"/>
        </w:rPr>
        <w:t xml:space="preserve"> </w:t>
      </w:r>
      <w:r w:rsidR="00AA73C1" w:rsidRPr="00DB1839">
        <w:rPr>
          <w:rFonts w:ascii="Garamond" w:hAnsi="Garamond" w:cs="Calibri"/>
          <w:sz w:val="28"/>
          <w:szCs w:val="28"/>
        </w:rPr>
        <w:t>réfèrent</w:t>
      </w:r>
      <w:r w:rsidR="00AA73C1" w:rsidRPr="001A3BD7">
        <w:rPr>
          <w:rFonts w:ascii="Garamond" w:hAnsi="Garamond" w:cs="Calibri"/>
          <w:sz w:val="28"/>
          <w:szCs w:val="28"/>
        </w:rPr>
        <w:t xml:space="preserve">, vous suivrez </w:t>
      </w:r>
      <w:r w:rsidR="003A6D71">
        <w:rPr>
          <w:rFonts w:ascii="Garamond" w:hAnsi="Garamond" w:cs="Calibri"/>
          <w:sz w:val="28"/>
          <w:szCs w:val="28"/>
        </w:rPr>
        <w:t>vos</w:t>
      </w:r>
      <w:r w:rsidR="00AA73C1" w:rsidRPr="001A3BD7">
        <w:rPr>
          <w:rFonts w:ascii="Garamond" w:hAnsi="Garamond" w:cs="Calibri"/>
          <w:sz w:val="28"/>
          <w:szCs w:val="28"/>
        </w:rPr>
        <w:t xml:space="preserve"> </w:t>
      </w:r>
      <w:r w:rsidR="003A6D71">
        <w:rPr>
          <w:rFonts w:ascii="Garamond" w:hAnsi="Garamond" w:cs="Calibri"/>
          <w:sz w:val="28"/>
          <w:szCs w:val="28"/>
        </w:rPr>
        <w:t>clients</w:t>
      </w:r>
      <w:r w:rsidR="00AA73C1" w:rsidRPr="001A3BD7">
        <w:rPr>
          <w:rFonts w:ascii="Garamond" w:hAnsi="Garamond" w:cs="Calibri"/>
          <w:sz w:val="28"/>
          <w:szCs w:val="28"/>
        </w:rPr>
        <w:t xml:space="preserve"> sur une année avec au minimum 5 visites</w:t>
      </w:r>
      <w:r w:rsidR="003A6D71">
        <w:rPr>
          <w:rFonts w:ascii="Garamond" w:hAnsi="Garamond" w:cs="Calibri"/>
          <w:sz w:val="28"/>
          <w:szCs w:val="28"/>
        </w:rPr>
        <w:t xml:space="preserve"> pour chacun. </w:t>
      </w:r>
      <w:r w:rsidR="00AA73C1" w:rsidRPr="001A3BD7">
        <w:rPr>
          <w:rFonts w:ascii="Garamond" w:hAnsi="Garamond" w:cs="Calibri"/>
          <w:sz w:val="28"/>
          <w:szCs w:val="28"/>
        </w:rPr>
        <w:t xml:space="preserve">Au </w:t>
      </w:r>
      <w:r w:rsidR="00DB3024">
        <w:rPr>
          <w:rFonts w:ascii="Garamond" w:hAnsi="Garamond" w:cs="Calibri"/>
          <w:sz w:val="28"/>
          <w:szCs w:val="28"/>
        </w:rPr>
        <w:t>1er</w:t>
      </w:r>
      <w:r w:rsidR="00AA73C1" w:rsidRPr="001A3BD7">
        <w:rPr>
          <w:rFonts w:ascii="Garamond" w:hAnsi="Garamond" w:cs="Calibri"/>
          <w:sz w:val="28"/>
          <w:szCs w:val="28"/>
        </w:rPr>
        <w:t xml:space="preserve"> juin de l’année scolaire, vous ferez parvenir </w:t>
      </w:r>
      <w:proofErr w:type="spellStart"/>
      <w:r w:rsidR="00AA73C1" w:rsidRPr="001A3BD7">
        <w:rPr>
          <w:rFonts w:ascii="Garamond" w:hAnsi="Garamond" w:cs="Calibri"/>
          <w:sz w:val="28"/>
          <w:szCs w:val="28"/>
        </w:rPr>
        <w:t>a</w:t>
      </w:r>
      <w:proofErr w:type="spellEnd"/>
      <w:r w:rsidR="00AA73C1" w:rsidRPr="001A3BD7">
        <w:rPr>
          <w:rFonts w:ascii="Garamond" w:hAnsi="Garamond" w:cs="Calibri"/>
          <w:sz w:val="28"/>
          <w:szCs w:val="28"/>
        </w:rPr>
        <w:t>̀ l’</w:t>
      </w:r>
      <w:r w:rsidR="00B752BA" w:rsidRPr="001A3BD7">
        <w:rPr>
          <w:rFonts w:ascii="Garamond" w:hAnsi="Garamond" w:cs="Calibri"/>
          <w:sz w:val="28"/>
          <w:szCs w:val="28"/>
        </w:rPr>
        <w:t>école</w:t>
      </w:r>
      <w:r w:rsidR="00AA73C1" w:rsidRPr="001A3BD7">
        <w:rPr>
          <w:rFonts w:ascii="Garamond" w:hAnsi="Garamond" w:cs="Calibri"/>
          <w:sz w:val="28"/>
          <w:szCs w:val="28"/>
        </w:rPr>
        <w:t xml:space="preserve"> vos dossiers de suivi de vos 5 patients minimum sous forme d’un </w:t>
      </w:r>
      <w:r w:rsidR="00AA73C1" w:rsidRPr="00DB1839">
        <w:rPr>
          <w:rFonts w:ascii="Garamond" w:hAnsi="Garamond" w:cs="Calibri"/>
          <w:sz w:val="28"/>
          <w:szCs w:val="28"/>
        </w:rPr>
        <w:t>mémoire</w:t>
      </w:r>
      <w:r w:rsidR="00AA73C1" w:rsidRPr="001A3BD7">
        <w:rPr>
          <w:rFonts w:ascii="Garamond" w:hAnsi="Garamond" w:cs="Calibri"/>
          <w:sz w:val="28"/>
          <w:szCs w:val="28"/>
        </w:rPr>
        <w:t xml:space="preserve"> (description, suivi, progression,</w:t>
      </w:r>
      <w:r w:rsidR="003A6D71">
        <w:rPr>
          <w:rFonts w:ascii="Garamond" w:hAnsi="Garamond" w:cs="Calibri"/>
          <w:sz w:val="28"/>
          <w:szCs w:val="28"/>
        </w:rPr>
        <w:t xml:space="preserve"> méthode</w:t>
      </w:r>
      <w:r w:rsidR="00AA73C1" w:rsidRPr="001A3BD7">
        <w:rPr>
          <w:rFonts w:ascii="Garamond" w:hAnsi="Garamond" w:cs="Calibri"/>
          <w:sz w:val="28"/>
          <w:szCs w:val="28"/>
        </w:rPr>
        <w:t xml:space="preserve">...) que vous </w:t>
      </w:r>
      <w:r w:rsidR="003A6D71">
        <w:rPr>
          <w:rFonts w:ascii="Garamond" w:hAnsi="Garamond" w:cs="Calibri"/>
          <w:sz w:val="28"/>
          <w:szCs w:val="28"/>
        </w:rPr>
        <w:t>soutiendrez</w:t>
      </w:r>
      <w:r w:rsidR="00AA73C1" w:rsidRPr="001A3BD7">
        <w:rPr>
          <w:rFonts w:ascii="Garamond" w:hAnsi="Garamond" w:cs="Calibri"/>
          <w:sz w:val="28"/>
          <w:szCs w:val="28"/>
        </w:rPr>
        <w:t xml:space="preserve"> lors de votre </w:t>
      </w:r>
      <w:r w:rsidR="003A6D71">
        <w:rPr>
          <w:rFonts w:ascii="Garamond" w:hAnsi="Garamond" w:cs="Calibri"/>
          <w:sz w:val="28"/>
          <w:szCs w:val="28"/>
        </w:rPr>
        <w:t>évaluation orale face</w:t>
      </w:r>
      <w:r w:rsidR="00AA73C1" w:rsidRPr="001A3BD7">
        <w:rPr>
          <w:rFonts w:ascii="Garamond" w:hAnsi="Garamond" w:cs="Calibri"/>
          <w:sz w:val="28"/>
          <w:szCs w:val="28"/>
        </w:rPr>
        <w:t xml:space="preserve"> à un jury. Ceci est indispensable pour l’obtention de votre </w:t>
      </w:r>
      <w:r w:rsidR="00AA73C1" w:rsidRPr="00DB1839">
        <w:rPr>
          <w:rFonts w:ascii="Garamond" w:hAnsi="Garamond" w:cs="Calibri"/>
          <w:sz w:val="28"/>
          <w:szCs w:val="28"/>
        </w:rPr>
        <w:t>diplôme</w:t>
      </w:r>
      <w:r w:rsidR="00DB3024">
        <w:rPr>
          <w:rFonts w:ascii="Garamond" w:hAnsi="Garamond" w:cs="Calibri"/>
          <w:sz w:val="28"/>
          <w:szCs w:val="28"/>
        </w:rPr>
        <w:t xml:space="preserve"> d’école</w:t>
      </w:r>
      <w:r w:rsidR="003A6D71">
        <w:rPr>
          <w:rFonts w:ascii="Garamond" w:hAnsi="Garamond" w:cs="Calibri"/>
          <w:sz w:val="28"/>
          <w:szCs w:val="28"/>
        </w:rPr>
        <w:t>, car il nous assure de vos compétences professionnelles.</w:t>
      </w:r>
    </w:p>
    <w:p w14:paraId="1071FB3B" w14:textId="2FA2EDB4" w:rsidR="001A3BD7" w:rsidRPr="00DB1839" w:rsidRDefault="001A3BD7" w:rsidP="00FD4234">
      <w:pPr>
        <w:pStyle w:val="Titre"/>
        <w:rPr>
          <w:rFonts w:cs="Times New Roman"/>
        </w:rPr>
      </w:pPr>
      <w:bookmarkStart w:id="9" w:name="_Toc155562333"/>
      <w:r w:rsidRPr="00DB1839">
        <w:t xml:space="preserve">Les moyens </w:t>
      </w:r>
      <w:r w:rsidR="00D021A3" w:rsidRPr="00DB1839">
        <w:t>pédagogiques</w:t>
      </w:r>
      <w:bookmarkEnd w:id="9"/>
    </w:p>
    <w:p w14:paraId="7860327F" w14:textId="25C6085A" w:rsidR="003A6D71" w:rsidRDefault="003A6D71" w:rsidP="003A6D71">
      <w:pPr>
        <w:pStyle w:val="Titre2"/>
        <w:numPr>
          <w:ilvl w:val="0"/>
          <w:numId w:val="48"/>
        </w:numPr>
      </w:pPr>
      <w:bookmarkStart w:id="10" w:name="_Toc155562334"/>
      <w:r>
        <w:t>Supports pédagogiques et matériel</w:t>
      </w:r>
      <w:bookmarkEnd w:id="10"/>
    </w:p>
    <w:p w14:paraId="7FBFC4D8" w14:textId="739D6608" w:rsidR="001A3BD7" w:rsidRDefault="001A3BD7" w:rsidP="00DB1839">
      <w:pPr>
        <w:spacing w:before="100" w:beforeAutospacing="1" w:after="100" w:afterAutospacing="1"/>
        <w:jc w:val="both"/>
        <w:rPr>
          <w:rFonts w:ascii="Garamond" w:hAnsi="Garamond" w:cs="Calibri"/>
          <w:sz w:val="28"/>
          <w:szCs w:val="28"/>
        </w:rPr>
      </w:pPr>
      <w:r w:rsidRPr="001A3BD7">
        <w:rPr>
          <w:rFonts w:ascii="Garamond" w:hAnsi="Garamond" w:cs="Calibri"/>
          <w:sz w:val="28"/>
          <w:szCs w:val="28"/>
        </w:rPr>
        <w:t xml:space="preserve">A chaque </w:t>
      </w:r>
      <w:r w:rsidR="00DB3024">
        <w:rPr>
          <w:rFonts w:ascii="Garamond" w:hAnsi="Garamond" w:cs="Calibri"/>
          <w:sz w:val="28"/>
          <w:szCs w:val="28"/>
        </w:rPr>
        <w:t>session de formation</w:t>
      </w:r>
      <w:r w:rsidRPr="001A3BD7">
        <w:rPr>
          <w:rFonts w:ascii="Garamond" w:hAnsi="Garamond" w:cs="Calibri"/>
          <w:sz w:val="28"/>
          <w:szCs w:val="28"/>
        </w:rPr>
        <w:t>, il est remis</w:t>
      </w:r>
      <w:r w:rsidR="001C4CE8" w:rsidRPr="00DB1839">
        <w:rPr>
          <w:rFonts w:ascii="Garamond" w:hAnsi="Garamond" w:cs="Calibri"/>
          <w:sz w:val="28"/>
          <w:szCs w:val="28"/>
        </w:rPr>
        <w:t xml:space="preserve"> pour chaque étudiant, et</w:t>
      </w:r>
      <w:r w:rsidRPr="001A3BD7">
        <w:rPr>
          <w:rFonts w:ascii="Garamond" w:hAnsi="Garamond" w:cs="Calibri"/>
          <w:sz w:val="28"/>
          <w:szCs w:val="28"/>
        </w:rPr>
        <w:t xml:space="preserve"> pour chaque cours, un support </w:t>
      </w:r>
      <w:r w:rsidR="00DB3024">
        <w:rPr>
          <w:rFonts w:ascii="Garamond" w:hAnsi="Garamond" w:cs="Calibri"/>
          <w:sz w:val="28"/>
          <w:szCs w:val="28"/>
        </w:rPr>
        <w:t xml:space="preserve">pédagogique </w:t>
      </w:r>
      <w:r w:rsidRPr="001A3BD7">
        <w:rPr>
          <w:rFonts w:ascii="Garamond" w:hAnsi="Garamond" w:cs="Calibri"/>
          <w:sz w:val="28"/>
          <w:szCs w:val="28"/>
        </w:rPr>
        <w:t>complet</w:t>
      </w:r>
      <w:r w:rsidR="00D021A3" w:rsidRPr="00DB1839">
        <w:rPr>
          <w:rFonts w:ascii="Garamond" w:hAnsi="Garamond" w:cs="Calibri"/>
          <w:sz w:val="28"/>
          <w:szCs w:val="28"/>
        </w:rPr>
        <w:t>, exhaustif</w:t>
      </w:r>
      <w:r w:rsidR="00DB3024">
        <w:rPr>
          <w:rFonts w:ascii="Garamond" w:hAnsi="Garamond" w:cs="Calibri"/>
          <w:sz w:val="28"/>
          <w:szCs w:val="28"/>
        </w:rPr>
        <w:t xml:space="preserve">. Celui-ci pourra être </w:t>
      </w:r>
      <w:r w:rsidR="00D021A3" w:rsidRPr="00DB1839">
        <w:rPr>
          <w:rFonts w:ascii="Garamond" w:hAnsi="Garamond" w:cs="Calibri"/>
          <w:sz w:val="28"/>
          <w:szCs w:val="28"/>
        </w:rPr>
        <w:t>complété d’explications, de schéma</w:t>
      </w:r>
      <w:r w:rsidR="00C50EBF">
        <w:rPr>
          <w:rFonts w:ascii="Garamond" w:hAnsi="Garamond" w:cs="Calibri"/>
          <w:sz w:val="28"/>
          <w:szCs w:val="28"/>
        </w:rPr>
        <w:t>s, graphiques, vidéos, illustrations</w:t>
      </w:r>
      <w:r w:rsidRPr="001A3BD7">
        <w:rPr>
          <w:rFonts w:ascii="Garamond" w:hAnsi="Garamond" w:cs="Calibri"/>
          <w:sz w:val="28"/>
          <w:szCs w:val="28"/>
        </w:rPr>
        <w:t xml:space="preserve">. </w:t>
      </w:r>
      <w:r w:rsidR="00D021A3" w:rsidRPr="00DB1839">
        <w:rPr>
          <w:rFonts w:ascii="Garamond" w:hAnsi="Garamond" w:cs="Calibri"/>
          <w:sz w:val="28"/>
          <w:szCs w:val="28"/>
        </w:rPr>
        <w:t>L’étudiant n’a aucun besoin d’acquérir des livres par ailleurs</w:t>
      </w:r>
      <w:r w:rsidRPr="001A3BD7">
        <w:rPr>
          <w:rFonts w:ascii="Garamond" w:hAnsi="Garamond" w:cs="Calibri"/>
          <w:sz w:val="28"/>
          <w:szCs w:val="28"/>
        </w:rPr>
        <w:t>. L’enregistrement audio des cours est possible</w:t>
      </w:r>
      <w:r w:rsidR="00C50EBF">
        <w:rPr>
          <w:rFonts w:ascii="Garamond" w:hAnsi="Garamond" w:cs="Calibri"/>
          <w:sz w:val="28"/>
          <w:szCs w:val="28"/>
        </w:rPr>
        <w:t>, sous réserve d’acceptation par le formateur.</w:t>
      </w:r>
    </w:p>
    <w:p w14:paraId="44F5C41C" w14:textId="179E7148" w:rsidR="003A6D71" w:rsidRDefault="003A6D71" w:rsidP="00DB1839">
      <w:pPr>
        <w:spacing w:before="100" w:beforeAutospacing="1" w:after="100" w:afterAutospacing="1"/>
        <w:jc w:val="both"/>
        <w:rPr>
          <w:rFonts w:ascii="Garamond" w:hAnsi="Garamond" w:cs="Calibri"/>
          <w:sz w:val="28"/>
          <w:szCs w:val="28"/>
        </w:rPr>
      </w:pPr>
      <w:r>
        <w:rPr>
          <w:rFonts w:ascii="Garamond" w:hAnsi="Garamond" w:cs="Calibri"/>
          <w:sz w:val="28"/>
          <w:szCs w:val="28"/>
        </w:rPr>
        <w:t>L’étudiant aura besoin de matériel pour sa pratique</w:t>
      </w:r>
      <w:r w:rsidR="00F6550B">
        <w:rPr>
          <w:rFonts w:ascii="Garamond" w:hAnsi="Garamond" w:cs="Calibri"/>
          <w:sz w:val="28"/>
          <w:szCs w:val="28"/>
        </w:rPr>
        <w:t>, dont une liste sera fournie en début de première année. L</w:t>
      </w:r>
      <w:r>
        <w:rPr>
          <w:rFonts w:ascii="Garamond" w:hAnsi="Garamond" w:cs="Calibri"/>
          <w:sz w:val="28"/>
          <w:szCs w:val="28"/>
        </w:rPr>
        <w:t xml:space="preserve">’EDJ </w:t>
      </w:r>
      <w:r w:rsidR="00F6550B">
        <w:rPr>
          <w:rFonts w:ascii="Garamond" w:hAnsi="Garamond" w:cs="Calibri"/>
          <w:sz w:val="28"/>
          <w:szCs w:val="28"/>
        </w:rPr>
        <w:t>pourra l’</w:t>
      </w:r>
      <w:r>
        <w:rPr>
          <w:rFonts w:ascii="Garamond" w:hAnsi="Garamond" w:cs="Calibri"/>
          <w:sz w:val="28"/>
          <w:szCs w:val="28"/>
        </w:rPr>
        <w:t>accompagner dans l’acquisition de ce matériel (moins de 100€)</w:t>
      </w:r>
      <w:r w:rsidR="00F6550B">
        <w:rPr>
          <w:rFonts w:ascii="Garamond" w:hAnsi="Garamond" w:cs="Calibri"/>
          <w:sz w:val="28"/>
          <w:szCs w:val="28"/>
        </w:rPr>
        <w:t xml:space="preserve">. </w:t>
      </w:r>
      <w:r>
        <w:rPr>
          <w:rFonts w:ascii="Garamond" w:hAnsi="Garamond" w:cs="Calibri"/>
          <w:sz w:val="28"/>
          <w:szCs w:val="28"/>
        </w:rPr>
        <w:t>Il sera aussi conseillé pour les étudiants, de faire rapidement l’acquisition d’une table de massage pour sa pratique en dehors des sessions de formation (environ 100-200€).</w:t>
      </w:r>
      <w:r w:rsidR="00F6550B">
        <w:rPr>
          <w:rFonts w:ascii="Garamond" w:hAnsi="Garamond" w:cs="Calibri"/>
          <w:sz w:val="28"/>
          <w:szCs w:val="28"/>
        </w:rPr>
        <w:t xml:space="preserve"> L’étudiant est assuré pour sa pratique en dehors de l’école. Le coût de cette assurance est intégralement supporté par les frais d’inscription.</w:t>
      </w:r>
    </w:p>
    <w:p w14:paraId="585DFF2F" w14:textId="73840068" w:rsidR="003A6D71" w:rsidRPr="003A6D71" w:rsidRDefault="003A6D71" w:rsidP="003A6D71">
      <w:pPr>
        <w:pStyle w:val="Titre2"/>
      </w:pPr>
      <w:bookmarkStart w:id="11" w:name="_Toc155562335"/>
      <w:r>
        <w:t>Activités d’apprentissage pratiques</w:t>
      </w:r>
      <w:bookmarkEnd w:id="11"/>
    </w:p>
    <w:p w14:paraId="69CA7907" w14:textId="7AE8C17E" w:rsidR="00F6550B" w:rsidRDefault="00F6550B" w:rsidP="00DB1839">
      <w:pPr>
        <w:spacing w:before="100" w:beforeAutospacing="1" w:after="100" w:afterAutospacing="1"/>
        <w:jc w:val="both"/>
        <w:rPr>
          <w:rFonts w:ascii="Garamond" w:hAnsi="Garamond" w:cs="Calibri"/>
          <w:sz w:val="28"/>
          <w:szCs w:val="28"/>
        </w:rPr>
      </w:pPr>
      <w:r w:rsidRPr="00DB1839">
        <w:rPr>
          <w:rFonts w:ascii="Garamond" w:hAnsi="Garamond" w:cs="Calibri"/>
          <w:sz w:val="28"/>
          <w:szCs w:val="28"/>
        </w:rPr>
        <w:t>L</w:t>
      </w:r>
      <w:r w:rsidRPr="001A3BD7">
        <w:rPr>
          <w:rFonts w:ascii="Garamond" w:hAnsi="Garamond" w:cs="Calibri"/>
          <w:sz w:val="28"/>
          <w:szCs w:val="28"/>
        </w:rPr>
        <w:t xml:space="preserve">a pratique occupe </w:t>
      </w:r>
      <w:r>
        <w:rPr>
          <w:rFonts w:ascii="Garamond" w:hAnsi="Garamond" w:cs="Calibri"/>
          <w:sz w:val="28"/>
          <w:szCs w:val="28"/>
        </w:rPr>
        <w:t xml:space="preserve">une grande place </w:t>
      </w:r>
      <w:r w:rsidRPr="00DB1839">
        <w:rPr>
          <w:rFonts w:ascii="Garamond" w:hAnsi="Garamond" w:cs="Calibri"/>
          <w:sz w:val="28"/>
          <w:szCs w:val="28"/>
        </w:rPr>
        <w:t>dans nos cours.</w:t>
      </w:r>
      <w:r w:rsidRPr="001A3BD7">
        <w:rPr>
          <w:rFonts w:ascii="Garamond" w:hAnsi="Garamond" w:cs="Calibri"/>
          <w:sz w:val="28"/>
          <w:szCs w:val="28"/>
        </w:rPr>
        <w:t xml:space="preserve"> </w:t>
      </w:r>
      <w:r w:rsidR="003A6D71" w:rsidRPr="001A3BD7">
        <w:rPr>
          <w:rFonts w:ascii="Garamond" w:hAnsi="Garamond" w:cs="Calibri"/>
          <w:sz w:val="28"/>
          <w:szCs w:val="28"/>
        </w:rPr>
        <w:t xml:space="preserve">A chaque </w:t>
      </w:r>
      <w:r w:rsidR="003A6D71">
        <w:rPr>
          <w:rFonts w:ascii="Garamond" w:hAnsi="Garamond" w:cs="Calibri"/>
          <w:sz w:val="28"/>
          <w:szCs w:val="28"/>
        </w:rPr>
        <w:t>session de formation</w:t>
      </w:r>
      <w:r w:rsidR="003A6D71" w:rsidRPr="001A3BD7">
        <w:rPr>
          <w:rFonts w:ascii="Garamond" w:hAnsi="Garamond" w:cs="Calibri"/>
          <w:sz w:val="28"/>
          <w:szCs w:val="28"/>
        </w:rPr>
        <w:t xml:space="preserve">, il vous sera </w:t>
      </w:r>
      <w:r w:rsidR="003A6D71" w:rsidRPr="00DB1839">
        <w:rPr>
          <w:rFonts w:ascii="Garamond" w:hAnsi="Garamond" w:cs="Calibri"/>
          <w:sz w:val="28"/>
          <w:szCs w:val="28"/>
        </w:rPr>
        <w:t>proposé</w:t>
      </w:r>
      <w:r w:rsidR="003A6D71" w:rsidRPr="001A3BD7">
        <w:rPr>
          <w:rFonts w:ascii="Garamond" w:hAnsi="Garamond" w:cs="Calibri"/>
          <w:sz w:val="28"/>
          <w:szCs w:val="28"/>
        </w:rPr>
        <w:t xml:space="preserve">́ des travaux pratiques soit en relation directe avec les cours théoriques, soit permettant la </w:t>
      </w:r>
      <w:r w:rsidR="003A6D71" w:rsidRPr="00DB1839">
        <w:rPr>
          <w:rFonts w:ascii="Garamond" w:hAnsi="Garamond" w:cs="Calibri"/>
          <w:sz w:val="28"/>
          <w:szCs w:val="28"/>
        </w:rPr>
        <w:t>révision</w:t>
      </w:r>
      <w:r w:rsidR="003A6D71" w:rsidRPr="001A3BD7">
        <w:rPr>
          <w:rFonts w:ascii="Garamond" w:hAnsi="Garamond" w:cs="Calibri"/>
          <w:sz w:val="28"/>
          <w:szCs w:val="28"/>
        </w:rPr>
        <w:t xml:space="preserve"> de certaines </w:t>
      </w:r>
      <w:r w:rsidR="003A6D71" w:rsidRPr="00DB1839">
        <w:rPr>
          <w:rFonts w:ascii="Garamond" w:hAnsi="Garamond" w:cs="Calibri"/>
          <w:sz w:val="28"/>
          <w:szCs w:val="28"/>
        </w:rPr>
        <w:t>donnée</w:t>
      </w:r>
      <w:r w:rsidR="003A6D71">
        <w:rPr>
          <w:rFonts w:ascii="Garamond" w:hAnsi="Garamond" w:cs="Calibri"/>
          <w:sz w:val="28"/>
          <w:szCs w:val="28"/>
        </w:rPr>
        <w:t>s</w:t>
      </w:r>
      <w:r w:rsidR="003A6D71" w:rsidRPr="001A3BD7">
        <w:rPr>
          <w:rFonts w:ascii="Garamond" w:hAnsi="Garamond" w:cs="Calibri"/>
          <w:sz w:val="28"/>
          <w:szCs w:val="28"/>
        </w:rPr>
        <w:t xml:space="preserve"> </w:t>
      </w:r>
      <w:r w:rsidR="003A6D71" w:rsidRPr="00DB1839">
        <w:rPr>
          <w:rFonts w:ascii="Garamond" w:hAnsi="Garamond" w:cs="Calibri"/>
          <w:sz w:val="28"/>
          <w:szCs w:val="28"/>
        </w:rPr>
        <w:t>antérieures</w:t>
      </w:r>
      <w:r w:rsidR="003A6D71" w:rsidRPr="001A3BD7">
        <w:rPr>
          <w:rFonts w:ascii="Garamond" w:hAnsi="Garamond" w:cs="Calibri"/>
          <w:sz w:val="28"/>
          <w:szCs w:val="28"/>
        </w:rPr>
        <w:t>.</w:t>
      </w:r>
    </w:p>
    <w:p w14:paraId="44B007C5" w14:textId="77777777" w:rsidR="00F6550B" w:rsidRPr="00F6550B" w:rsidRDefault="00F6550B" w:rsidP="00DB1839">
      <w:pPr>
        <w:spacing w:before="100" w:beforeAutospacing="1" w:after="100" w:afterAutospacing="1"/>
        <w:jc w:val="both"/>
        <w:rPr>
          <w:rFonts w:ascii="Garamond" w:hAnsi="Garamond" w:cs="Calibri"/>
          <w:sz w:val="28"/>
          <w:szCs w:val="28"/>
        </w:rPr>
      </w:pPr>
    </w:p>
    <w:p w14:paraId="30B15286" w14:textId="2EC80488" w:rsidR="003A6D71" w:rsidRPr="003A6D71" w:rsidRDefault="003A6D71" w:rsidP="003A6D71">
      <w:pPr>
        <w:pStyle w:val="Titre2"/>
      </w:pPr>
      <w:bookmarkStart w:id="12" w:name="_Toc155562336"/>
      <w:r>
        <w:lastRenderedPageBreak/>
        <w:t>Évaluation des connaissances et des compétences</w:t>
      </w:r>
      <w:bookmarkEnd w:id="12"/>
    </w:p>
    <w:p w14:paraId="7AEF9E6E" w14:textId="6F2DD6B3" w:rsidR="001A3BD7" w:rsidRDefault="001A3BD7" w:rsidP="00DB1839">
      <w:pPr>
        <w:spacing w:before="100" w:beforeAutospacing="1" w:after="100" w:afterAutospacing="1"/>
        <w:jc w:val="both"/>
        <w:rPr>
          <w:rFonts w:ascii="Garamond" w:hAnsi="Garamond" w:cs="Calibri"/>
          <w:sz w:val="28"/>
          <w:szCs w:val="28"/>
        </w:rPr>
      </w:pPr>
      <w:r w:rsidRPr="001A3BD7">
        <w:rPr>
          <w:rFonts w:ascii="Garamond" w:hAnsi="Garamond" w:cs="Calibri"/>
          <w:sz w:val="28"/>
          <w:szCs w:val="28"/>
        </w:rPr>
        <w:t xml:space="preserve">Quatre </w:t>
      </w:r>
      <w:r w:rsidR="00C50EBF">
        <w:rPr>
          <w:rFonts w:ascii="Garamond" w:hAnsi="Garamond" w:cs="Calibri"/>
          <w:sz w:val="28"/>
          <w:szCs w:val="28"/>
        </w:rPr>
        <w:t xml:space="preserve">évaluations </w:t>
      </w:r>
      <w:r w:rsidR="00D021A3" w:rsidRPr="00DB1839">
        <w:rPr>
          <w:rFonts w:ascii="Garamond" w:hAnsi="Garamond" w:cs="Calibri"/>
          <w:sz w:val="28"/>
          <w:szCs w:val="28"/>
        </w:rPr>
        <w:t xml:space="preserve">sont organisées chaque année : </w:t>
      </w:r>
      <w:r w:rsidRPr="001A3BD7">
        <w:rPr>
          <w:rFonts w:ascii="Garamond" w:hAnsi="Garamond" w:cs="Calibri"/>
          <w:sz w:val="28"/>
          <w:szCs w:val="28"/>
        </w:rPr>
        <w:t xml:space="preserve">lors du 3°, 6°, 9° et 11° </w:t>
      </w:r>
      <w:r w:rsidR="003A6D71">
        <w:rPr>
          <w:rFonts w:ascii="Garamond" w:hAnsi="Garamond" w:cs="Calibri"/>
          <w:sz w:val="28"/>
          <w:szCs w:val="28"/>
        </w:rPr>
        <w:t>week-end de formation</w:t>
      </w:r>
      <w:r w:rsidR="00D021A3" w:rsidRPr="00DB1839">
        <w:rPr>
          <w:rFonts w:ascii="Garamond" w:hAnsi="Garamond" w:cs="Calibri"/>
          <w:sz w:val="28"/>
          <w:szCs w:val="28"/>
        </w:rPr>
        <w:t>.</w:t>
      </w:r>
      <w:r w:rsidRPr="001A3BD7">
        <w:rPr>
          <w:rFonts w:ascii="Garamond" w:hAnsi="Garamond" w:cs="Calibri"/>
          <w:sz w:val="28"/>
          <w:szCs w:val="28"/>
        </w:rPr>
        <w:t xml:space="preserve"> </w:t>
      </w:r>
      <w:r w:rsidR="00D021A3" w:rsidRPr="00DB1839">
        <w:rPr>
          <w:rFonts w:ascii="Garamond" w:hAnsi="Garamond" w:cs="Calibri"/>
          <w:sz w:val="28"/>
          <w:szCs w:val="28"/>
        </w:rPr>
        <w:t>Ceci</w:t>
      </w:r>
      <w:r w:rsidRPr="001A3BD7">
        <w:rPr>
          <w:rFonts w:ascii="Garamond" w:hAnsi="Garamond" w:cs="Calibri"/>
          <w:sz w:val="28"/>
          <w:szCs w:val="28"/>
        </w:rPr>
        <w:t xml:space="preserve"> afin de </w:t>
      </w:r>
      <w:r w:rsidR="00D021A3" w:rsidRPr="00DB1839">
        <w:rPr>
          <w:rFonts w:ascii="Garamond" w:hAnsi="Garamond" w:cs="Calibri"/>
          <w:sz w:val="28"/>
          <w:szCs w:val="28"/>
        </w:rPr>
        <w:t>vérifier</w:t>
      </w:r>
      <w:r w:rsidRPr="001A3BD7">
        <w:rPr>
          <w:rFonts w:ascii="Garamond" w:hAnsi="Garamond" w:cs="Calibri"/>
          <w:sz w:val="28"/>
          <w:szCs w:val="28"/>
        </w:rPr>
        <w:t xml:space="preserve"> </w:t>
      </w:r>
      <w:r w:rsidR="00C50EBF">
        <w:rPr>
          <w:rFonts w:ascii="Garamond" w:hAnsi="Garamond" w:cs="Calibri"/>
          <w:sz w:val="28"/>
          <w:szCs w:val="28"/>
        </w:rPr>
        <w:t>l’acquisitions des connaissances et des compétences</w:t>
      </w:r>
      <w:r w:rsidRPr="001A3BD7">
        <w:rPr>
          <w:rFonts w:ascii="Garamond" w:hAnsi="Garamond" w:cs="Calibri"/>
          <w:sz w:val="28"/>
          <w:szCs w:val="28"/>
        </w:rPr>
        <w:t>. Le 4° QCM de l'</w:t>
      </w:r>
      <w:r w:rsidR="00D021A3" w:rsidRPr="00DB1839">
        <w:rPr>
          <w:rFonts w:ascii="Garamond" w:hAnsi="Garamond" w:cs="Calibri"/>
          <w:sz w:val="28"/>
          <w:szCs w:val="28"/>
        </w:rPr>
        <w:t>année</w:t>
      </w:r>
      <w:r w:rsidRPr="001A3BD7">
        <w:rPr>
          <w:rFonts w:ascii="Garamond" w:hAnsi="Garamond" w:cs="Calibri"/>
          <w:sz w:val="28"/>
          <w:szCs w:val="28"/>
        </w:rPr>
        <w:t xml:space="preserve"> porte sur tout le travail de l’</w:t>
      </w:r>
      <w:r w:rsidR="00D021A3" w:rsidRPr="00DB1839">
        <w:rPr>
          <w:rFonts w:ascii="Garamond" w:hAnsi="Garamond" w:cs="Calibri"/>
          <w:sz w:val="28"/>
          <w:szCs w:val="28"/>
        </w:rPr>
        <w:t>année</w:t>
      </w:r>
      <w:r w:rsidR="003A6D71">
        <w:rPr>
          <w:rFonts w:ascii="Garamond" w:hAnsi="Garamond" w:cs="Calibri"/>
          <w:sz w:val="28"/>
          <w:szCs w:val="28"/>
        </w:rPr>
        <w:t xml:space="preserve"> qui s’achève.</w:t>
      </w:r>
    </w:p>
    <w:p w14:paraId="0A0560A0" w14:textId="17920113" w:rsidR="009F360C" w:rsidRPr="001A3BD7" w:rsidRDefault="009F360C" w:rsidP="00DB1839">
      <w:pPr>
        <w:spacing w:before="100" w:beforeAutospacing="1" w:after="100" w:afterAutospacing="1"/>
        <w:jc w:val="both"/>
        <w:rPr>
          <w:rFonts w:ascii="Garamond" w:hAnsi="Garamond"/>
          <w:sz w:val="28"/>
          <w:szCs w:val="28"/>
        </w:rPr>
      </w:pPr>
      <w:r>
        <w:rPr>
          <w:rFonts w:ascii="Garamond" w:hAnsi="Garamond" w:cs="Calibri"/>
          <w:sz w:val="28"/>
          <w:szCs w:val="28"/>
        </w:rPr>
        <w:t>En 2</w:t>
      </w:r>
      <w:r w:rsidRPr="009F360C">
        <w:rPr>
          <w:rFonts w:ascii="Garamond" w:hAnsi="Garamond" w:cs="Calibri"/>
          <w:sz w:val="28"/>
          <w:szCs w:val="28"/>
          <w:vertAlign w:val="superscript"/>
        </w:rPr>
        <w:t>ème</w:t>
      </w:r>
      <w:r>
        <w:rPr>
          <w:rFonts w:ascii="Garamond" w:hAnsi="Garamond" w:cs="Calibri"/>
          <w:sz w:val="28"/>
          <w:szCs w:val="28"/>
        </w:rPr>
        <w:t xml:space="preserve"> et 3</w:t>
      </w:r>
      <w:r w:rsidRPr="009F360C">
        <w:rPr>
          <w:rFonts w:ascii="Garamond" w:hAnsi="Garamond" w:cs="Calibri"/>
          <w:sz w:val="28"/>
          <w:szCs w:val="28"/>
          <w:vertAlign w:val="superscript"/>
        </w:rPr>
        <w:t>ème</w:t>
      </w:r>
      <w:r>
        <w:rPr>
          <w:rFonts w:ascii="Garamond" w:hAnsi="Garamond" w:cs="Calibri"/>
          <w:sz w:val="28"/>
          <w:szCs w:val="28"/>
        </w:rPr>
        <w:t xml:space="preserve"> année, une évaluation à la moitié de l’année sera organisée pour vérifier la progression de la pratique des étudiants : Tuina, fascia, ventouses, </w:t>
      </w:r>
      <w:proofErr w:type="spellStart"/>
      <w:r>
        <w:rPr>
          <w:rFonts w:ascii="Garamond" w:hAnsi="Garamond" w:cs="Calibri"/>
          <w:sz w:val="28"/>
          <w:szCs w:val="28"/>
        </w:rPr>
        <w:t>gua</w:t>
      </w:r>
      <w:proofErr w:type="spellEnd"/>
      <w:r>
        <w:rPr>
          <w:rFonts w:ascii="Garamond" w:hAnsi="Garamond" w:cs="Calibri"/>
          <w:sz w:val="28"/>
          <w:szCs w:val="28"/>
        </w:rPr>
        <w:t xml:space="preserve"> </w:t>
      </w:r>
      <w:proofErr w:type="spellStart"/>
      <w:r>
        <w:rPr>
          <w:rFonts w:ascii="Garamond" w:hAnsi="Garamond" w:cs="Calibri"/>
          <w:sz w:val="28"/>
          <w:szCs w:val="28"/>
        </w:rPr>
        <w:t>sha</w:t>
      </w:r>
      <w:proofErr w:type="spellEnd"/>
      <w:r>
        <w:rPr>
          <w:rFonts w:ascii="Garamond" w:hAnsi="Garamond" w:cs="Calibri"/>
          <w:sz w:val="28"/>
          <w:szCs w:val="28"/>
        </w:rPr>
        <w:t>, moxas. De plus, ce sera l’occasion de vérifier l’acquisition des connaissances concernant les méridiens et les points d’acupuncture.</w:t>
      </w:r>
    </w:p>
    <w:p w14:paraId="0B4C205E" w14:textId="77777777" w:rsidR="003A6D71" w:rsidRDefault="003A6D71" w:rsidP="003A6D71">
      <w:pPr>
        <w:pStyle w:val="Titre2"/>
        <w:rPr>
          <w:rFonts w:cs="Calibri"/>
          <w:sz w:val="28"/>
        </w:rPr>
      </w:pPr>
      <w:bookmarkStart w:id="13" w:name="_Toc155562337"/>
      <w:r w:rsidRPr="003A6D71">
        <w:t>Accompagnement</w:t>
      </w:r>
      <w:bookmarkEnd w:id="13"/>
    </w:p>
    <w:p w14:paraId="05FE6DBD" w14:textId="49AAFDFA" w:rsidR="004F6B36" w:rsidRPr="00F6550B" w:rsidRDefault="00D021A3" w:rsidP="00DB1839">
      <w:pPr>
        <w:spacing w:before="100" w:beforeAutospacing="1" w:after="100" w:afterAutospacing="1"/>
        <w:jc w:val="both"/>
        <w:rPr>
          <w:rFonts w:ascii="Garamond" w:hAnsi="Garamond" w:cs="Calibri"/>
          <w:sz w:val="28"/>
          <w:szCs w:val="28"/>
        </w:rPr>
      </w:pPr>
      <w:r w:rsidRPr="00DB1839">
        <w:rPr>
          <w:rFonts w:ascii="Garamond" w:hAnsi="Garamond" w:cs="Calibri"/>
          <w:sz w:val="28"/>
          <w:szCs w:val="28"/>
        </w:rPr>
        <w:t>L’équipe pédagogique sera au plus près des étudiants pour leur proposer des méthodes de travail, r</w:t>
      </w:r>
      <w:r w:rsidR="00DB1839" w:rsidRPr="00DB1839">
        <w:rPr>
          <w:rFonts w:ascii="Garamond" w:hAnsi="Garamond" w:cs="Calibri"/>
          <w:sz w:val="28"/>
          <w:szCs w:val="28"/>
        </w:rPr>
        <w:t>é</w:t>
      </w:r>
      <w:r w:rsidRPr="00DB1839">
        <w:rPr>
          <w:rFonts w:ascii="Garamond" w:hAnsi="Garamond" w:cs="Calibri"/>
          <w:sz w:val="28"/>
          <w:szCs w:val="28"/>
        </w:rPr>
        <w:t>pondre à leurs questions</w:t>
      </w:r>
      <w:r w:rsidR="003A6D71">
        <w:rPr>
          <w:rFonts w:ascii="Garamond" w:hAnsi="Garamond" w:cs="Calibri"/>
          <w:sz w:val="28"/>
          <w:szCs w:val="28"/>
        </w:rPr>
        <w:t>, et les accompagner dans leur parcours de formation.</w:t>
      </w:r>
      <w:r w:rsidR="00F6550B">
        <w:rPr>
          <w:rFonts w:ascii="Garamond" w:hAnsi="Garamond" w:cs="Calibri"/>
          <w:sz w:val="28"/>
          <w:szCs w:val="28"/>
        </w:rPr>
        <w:t xml:space="preserve"> </w:t>
      </w:r>
      <w:r w:rsidR="003A6D71" w:rsidRPr="00DB1839">
        <w:rPr>
          <w:rFonts w:ascii="Garamond" w:hAnsi="Garamond" w:cs="Calibri"/>
          <w:sz w:val="28"/>
          <w:szCs w:val="28"/>
        </w:rPr>
        <w:t>L</w:t>
      </w:r>
      <w:r w:rsidR="003A6D71" w:rsidRPr="001A3BD7">
        <w:rPr>
          <w:rFonts w:ascii="Garamond" w:hAnsi="Garamond" w:cs="Calibri"/>
          <w:sz w:val="28"/>
          <w:szCs w:val="28"/>
        </w:rPr>
        <w:t xml:space="preserve">es cours pratiques sont </w:t>
      </w:r>
      <w:r w:rsidR="003A6D71" w:rsidRPr="00DB1839">
        <w:rPr>
          <w:rFonts w:ascii="Garamond" w:hAnsi="Garamond" w:cs="Calibri"/>
          <w:sz w:val="28"/>
          <w:szCs w:val="28"/>
        </w:rPr>
        <w:t>limités</w:t>
      </w:r>
      <w:r w:rsidR="003A6D71" w:rsidRPr="001A3BD7">
        <w:rPr>
          <w:rFonts w:ascii="Garamond" w:hAnsi="Garamond" w:cs="Calibri"/>
          <w:sz w:val="28"/>
          <w:szCs w:val="28"/>
        </w:rPr>
        <w:t xml:space="preserve"> </w:t>
      </w:r>
      <w:proofErr w:type="spellStart"/>
      <w:r w:rsidR="003A6D71" w:rsidRPr="001A3BD7">
        <w:rPr>
          <w:rFonts w:ascii="Garamond" w:hAnsi="Garamond" w:cs="Calibri"/>
          <w:sz w:val="28"/>
          <w:szCs w:val="28"/>
        </w:rPr>
        <w:t>a</w:t>
      </w:r>
      <w:proofErr w:type="spellEnd"/>
      <w:r w:rsidR="003A6D71" w:rsidRPr="001A3BD7">
        <w:rPr>
          <w:rFonts w:ascii="Garamond" w:hAnsi="Garamond" w:cs="Calibri"/>
          <w:sz w:val="28"/>
          <w:szCs w:val="28"/>
        </w:rPr>
        <w:t xml:space="preserve">̀ 25 personnes environ afin de pouvoir </w:t>
      </w:r>
      <w:r w:rsidR="003A6D71">
        <w:rPr>
          <w:rFonts w:ascii="Garamond" w:hAnsi="Garamond" w:cs="Calibri"/>
          <w:sz w:val="28"/>
          <w:szCs w:val="28"/>
        </w:rPr>
        <w:t>accompagner</w:t>
      </w:r>
      <w:r w:rsidR="003A6D71" w:rsidRPr="001A3BD7">
        <w:rPr>
          <w:rFonts w:ascii="Garamond" w:hAnsi="Garamond" w:cs="Calibri"/>
          <w:sz w:val="28"/>
          <w:szCs w:val="28"/>
        </w:rPr>
        <w:t xml:space="preserve"> </w:t>
      </w:r>
      <w:r w:rsidR="003A6D71">
        <w:rPr>
          <w:rFonts w:ascii="Garamond" w:hAnsi="Garamond" w:cs="Calibri"/>
          <w:sz w:val="28"/>
          <w:szCs w:val="28"/>
        </w:rPr>
        <w:t>au mieux</w:t>
      </w:r>
      <w:r w:rsidR="003A6D71" w:rsidRPr="001A3BD7">
        <w:rPr>
          <w:rFonts w:ascii="Garamond" w:hAnsi="Garamond" w:cs="Calibri"/>
          <w:sz w:val="28"/>
          <w:szCs w:val="28"/>
        </w:rPr>
        <w:t xml:space="preserve"> chaque étudiant dans sa pratique.</w:t>
      </w:r>
      <w:r w:rsidR="00F6550B">
        <w:rPr>
          <w:rFonts w:ascii="Garamond" w:hAnsi="Garamond" w:cs="Calibri"/>
          <w:sz w:val="28"/>
          <w:szCs w:val="28"/>
        </w:rPr>
        <w:t xml:space="preserve"> </w:t>
      </w:r>
      <w:r w:rsidR="001A3BD7" w:rsidRPr="001A3BD7">
        <w:rPr>
          <w:rFonts w:ascii="Garamond" w:hAnsi="Garamond" w:cs="Calibri"/>
          <w:sz w:val="28"/>
          <w:szCs w:val="28"/>
        </w:rPr>
        <w:t xml:space="preserve">Il est </w:t>
      </w:r>
      <w:r w:rsidR="00E53A9E" w:rsidRPr="00DB1839">
        <w:rPr>
          <w:rFonts w:ascii="Garamond" w:hAnsi="Garamond" w:cs="Calibri"/>
          <w:sz w:val="28"/>
          <w:szCs w:val="28"/>
        </w:rPr>
        <w:t>conseillé</w:t>
      </w:r>
      <w:r w:rsidR="001A3BD7" w:rsidRPr="001A3BD7">
        <w:rPr>
          <w:rFonts w:ascii="Garamond" w:hAnsi="Garamond" w:cs="Calibri"/>
          <w:sz w:val="28"/>
          <w:szCs w:val="28"/>
        </w:rPr>
        <w:t xml:space="preserve"> aux </w:t>
      </w:r>
      <w:r w:rsidR="00B752BA" w:rsidRPr="001A3BD7">
        <w:rPr>
          <w:rFonts w:ascii="Garamond" w:hAnsi="Garamond" w:cs="Calibri"/>
          <w:sz w:val="28"/>
          <w:szCs w:val="28"/>
        </w:rPr>
        <w:t>étudiants</w:t>
      </w:r>
      <w:r w:rsidR="001A3BD7" w:rsidRPr="001A3BD7">
        <w:rPr>
          <w:rFonts w:ascii="Garamond" w:hAnsi="Garamond" w:cs="Calibri"/>
          <w:sz w:val="28"/>
          <w:szCs w:val="28"/>
        </w:rPr>
        <w:t xml:space="preserve">, entre deux </w:t>
      </w:r>
      <w:r w:rsidR="00E53A9E" w:rsidRPr="00DB1839">
        <w:rPr>
          <w:rFonts w:ascii="Garamond" w:hAnsi="Garamond" w:cs="Calibri"/>
          <w:sz w:val="28"/>
          <w:szCs w:val="28"/>
        </w:rPr>
        <w:t>séminaires</w:t>
      </w:r>
      <w:r w:rsidR="001A3BD7" w:rsidRPr="001A3BD7">
        <w:rPr>
          <w:rFonts w:ascii="Garamond" w:hAnsi="Garamond" w:cs="Calibri"/>
          <w:sz w:val="28"/>
          <w:szCs w:val="28"/>
        </w:rPr>
        <w:t xml:space="preserve"> de se regrouper pour travailler ensemble. Les cours sont </w:t>
      </w:r>
      <w:r w:rsidR="00E53A9E" w:rsidRPr="00DB1839">
        <w:rPr>
          <w:rFonts w:ascii="Garamond" w:hAnsi="Garamond" w:cs="Calibri"/>
          <w:sz w:val="28"/>
          <w:szCs w:val="28"/>
        </w:rPr>
        <w:t>dispensés</w:t>
      </w:r>
      <w:r w:rsidR="001A3BD7" w:rsidRPr="001A3BD7">
        <w:rPr>
          <w:rFonts w:ascii="Garamond" w:hAnsi="Garamond" w:cs="Calibri"/>
          <w:sz w:val="28"/>
          <w:szCs w:val="28"/>
        </w:rPr>
        <w:t xml:space="preserve"> en </w:t>
      </w:r>
      <w:r w:rsidR="00E53A9E" w:rsidRPr="00DB1839">
        <w:rPr>
          <w:rFonts w:ascii="Garamond" w:hAnsi="Garamond" w:cs="Calibri"/>
          <w:sz w:val="28"/>
          <w:szCs w:val="28"/>
        </w:rPr>
        <w:t>franç</w:t>
      </w:r>
      <w:r w:rsidR="00E53A9E" w:rsidRPr="00DB1839">
        <w:rPr>
          <w:rFonts w:ascii="Garamond" w:hAnsi="Garamond"/>
          <w:sz w:val="28"/>
          <w:szCs w:val="28"/>
        </w:rPr>
        <w:t>a</w:t>
      </w:r>
      <w:r w:rsidR="00E53A9E" w:rsidRPr="00DB1839">
        <w:rPr>
          <w:rFonts w:ascii="Garamond" w:hAnsi="Garamond" w:cs="Calibri"/>
          <w:sz w:val="28"/>
          <w:szCs w:val="28"/>
        </w:rPr>
        <w:t>is</w:t>
      </w:r>
      <w:r w:rsidR="001A3BD7" w:rsidRPr="001A3BD7">
        <w:rPr>
          <w:rFonts w:ascii="Garamond" w:hAnsi="Garamond" w:cs="Calibri"/>
          <w:sz w:val="28"/>
          <w:szCs w:val="28"/>
        </w:rPr>
        <w:t xml:space="preserve"> par des </w:t>
      </w:r>
      <w:r w:rsidR="00B54326">
        <w:rPr>
          <w:rFonts w:ascii="Garamond" w:hAnsi="Garamond" w:cs="Calibri"/>
          <w:sz w:val="28"/>
          <w:szCs w:val="28"/>
        </w:rPr>
        <w:t>formateurs</w:t>
      </w:r>
      <w:r w:rsidR="001A3BD7" w:rsidRPr="001A3BD7">
        <w:rPr>
          <w:rFonts w:ascii="Garamond" w:hAnsi="Garamond" w:cs="Calibri"/>
          <w:sz w:val="28"/>
          <w:szCs w:val="28"/>
        </w:rPr>
        <w:t xml:space="preserve"> </w:t>
      </w:r>
      <w:r w:rsidR="00E53A9E" w:rsidRPr="00DB1839">
        <w:rPr>
          <w:rFonts w:ascii="Garamond" w:hAnsi="Garamond" w:cs="Calibri"/>
          <w:sz w:val="28"/>
          <w:szCs w:val="28"/>
        </w:rPr>
        <w:t>expérimentés</w:t>
      </w:r>
      <w:r w:rsidR="001A3BD7" w:rsidRPr="001A3BD7">
        <w:rPr>
          <w:rFonts w:ascii="Garamond" w:hAnsi="Garamond" w:cs="Calibri"/>
          <w:sz w:val="28"/>
          <w:szCs w:val="28"/>
        </w:rPr>
        <w:t xml:space="preserve"> et qui ont une pratique </w:t>
      </w:r>
      <w:r w:rsidR="00E53A9E" w:rsidRPr="00DB1839">
        <w:rPr>
          <w:rFonts w:ascii="Garamond" w:hAnsi="Garamond" w:cs="Calibri"/>
          <w:sz w:val="28"/>
          <w:szCs w:val="28"/>
        </w:rPr>
        <w:t>régulière</w:t>
      </w:r>
      <w:r w:rsidR="001A3BD7" w:rsidRPr="001A3BD7">
        <w:rPr>
          <w:rFonts w:ascii="Garamond" w:hAnsi="Garamond" w:cs="Calibri"/>
          <w:sz w:val="28"/>
          <w:szCs w:val="28"/>
        </w:rPr>
        <w:t xml:space="preserve"> de la MTC en cabinet. </w:t>
      </w:r>
      <w:r w:rsidR="00B54326">
        <w:rPr>
          <w:rFonts w:ascii="Garamond" w:hAnsi="Garamond" w:cs="Calibri"/>
          <w:sz w:val="28"/>
          <w:szCs w:val="28"/>
        </w:rPr>
        <w:t>La formation</w:t>
      </w:r>
      <w:r w:rsidR="001A3BD7" w:rsidRPr="001A3BD7">
        <w:rPr>
          <w:rFonts w:ascii="Garamond" w:hAnsi="Garamond" w:cs="Calibri"/>
          <w:sz w:val="28"/>
          <w:szCs w:val="28"/>
        </w:rPr>
        <w:t xml:space="preserve"> et les méthodes </w:t>
      </w:r>
      <w:r w:rsidR="00E53A9E" w:rsidRPr="00DB1839">
        <w:rPr>
          <w:rFonts w:ascii="Garamond" w:hAnsi="Garamond" w:cs="Calibri"/>
          <w:sz w:val="28"/>
          <w:szCs w:val="28"/>
        </w:rPr>
        <w:t>pédagogiques</w:t>
      </w:r>
      <w:r w:rsidR="001A3BD7" w:rsidRPr="001A3BD7">
        <w:rPr>
          <w:rFonts w:ascii="Garamond" w:hAnsi="Garamond" w:cs="Calibri"/>
          <w:sz w:val="28"/>
          <w:szCs w:val="28"/>
        </w:rPr>
        <w:t xml:space="preserve"> sont </w:t>
      </w:r>
      <w:r w:rsidR="00E53A9E" w:rsidRPr="00DB1839">
        <w:rPr>
          <w:rFonts w:ascii="Garamond" w:hAnsi="Garamond" w:cs="Calibri"/>
          <w:sz w:val="28"/>
          <w:szCs w:val="28"/>
        </w:rPr>
        <w:t>adaptées</w:t>
      </w:r>
      <w:r w:rsidR="001A3BD7" w:rsidRPr="001A3BD7">
        <w:rPr>
          <w:rFonts w:ascii="Garamond" w:hAnsi="Garamond" w:cs="Calibri"/>
          <w:sz w:val="28"/>
          <w:szCs w:val="28"/>
        </w:rPr>
        <w:t xml:space="preserve"> à « l’Esprit Occidental » tout en respec</w:t>
      </w:r>
      <w:r w:rsidR="00B752BA">
        <w:rPr>
          <w:rFonts w:ascii="Garamond" w:hAnsi="Garamond" w:cs="Calibri"/>
          <w:sz w:val="28"/>
          <w:szCs w:val="28"/>
        </w:rPr>
        <w:t>tant et en s'appuyant sur les « </w:t>
      </w:r>
      <w:r w:rsidR="001A3BD7" w:rsidRPr="001A3BD7">
        <w:rPr>
          <w:rFonts w:ascii="Garamond" w:hAnsi="Garamond" w:cs="Calibri"/>
          <w:sz w:val="28"/>
          <w:szCs w:val="28"/>
        </w:rPr>
        <w:t>Clas</w:t>
      </w:r>
      <w:r w:rsidR="00B752BA">
        <w:rPr>
          <w:rFonts w:ascii="Garamond" w:hAnsi="Garamond" w:cs="Calibri"/>
          <w:sz w:val="28"/>
          <w:szCs w:val="28"/>
        </w:rPr>
        <w:t>siques de la Médecine Chinoise »</w:t>
      </w:r>
      <w:r w:rsidR="001A3BD7" w:rsidRPr="001A3BD7">
        <w:rPr>
          <w:rFonts w:ascii="Garamond" w:hAnsi="Garamond" w:cs="Calibri"/>
          <w:sz w:val="28"/>
          <w:szCs w:val="28"/>
        </w:rPr>
        <w:t>.</w:t>
      </w:r>
    </w:p>
    <w:p w14:paraId="4E18CC51" w14:textId="0CD9A2D8" w:rsidR="001A3BD7" w:rsidRPr="00DB1839" w:rsidRDefault="001A3BD7" w:rsidP="00FD4234">
      <w:pPr>
        <w:pStyle w:val="Titre"/>
        <w:rPr>
          <w:rFonts w:cs="Times New Roman"/>
        </w:rPr>
      </w:pPr>
      <w:bookmarkStart w:id="14" w:name="_Toc155562338"/>
      <w:r w:rsidRPr="00DB1839">
        <w:t xml:space="preserve">Planning pour </w:t>
      </w:r>
      <w:r w:rsidR="00B73295" w:rsidRPr="00DB1839">
        <w:t>l’</w:t>
      </w:r>
      <w:r w:rsidR="003D20E0" w:rsidRPr="00DB1839">
        <w:t>a</w:t>
      </w:r>
      <w:r w:rsidRPr="00DB1839">
        <w:t xml:space="preserve">nnée </w:t>
      </w:r>
      <w:r w:rsidR="00B73295" w:rsidRPr="00DB1839">
        <w:t>202</w:t>
      </w:r>
      <w:r w:rsidR="00270ADB">
        <w:t>4</w:t>
      </w:r>
      <w:r w:rsidR="00B73295" w:rsidRPr="00DB1839">
        <w:t>-202</w:t>
      </w:r>
      <w:r w:rsidR="00270ADB">
        <w:t>5</w:t>
      </w:r>
      <w:r w:rsidRPr="00DB1839">
        <w:t xml:space="preserve"> s</w:t>
      </w:r>
      <w:r w:rsidR="003D20E0" w:rsidRPr="00DB1839">
        <w:t>ur</w:t>
      </w:r>
      <w:r w:rsidR="00DB1839">
        <w:t xml:space="preserve"> </w:t>
      </w:r>
      <w:r w:rsidR="003D20E0" w:rsidRPr="00DB1839">
        <w:t>ANGERS</w:t>
      </w:r>
      <w:bookmarkEnd w:id="14"/>
    </w:p>
    <w:tbl>
      <w:tblPr>
        <w:tblStyle w:val="Tableausimple1"/>
        <w:tblW w:w="7650" w:type="dxa"/>
        <w:jc w:val="center"/>
        <w:tblLook w:val="04A0" w:firstRow="1" w:lastRow="0" w:firstColumn="1" w:lastColumn="0" w:noHBand="0" w:noVBand="1"/>
      </w:tblPr>
      <w:tblGrid>
        <w:gridCol w:w="4106"/>
        <w:gridCol w:w="3544"/>
      </w:tblGrid>
      <w:tr w:rsidR="00315D82" w:rsidRPr="0079296F" w14:paraId="50338CC2" w14:textId="77777777" w:rsidTr="000D66E0">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E5BC1E2" w14:textId="029DBD37" w:rsidR="00315D82" w:rsidRPr="0079296F" w:rsidRDefault="0012172F" w:rsidP="0012172F">
            <w:pPr>
              <w:rPr>
                <w:rFonts w:ascii="Garamond" w:hAnsi="Garamond" w:cs="Calibri"/>
                <w:color w:val="000000"/>
                <w:sz w:val="28"/>
                <w:szCs w:val="28"/>
              </w:rPr>
            </w:pPr>
            <w:r>
              <w:rPr>
                <w:rFonts w:ascii="Garamond" w:hAnsi="Garamond" w:cs="Calibri"/>
                <w:color w:val="000000"/>
                <w:sz w:val="28"/>
                <w:szCs w:val="28"/>
              </w:rPr>
              <w:t>14-15</w:t>
            </w:r>
            <w:r w:rsidR="000D66E0">
              <w:rPr>
                <w:rFonts w:ascii="Garamond" w:hAnsi="Garamond" w:cs="Calibri"/>
                <w:color w:val="000000"/>
                <w:sz w:val="28"/>
                <w:szCs w:val="28"/>
              </w:rPr>
              <w:t xml:space="preserve"> septembre </w:t>
            </w:r>
            <w:r w:rsidR="00270ADB">
              <w:rPr>
                <w:rFonts w:ascii="Garamond" w:hAnsi="Garamond" w:cs="Calibri"/>
                <w:color w:val="000000"/>
                <w:sz w:val="28"/>
                <w:szCs w:val="28"/>
              </w:rPr>
              <w:t>2024</w:t>
            </w:r>
          </w:p>
        </w:tc>
        <w:tc>
          <w:tcPr>
            <w:tcW w:w="3544" w:type="dxa"/>
            <w:noWrap/>
            <w:hideMark/>
          </w:tcPr>
          <w:p w14:paraId="5129EB45" w14:textId="77777777" w:rsidR="00315D82" w:rsidRPr="0079296F" w:rsidRDefault="00315D82">
            <w:pP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sz w:val="28"/>
                <w:szCs w:val="28"/>
              </w:rPr>
            </w:pPr>
            <w:r w:rsidRPr="0079296F">
              <w:rPr>
                <w:rFonts w:ascii="Garamond" w:hAnsi="Garamond" w:cs="Calibri"/>
                <w:color w:val="000000"/>
                <w:sz w:val="28"/>
                <w:szCs w:val="28"/>
              </w:rPr>
              <w:t>Week-end 1</w:t>
            </w:r>
          </w:p>
        </w:tc>
      </w:tr>
      <w:tr w:rsidR="00315D82" w:rsidRPr="0079296F" w14:paraId="57E90F6A" w14:textId="77777777" w:rsidTr="000D66E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3EFCD9A" w14:textId="4D41AA4C" w:rsidR="00315D82" w:rsidRPr="0079296F" w:rsidRDefault="0012172F">
            <w:pPr>
              <w:rPr>
                <w:rFonts w:ascii="Garamond" w:hAnsi="Garamond" w:cs="Calibri"/>
                <w:color w:val="000000"/>
                <w:sz w:val="28"/>
                <w:szCs w:val="28"/>
              </w:rPr>
            </w:pPr>
            <w:r>
              <w:rPr>
                <w:rFonts w:ascii="Garamond" w:hAnsi="Garamond" w:cs="Calibri"/>
                <w:color w:val="000000"/>
                <w:sz w:val="28"/>
                <w:szCs w:val="28"/>
              </w:rPr>
              <w:t>12-13</w:t>
            </w:r>
            <w:r w:rsidR="000D66E0">
              <w:rPr>
                <w:rFonts w:ascii="Garamond" w:hAnsi="Garamond" w:cs="Calibri"/>
                <w:color w:val="000000"/>
                <w:sz w:val="28"/>
                <w:szCs w:val="28"/>
              </w:rPr>
              <w:t xml:space="preserve"> octobre</w:t>
            </w:r>
            <w:r w:rsidR="00315D82" w:rsidRPr="0079296F">
              <w:rPr>
                <w:rFonts w:ascii="Garamond" w:hAnsi="Garamond" w:cs="Calibri"/>
                <w:color w:val="000000"/>
                <w:sz w:val="28"/>
                <w:szCs w:val="28"/>
              </w:rPr>
              <w:t xml:space="preserve"> 202</w:t>
            </w:r>
            <w:r w:rsidR="00270ADB">
              <w:rPr>
                <w:rFonts w:ascii="Garamond" w:hAnsi="Garamond" w:cs="Calibri"/>
                <w:color w:val="000000"/>
                <w:sz w:val="28"/>
                <w:szCs w:val="28"/>
              </w:rPr>
              <w:t>4</w:t>
            </w:r>
          </w:p>
        </w:tc>
        <w:tc>
          <w:tcPr>
            <w:tcW w:w="3544" w:type="dxa"/>
            <w:noWrap/>
            <w:hideMark/>
          </w:tcPr>
          <w:p w14:paraId="51AF94B7" w14:textId="77777777" w:rsidR="00315D82" w:rsidRPr="0079296F" w:rsidRDefault="00315D82">
            <w:pP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sz w:val="28"/>
                <w:szCs w:val="28"/>
              </w:rPr>
            </w:pPr>
            <w:r w:rsidRPr="0079296F">
              <w:rPr>
                <w:rFonts w:ascii="Garamond" w:hAnsi="Garamond" w:cs="Calibri"/>
                <w:b/>
                <w:bCs/>
                <w:color w:val="000000"/>
                <w:sz w:val="28"/>
                <w:szCs w:val="28"/>
              </w:rPr>
              <w:t>Week-end 2</w:t>
            </w:r>
          </w:p>
        </w:tc>
      </w:tr>
      <w:tr w:rsidR="0079296F" w:rsidRPr="0079296F" w14:paraId="57A5CCFD" w14:textId="77777777" w:rsidTr="000D66E0">
        <w:trPr>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30134AB" w14:textId="6528E3A5" w:rsidR="00315D82" w:rsidRPr="0079296F" w:rsidRDefault="0012172F">
            <w:pPr>
              <w:rPr>
                <w:rFonts w:ascii="Garamond" w:hAnsi="Garamond" w:cs="Calibri"/>
                <w:color w:val="000000"/>
                <w:sz w:val="28"/>
                <w:szCs w:val="28"/>
              </w:rPr>
            </w:pPr>
            <w:r>
              <w:rPr>
                <w:rFonts w:ascii="Garamond" w:hAnsi="Garamond" w:cs="Calibri"/>
                <w:color w:val="000000"/>
                <w:sz w:val="28"/>
                <w:szCs w:val="28"/>
              </w:rPr>
              <w:t>09-10</w:t>
            </w:r>
            <w:r w:rsidR="00315D82" w:rsidRPr="0079296F">
              <w:rPr>
                <w:rFonts w:ascii="Garamond" w:hAnsi="Garamond" w:cs="Calibri"/>
                <w:color w:val="000000"/>
                <w:sz w:val="28"/>
                <w:szCs w:val="28"/>
              </w:rPr>
              <w:t xml:space="preserve"> novembre 202</w:t>
            </w:r>
            <w:r w:rsidR="00270ADB">
              <w:rPr>
                <w:rFonts w:ascii="Garamond" w:hAnsi="Garamond" w:cs="Calibri"/>
                <w:color w:val="000000"/>
                <w:sz w:val="28"/>
                <w:szCs w:val="28"/>
              </w:rPr>
              <w:t>4</w:t>
            </w:r>
          </w:p>
        </w:tc>
        <w:tc>
          <w:tcPr>
            <w:tcW w:w="3544" w:type="dxa"/>
            <w:noWrap/>
            <w:hideMark/>
          </w:tcPr>
          <w:p w14:paraId="004E51D3" w14:textId="77777777" w:rsidR="00315D82" w:rsidRPr="0079296F" w:rsidRDefault="00315D82">
            <w:pP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8"/>
                <w:szCs w:val="28"/>
              </w:rPr>
            </w:pPr>
            <w:r w:rsidRPr="0079296F">
              <w:rPr>
                <w:rFonts w:ascii="Garamond" w:hAnsi="Garamond" w:cs="Calibri"/>
                <w:b/>
                <w:bCs/>
                <w:color w:val="000000"/>
                <w:sz w:val="28"/>
                <w:szCs w:val="28"/>
              </w:rPr>
              <w:t>Week-end 3</w:t>
            </w:r>
          </w:p>
        </w:tc>
      </w:tr>
      <w:tr w:rsidR="00315D82" w:rsidRPr="0079296F" w14:paraId="023C9BEE" w14:textId="77777777" w:rsidTr="000D66E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EB5EEBD" w14:textId="7C1B4A76" w:rsidR="00315D82" w:rsidRPr="0079296F" w:rsidRDefault="0012172F">
            <w:pPr>
              <w:rPr>
                <w:rFonts w:ascii="Garamond" w:hAnsi="Garamond" w:cs="Calibri"/>
                <w:color w:val="000000"/>
                <w:sz w:val="28"/>
                <w:szCs w:val="28"/>
              </w:rPr>
            </w:pPr>
            <w:r>
              <w:rPr>
                <w:rFonts w:ascii="Garamond" w:hAnsi="Garamond" w:cs="Calibri"/>
                <w:color w:val="000000"/>
                <w:sz w:val="28"/>
                <w:szCs w:val="28"/>
              </w:rPr>
              <w:t>7-8</w:t>
            </w:r>
            <w:r w:rsidR="00315D82" w:rsidRPr="0079296F">
              <w:rPr>
                <w:rFonts w:ascii="Garamond" w:hAnsi="Garamond" w:cs="Calibri"/>
                <w:color w:val="000000"/>
                <w:sz w:val="28"/>
                <w:szCs w:val="28"/>
              </w:rPr>
              <w:t xml:space="preserve"> décembre 202</w:t>
            </w:r>
            <w:r w:rsidR="00270ADB">
              <w:rPr>
                <w:rFonts w:ascii="Garamond" w:hAnsi="Garamond" w:cs="Calibri"/>
                <w:color w:val="000000"/>
                <w:sz w:val="28"/>
                <w:szCs w:val="28"/>
              </w:rPr>
              <w:t>4</w:t>
            </w:r>
          </w:p>
        </w:tc>
        <w:tc>
          <w:tcPr>
            <w:tcW w:w="3544" w:type="dxa"/>
            <w:noWrap/>
            <w:hideMark/>
          </w:tcPr>
          <w:p w14:paraId="74948EF1" w14:textId="77777777" w:rsidR="00315D82" w:rsidRPr="0079296F" w:rsidRDefault="00315D82">
            <w:pP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sz w:val="28"/>
                <w:szCs w:val="28"/>
              </w:rPr>
            </w:pPr>
            <w:r w:rsidRPr="0079296F">
              <w:rPr>
                <w:rFonts w:ascii="Garamond" w:hAnsi="Garamond" w:cs="Calibri"/>
                <w:b/>
                <w:bCs/>
                <w:color w:val="000000"/>
                <w:sz w:val="28"/>
                <w:szCs w:val="28"/>
              </w:rPr>
              <w:t>Week-end 4</w:t>
            </w:r>
          </w:p>
        </w:tc>
      </w:tr>
      <w:tr w:rsidR="0079296F" w:rsidRPr="0079296F" w14:paraId="575966C8" w14:textId="77777777" w:rsidTr="000D66E0">
        <w:trPr>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A36ADFC" w14:textId="4A93FABA" w:rsidR="00315D82" w:rsidRPr="0079296F" w:rsidRDefault="0012172F">
            <w:pPr>
              <w:rPr>
                <w:rFonts w:ascii="Garamond" w:hAnsi="Garamond" w:cs="Calibri"/>
                <w:color w:val="000000"/>
                <w:sz w:val="28"/>
                <w:szCs w:val="28"/>
              </w:rPr>
            </w:pPr>
            <w:r>
              <w:rPr>
                <w:rFonts w:ascii="Garamond" w:hAnsi="Garamond" w:cs="Calibri"/>
                <w:color w:val="000000"/>
                <w:sz w:val="28"/>
                <w:szCs w:val="28"/>
              </w:rPr>
              <w:t>11-12</w:t>
            </w:r>
            <w:r w:rsidR="00315D82" w:rsidRPr="0079296F">
              <w:rPr>
                <w:rFonts w:ascii="Garamond" w:hAnsi="Garamond" w:cs="Calibri"/>
                <w:color w:val="000000"/>
                <w:sz w:val="28"/>
                <w:szCs w:val="28"/>
              </w:rPr>
              <w:t xml:space="preserve"> janvier 202</w:t>
            </w:r>
            <w:r w:rsidR="00270ADB">
              <w:rPr>
                <w:rFonts w:ascii="Garamond" w:hAnsi="Garamond" w:cs="Calibri"/>
                <w:color w:val="000000"/>
                <w:sz w:val="28"/>
                <w:szCs w:val="28"/>
              </w:rPr>
              <w:t>5</w:t>
            </w:r>
          </w:p>
        </w:tc>
        <w:tc>
          <w:tcPr>
            <w:tcW w:w="3544" w:type="dxa"/>
            <w:noWrap/>
            <w:hideMark/>
          </w:tcPr>
          <w:p w14:paraId="4EBD830D" w14:textId="77777777" w:rsidR="00315D82" w:rsidRPr="0079296F" w:rsidRDefault="00315D82">
            <w:pP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8"/>
                <w:szCs w:val="28"/>
              </w:rPr>
            </w:pPr>
            <w:r w:rsidRPr="0079296F">
              <w:rPr>
                <w:rFonts w:ascii="Garamond" w:hAnsi="Garamond" w:cs="Calibri"/>
                <w:b/>
                <w:bCs/>
                <w:color w:val="000000"/>
                <w:sz w:val="28"/>
                <w:szCs w:val="28"/>
              </w:rPr>
              <w:t>Week-end 5</w:t>
            </w:r>
          </w:p>
        </w:tc>
      </w:tr>
      <w:tr w:rsidR="00315D82" w:rsidRPr="0079296F" w14:paraId="3E362622" w14:textId="77777777" w:rsidTr="000D66E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BC8F76D" w14:textId="4623EEEB" w:rsidR="00315D82" w:rsidRPr="0079296F" w:rsidRDefault="0012172F">
            <w:pPr>
              <w:rPr>
                <w:rFonts w:ascii="Garamond" w:hAnsi="Garamond" w:cs="Calibri"/>
                <w:color w:val="000000"/>
                <w:sz w:val="28"/>
                <w:szCs w:val="28"/>
              </w:rPr>
            </w:pPr>
            <w:r>
              <w:rPr>
                <w:rFonts w:ascii="Garamond" w:hAnsi="Garamond" w:cs="Calibri"/>
                <w:color w:val="000000"/>
                <w:sz w:val="28"/>
                <w:szCs w:val="28"/>
              </w:rPr>
              <w:t>8-9</w:t>
            </w:r>
            <w:r w:rsidR="00315D82" w:rsidRPr="0079296F">
              <w:rPr>
                <w:rFonts w:ascii="Garamond" w:hAnsi="Garamond" w:cs="Calibri"/>
                <w:color w:val="000000"/>
                <w:sz w:val="28"/>
                <w:szCs w:val="28"/>
              </w:rPr>
              <w:t xml:space="preserve"> février 202</w:t>
            </w:r>
            <w:r w:rsidR="00270ADB">
              <w:rPr>
                <w:rFonts w:ascii="Garamond" w:hAnsi="Garamond" w:cs="Calibri"/>
                <w:color w:val="000000"/>
                <w:sz w:val="28"/>
                <w:szCs w:val="28"/>
              </w:rPr>
              <w:t>5</w:t>
            </w:r>
          </w:p>
        </w:tc>
        <w:tc>
          <w:tcPr>
            <w:tcW w:w="3544" w:type="dxa"/>
            <w:noWrap/>
            <w:hideMark/>
          </w:tcPr>
          <w:p w14:paraId="07C8D23D" w14:textId="77777777" w:rsidR="00315D82" w:rsidRPr="0079296F" w:rsidRDefault="00315D82">
            <w:pP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sz w:val="28"/>
                <w:szCs w:val="28"/>
              </w:rPr>
            </w:pPr>
            <w:r w:rsidRPr="0079296F">
              <w:rPr>
                <w:rFonts w:ascii="Garamond" w:hAnsi="Garamond" w:cs="Calibri"/>
                <w:b/>
                <w:bCs/>
                <w:color w:val="000000"/>
                <w:sz w:val="28"/>
                <w:szCs w:val="28"/>
              </w:rPr>
              <w:t>Week-end 6</w:t>
            </w:r>
          </w:p>
        </w:tc>
      </w:tr>
      <w:tr w:rsidR="0079296F" w:rsidRPr="0079296F" w14:paraId="7ABF07F2" w14:textId="77777777" w:rsidTr="000D66E0">
        <w:trPr>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E61B421" w14:textId="645B0BE4" w:rsidR="00315D82" w:rsidRPr="0079296F" w:rsidRDefault="0012172F">
            <w:pPr>
              <w:rPr>
                <w:rFonts w:ascii="Garamond" w:hAnsi="Garamond" w:cs="Calibri"/>
                <w:color w:val="000000"/>
                <w:sz w:val="28"/>
                <w:szCs w:val="28"/>
              </w:rPr>
            </w:pPr>
            <w:r>
              <w:rPr>
                <w:rFonts w:ascii="Garamond" w:hAnsi="Garamond" w:cs="Calibri"/>
                <w:color w:val="000000"/>
                <w:sz w:val="28"/>
                <w:szCs w:val="28"/>
              </w:rPr>
              <w:t>8-9</w:t>
            </w:r>
            <w:r w:rsidR="000D66E0">
              <w:rPr>
                <w:rFonts w:ascii="Garamond" w:hAnsi="Garamond" w:cs="Calibri"/>
                <w:color w:val="000000"/>
                <w:sz w:val="28"/>
                <w:szCs w:val="28"/>
              </w:rPr>
              <w:t xml:space="preserve"> mars</w:t>
            </w:r>
            <w:r w:rsidR="00315D82" w:rsidRPr="0079296F">
              <w:rPr>
                <w:rFonts w:ascii="Garamond" w:hAnsi="Garamond" w:cs="Calibri"/>
                <w:color w:val="000000"/>
                <w:sz w:val="28"/>
                <w:szCs w:val="28"/>
              </w:rPr>
              <w:t xml:space="preserve"> 202</w:t>
            </w:r>
            <w:r w:rsidR="00270ADB">
              <w:rPr>
                <w:rFonts w:ascii="Garamond" w:hAnsi="Garamond" w:cs="Calibri"/>
                <w:color w:val="000000"/>
                <w:sz w:val="28"/>
                <w:szCs w:val="28"/>
              </w:rPr>
              <w:t>5</w:t>
            </w:r>
          </w:p>
        </w:tc>
        <w:tc>
          <w:tcPr>
            <w:tcW w:w="3544" w:type="dxa"/>
            <w:noWrap/>
            <w:hideMark/>
          </w:tcPr>
          <w:p w14:paraId="45481E4B" w14:textId="77777777" w:rsidR="00315D82" w:rsidRPr="0079296F" w:rsidRDefault="00315D82">
            <w:pP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8"/>
                <w:szCs w:val="28"/>
              </w:rPr>
            </w:pPr>
            <w:r w:rsidRPr="0079296F">
              <w:rPr>
                <w:rFonts w:ascii="Garamond" w:hAnsi="Garamond" w:cs="Calibri"/>
                <w:b/>
                <w:bCs/>
                <w:color w:val="000000"/>
                <w:sz w:val="28"/>
                <w:szCs w:val="28"/>
              </w:rPr>
              <w:t>Week-end 7</w:t>
            </w:r>
          </w:p>
        </w:tc>
      </w:tr>
      <w:tr w:rsidR="00315D82" w:rsidRPr="0079296F" w14:paraId="70FFAA4D" w14:textId="77777777" w:rsidTr="000D66E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DA0D3EA" w14:textId="418355C7" w:rsidR="00315D82" w:rsidRPr="0079296F" w:rsidRDefault="0012172F">
            <w:pPr>
              <w:rPr>
                <w:rFonts w:ascii="Garamond" w:hAnsi="Garamond" w:cs="Calibri"/>
                <w:color w:val="000000"/>
                <w:sz w:val="28"/>
                <w:szCs w:val="28"/>
              </w:rPr>
            </w:pPr>
            <w:r>
              <w:rPr>
                <w:rFonts w:ascii="Garamond" w:hAnsi="Garamond" w:cs="Calibri"/>
                <w:color w:val="000000"/>
                <w:sz w:val="28"/>
                <w:szCs w:val="28"/>
              </w:rPr>
              <w:t>29-30</w:t>
            </w:r>
            <w:r w:rsidR="00315D82" w:rsidRPr="0079296F">
              <w:rPr>
                <w:rFonts w:ascii="Garamond" w:hAnsi="Garamond" w:cs="Calibri"/>
                <w:color w:val="000000"/>
                <w:sz w:val="28"/>
                <w:szCs w:val="28"/>
              </w:rPr>
              <w:t xml:space="preserve"> mars 202</w:t>
            </w:r>
            <w:r w:rsidR="00270ADB">
              <w:rPr>
                <w:rFonts w:ascii="Garamond" w:hAnsi="Garamond" w:cs="Calibri"/>
                <w:color w:val="000000"/>
                <w:sz w:val="28"/>
                <w:szCs w:val="28"/>
              </w:rPr>
              <w:t>5</w:t>
            </w:r>
          </w:p>
        </w:tc>
        <w:tc>
          <w:tcPr>
            <w:tcW w:w="3544" w:type="dxa"/>
            <w:noWrap/>
            <w:hideMark/>
          </w:tcPr>
          <w:p w14:paraId="6DEE7B5E" w14:textId="77777777" w:rsidR="00315D82" w:rsidRPr="0079296F" w:rsidRDefault="00315D82">
            <w:pP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sz w:val="28"/>
                <w:szCs w:val="28"/>
              </w:rPr>
            </w:pPr>
            <w:r w:rsidRPr="0079296F">
              <w:rPr>
                <w:rFonts w:ascii="Garamond" w:hAnsi="Garamond" w:cs="Calibri"/>
                <w:b/>
                <w:bCs/>
                <w:color w:val="000000"/>
                <w:sz w:val="28"/>
                <w:szCs w:val="28"/>
              </w:rPr>
              <w:t>Week-end 8</w:t>
            </w:r>
          </w:p>
        </w:tc>
      </w:tr>
      <w:tr w:rsidR="0079296F" w:rsidRPr="0079296F" w14:paraId="747B00CF" w14:textId="77777777" w:rsidTr="000D66E0">
        <w:trPr>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B352E35" w14:textId="665A8F28" w:rsidR="00315D82" w:rsidRPr="0079296F" w:rsidRDefault="0012172F">
            <w:pPr>
              <w:rPr>
                <w:rFonts w:ascii="Garamond" w:hAnsi="Garamond" w:cs="Calibri"/>
                <w:color w:val="000000"/>
                <w:sz w:val="28"/>
                <w:szCs w:val="28"/>
              </w:rPr>
            </w:pPr>
            <w:r>
              <w:rPr>
                <w:rFonts w:ascii="Garamond" w:hAnsi="Garamond" w:cs="Calibri"/>
                <w:color w:val="000000"/>
                <w:sz w:val="28"/>
                <w:szCs w:val="28"/>
              </w:rPr>
              <w:t>26-27</w:t>
            </w:r>
            <w:r w:rsidR="00315D82" w:rsidRPr="0079296F">
              <w:rPr>
                <w:rFonts w:ascii="Garamond" w:hAnsi="Garamond" w:cs="Calibri"/>
                <w:color w:val="000000"/>
                <w:sz w:val="28"/>
                <w:szCs w:val="28"/>
              </w:rPr>
              <w:t xml:space="preserve"> avril 202</w:t>
            </w:r>
            <w:r w:rsidR="00270ADB">
              <w:rPr>
                <w:rFonts w:ascii="Garamond" w:hAnsi="Garamond" w:cs="Calibri"/>
                <w:color w:val="000000"/>
                <w:sz w:val="28"/>
                <w:szCs w:val="28"/>
              </w:rPr>
              <w:t>5</w:t>
            </w:r>
          </w:p>
        </w:tc>
        <w:tc>
          <w:tcPr>
            <w:tcW w:w="3544" w:type="dxa"/>
            <w:noWrap/>
            <w:hideMark/>
          </w:tcPr>
          <w:p w14:paraId="623A5FD3" w14:textId="77777777" w:rsidR="00315D82" w:rsidRPr="0079296F" w:rsidRDefault="00315D82">
            <w:pP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8"/>
                <w:szCs w:val="28"/>
              </w:rPr>
            </w:pPr>
            <w:r w:rsidRPr="0079296F">
              <w:rPr>
                <w:rFonts w:ascii="Garamond" w:hAnsi="Garamond" w:cs="Calibri"/>
                <w:b/>
                <w:bCs/>
                <w:color w:val="000000"/>
                <w:sz w:val="28"/>
                <w:szCs w:val="28"/>
              </w:rPr>
              <w:t>Week-end 9</w:t>
            </w:r>
          </w:p>
        </w:tc>
      </w:tr>
      <w:tr w:rsidR="00315D82" w:rsidRPr="0079296F" w14:paraId="4C15B354" w14:textId="77777777" w:rsidTr="000D66E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DDAF944" w14:textId="08D31E96" w:rsidR="00315D82" w:rsidRPr="0079296F" w:rsidRDefault="0012172F">
            <w:pPr>
              <w:rPr>
                <w:rFonts w:ascii="Garamond" w:hAnsi="Garamond" w:cs="Calibri"/>
                <w:color w:val="000000"/>
                <w:sz w:val="28"/>
                <w:szCs w:val="28"/>
              </w:rPr>
            </w:pPr>
            <w:r>
              <w:rPr>
                <w:rFonts w:ascii="Garamond" w:hAnsi="Garamond" w:cs="Calibri"/>
                <w:color w:val="000000"/>
                <w:sz w:val="28"/>
                <w:szCs w:val="28"/>
              </w:rPr>
              <w:t>24-25</w:t>
            </w:r>
            <w:r w:rsidR="00315D82" w:rsidRPr="0079296F">
              <w:rPr>
                <w:rFonts w:ascii="Garamond" w:hAnsi="Garamond" w:cs="Calibri"/>
                <w:color w:val="000000"/>
                <w:sz w:val="28"/>
                <w:szCs w:val="28"/>
              </w:rPr>
              <w:t xml:space="preserve"> mai 202</w:t>
            </w:r>
            <w:r w:rsidR="00270ADB">
              <w:rPr>
                <w:rFonts w:ascii="Garamond" w:hAnsi="Garamond" w:cs="Calibri"/>
                <w:color w:val="000000"/>
                <w:sz w:val="28"/>
                <w:szCs w:val="28"/>
              </w:rPr>
              <w:t>5</w:t>
            </w:r>
          </w:p>
        </w:tc>
        <w:tc>
          <w:tcPr>
            <w:tcW w:w="3544" w:type="dxa"/>
            <w:noWrap/>
            <w:hideMark/>
          </w:tcPr>
          <w:p w14:paraId="4499671E" w14:textId="77777777" w:rsidR="00315D82" w:rsidRPr="0079296F" w:rsidRDefault="00315D82">
            <w:pP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sz w:val="28"/>
                <w:szCs w:val="28"/>
              </w:rPr>
            </w:pPr>
            <w:r w:rsidRPr="0079296F">
              <w:rPr>
                <w:rFonts w:ascii="Garamond" w:hAnsi="Garamond" w:cs="Calibri"/>
                <w:b/>
                <w:bCs/>
                <w:color w:val="000000"/>
                <w:sz w:val="28"/>
                <w:szCs w:val="28"/>
              </w:rPr>
              <w:t>Week-end 10</w:t>
            </w:r>
          </w:p>
        </w:tc>
      </w:tr>
      <w:tr w:rsidR="0079296F" w:rsidRPr="0079296F" w14:paraId="32041A09" w14:textId="77777777" w:rsidTr="000D66E0">
        <w:trPr>
          <w:trHeight w:val="320"/>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78D77A7" w14:textId="73BBADFA" w:rsidR="00315D82" w:rsidRPr="0079296F" w:rsidRDefault="0012172F">
            <w:pPr>
              <w:rPr>
                <w:rFonts w:ascii="Garamond" w:hAnsi="Garamond" w:cs="Calibri"/>
                <w:color w:val="000000"/>
                <w:sz w:val="28"/>
                <w:szCs w:val="28"/>
              </w:rPr>
            </w:pPr>
            <w:r>
              <w:rPr>
                <w:rFonts w:ascii="Garamond" w:hAnsi="Garamond" w:cs="Calibri"/>
                <w:color w:val="000000"/>
                <w:sz w:val="28"/>
                <w:szCs w:val="28"/>
              </w:rPr>
              <w:t>21-22</w:t>
            </w:r>
            <w:r w:rsidR="00315D82" w:rsidRPr="0079296F">
              <w:rPr>
                <w:rFonts w:ascii="Garamond" w:hAnsi="Garamond" w:cs="Calibri"/>
                <w:color w:val="000000"/>
                <w:sz w:val="28"/>
                <w:szCs w:val="28"/>
              </w:rPr>
              <w:t xml:space="preserve"> juin 202</w:t>
            </w:r>
            <w:r w:rsidR="00270ADB">
              <w:rPr>
                <w:rFonts w:ascii="Garamond" w:hAnsi="Garamond" w:cs="Calibri"/>
                <w:color w:val="000000"/>
                <w:sz w:val="28"/>
                <w:szCs w:val="28"/>
              </w:rPr>
              <w:t>5</w:t>
            </w:r>
          </w:p>
        </w:tc>
        <w:tc>
          <w:tcPr>
            <w:tcW w:w="3544" w:type="dxa"/>
            <w:noWrap/>
            <w:hideMark/>
          </w:tcPr>
          <w:p w14:paraId="09342F38" w14:textId="77777777" w:rsidR="00315D82" w:rsidRPr="0079296F" w:rsidRDefault="00315D82">
            <w:pP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8"/>
                <w:szCs w:val="28"/>
              </w:rPr>
            </w:pPr>
            <w:r w:rsidRPr="0079296F">
              <w:rPr>
                <w:rFonts w:ascii="Garamond" w:hAnsi="Garamond" w:cs="Calibri"/>
                <w:b/>
                <w:bCs/>
                <w:color w:val="000000"/>
                <w:sz w:val="28"/>
                <w:szCs w:val="28"/>
              </w:rPr>
              <w:t>Week-end 11</w:t>
            </w:r>
          </w:p>
        </w:tc>
      </w:tr>
    </w:tbl>
    <w:p w14:paraId="6466AB62" w14:textId="292EA59A" w:rsidR="009F360C" w:rsidRPr="009F360C" w:rsidRDefault="009F360C" w:rsidP="001A3BD7">
      <w:pPr>
        <w:pStyle w:val="Titre"/>
      </w:pPr>
      <w:bookmarkStart w:id="15" w:name="_Toc155562339"/>
      <w:r>
        <w:t>Horaires et lieu de formation</w:t>
      </w:r>
      <w:bookmarkEnd w:id="15"/>
    </w:p>
    <w:p w14:paraId="583DA67E" w14:textId="77777777" w:rsidR="0012172F" w:rsidRDefault="009F360C" w:rsidP="009F360C">
      <w:pPr>
        <w:spacing w:before="100" w:beforeAutospacing="1" w:after="100" w:afterAutospacing="1"/>
        <w:rPr>
          <w:rFonts w:ascii="Garamond" w:hAnsi="Garamond" w:cs="Tahoma"/>
          <w:sz w:val="28"/>
          <w:szCs w:val="28"/>
        </w:rPr>
      </w:pPr>
      <w:r w:rsidRPr="001A3BD7">
        <w:rPr>
          <w:rFonts w:ascii="Garamond" w:hAnsi="Garamond" w:cs="Tahoma"/>
          <w:sz w:val="28"/>
          <w:szCs w:val="28"/>
        </w:rPr>
        <w:t>L</w:t>
      </w:r>
      <w:r>
        <w:rPr>
          <w:rFonts w:ascii="Garamond" w:hAnsi="Garamond" w:cs="Tahoma"/>
          <w:sz w:val="28"/>
          <w:szCs w:val="28"/>
        </w:rPr>
        <w:t>a</w:t>
      </w:r>
      <w:r w:rsidRPr="001A3BD7">
        <w:rPr>
          <w:rFonts w:ascii="Garamond" w:hAnsi="Garamond" w:cs="Tahoma"/>
          <w:sz w:val="28"/>
          <w:szCs w:val="28"/>
        </w:rPr>
        <w:t xml:space="preserve"> </w:t>
      </w:r>
      <w:r w:rsidRPr="00DB1839">
        <w:rPr>
          <w:rFonts w:ascii="Garamond" w:hAnsi="Garamond" w:cs="Tahoma"/>
          <w:sz w:val="28"/>
          <w:szCs w:val="28"/>
        </w:rPr>
        <w:t>f</w:t>
      </w:r>
      <w:r w:rsidRPr="001A3BD7">
        <w:rPr>
          <w:rFonts w:ascii="Garamond" w:hAnsi="Garamond" w:cs="Tahoma"/>
          <w:sz w:val="28"/>
          <w:szCs w:val="28"/>
        </w:rPr>
        <w:t xml:space="preserve">ormation se </w:t>
      </w:r>
      <w:r w:rsidRPr="00DB1839">
        <w:rPr>
          <w:rFonts w:ascii="Garamond" w:hAnsi="Garamond" w:cs="Tahoma"/>
          <w:sz w:val="28"/>
          <w:szCs w:val="28"/>
        </w:rPr>
        <w:t>déroule</w:t>
      </w:r>
      <w:r w:rsidRPr="001A3BD7">
        <w:rPr>
          <w:rFonts w:ascii="Garamond" w:hAnsi="Garamond" w:cs="Tahoma"/>
          <w:sz w:val="28"/>
          <w:szCs w:val="28"/>
        </w:rPr>
        <w:t xml:space="preserve"> </w:t>
      </w:r>
      <w:r>
        <w:rPr>
          <w:rFonts w:ascii="Garamond" w:hAnsi="Garamond" w:cs="Tahoma"/>
          <w:sz w:val="28"/>
          <w:szCs w:val="28"/>
        </w:rPr>
        <w:t>dans les locaux de </w:t>
      </w:r>
      <w:proofErr w:type="spellStart"/>
      <w:r w:rsidR="0012172F" w:rsidRPr="0012172F">
        <w:rPr>
          <w:rFonts w:ascii="Garamond" w:hAnsi="Garamond" w:cs="Tahoma"/>
          <w:b/>
          <w:bCs/>
          <w:sz w:val="28"/>
          <w:szCs w:val="28"/>
        </w:rPr>
        <w:t>WeForge</w:t>
      </w:r>
      <w:proofErr w:type="spellEnd"/>
      <w:r w:rsidR="0012172F" w:rsidRPr="0012172F">
        <w:rPr>
          <w:rFonts w:ascii="Garamond" w:hAnsi="Garamond" w:cs="Tahoma"/>
          <w:b/>
          <w:bCs/>
          <w:sz w:val="28"/>
          <w:szCs w:val="28"/>
        </w:rPr>
        <w:t xml:space="preserve">, 45 rue </w:t>
      </w:r>
      <w:proofErr w:type="spellStart"/>
      <w:r w:rsidR="0012172F" w:rsidRPr="0012172F">
        <w:rPr>
          <w:rFonts w:ascii="Garamond" w:hAnsi="Garamond" w:cs="Tahoma"/>
          <w:b/>
          <w:bCs/>
          <w:sz w:val="28"/>
          <w:szCs w:val="28"/>
        </w:rPr>
        <w:t>Lenepveu</w:t>
      </w:r>
      <w:proofErr w:type="spellEnd"/>
      <w:r w:rsidR="0012172F" w:rsidRPr="0012172F">
        <w:rPr>
          <w:rFonts w:ascii="Garamond" w:hAnsi="Garamond" w:cs="Tahoma"/>
          <w:b/>
          <w:bCs/>
          <w:sz w:val="28"/>
          <w:szCs w:val="28"/>
        </w:rPr>
        <w:t xml:space="preserve"> 49100 Angers</w:t>
      </w:r>
      <w:r w:rsidR="0012172F">
        <w:rPr>
          <w:rFonts w:ascii="Garamond" w:hAnsi="Garamond" w:cs="Tahoma"/>
          <w:b/>
          <w:bCs/>
          <w:sz w:val="28"/>
          <w:szCs w:val="28"/>
        </w:rPr>
        <w:t>.</w:t>
      </w:r>
    </w:p>
    <w:p w14:paraId="6FADF3D5" w14:textId="519EE82B" w:rsidR="00DB1839" w:rsidRPr="009F360C" w:rsidRDefault="0012172F" w:rsidP="009F360C">
      <w:pPr>
        <w:spacing w:before="100" w:beforeAutospacing="1" w:after="100" w:afterAutospacing="1"/>
        <w:rPr>
          <w:rFonts w:ascii="Garamond" w:hAnsi="Garamond"/>
          <w:sz w:val="28"/>
          <w:szCs w:val="28"/>
        </w:rPr>
      </w:pPr>
      <w:r>
        <w:rPr>
          <w:rFonts w:ascii="Garamond" w:hAnsi="Garamond" w:cs="Tahoma"/>
          <w:sz w:val="28"/>
          <w:szCs w:val="28"/>
        </w:rPr>
        <w:t>Les formations se déroulent l</w:t>
      </w:r>
      <w:r w:rsidRPr="0012172F">
        <w:rPr>
          <w:rFonts w:ascii="Garamond" w:hAnsi="Garamond" w:cs="Tahoma"/>
          <w:sz w:val="28"/>
          <w:szCs w:val="28"/>
        </w:rPr>
        <w:t xml:space="preserve">es </w:t>
      </w:r>
      <w:r>
        <w:rPr>
          <w:rFonts w:ascii="Garamond" w:hAnsi="Garamond" w:cs="Tahoma"/>
          <w:sz w:val="28"/>
          <w:szCs w:val="28"/>
        </w:rPr>
        <w:t>s</w:t>
      </w:r>
      <w:r w:rsidRPr="0012172F">
        <w:rPr>
          <w:rFonts w:ascii="Garamond" w:hAnsi="Garamond" w:cs="Tahoma"/>
          <w:sz w:val="28"/>
          <w:szCs w:val="28"/>
        </w:rPr>
        <w:t>amedis</w:t>
      </w:r>
      <w:r>
        <w:rPr>
          <w:rFonts w:ascii="Garamond" w:hAnsi="Garamond" w:cs="Tahoma"/>
          <w:sz w:val="28"/>
          <w:szCs w:val="28"/>
        </w:rPr>
        <w:t xml:space="preserve"> de</w:t>
      </w:r>
      <w:r w:rsidR="001A3BD7" w:rsidRPr="0012172F">
        <w:rPr>
          <w:rFonts w:ascii="Garamond" w:hAnsi="Garamond" w:cs="Tahoma"/>
          <w:sz w:val="28"/>
          <w:szCs w:val="28"/>
        </w:rPr>
        <w:t xml:space="preserve"> 8H30</w:t>
      </w:r>
      <w:r w:rsidR="0079296F" w:rsidRPr="0012172F">
        <w:rPr>
          <w:rFonts w:ascii="Garamond" w:hAnsi="Garamond" w:cs="Tahoma"/>
          <w:sz w:val="28"/>
          <w:szCs w:val="28"/>
        </w:rPr>
        <w:t xml:space="preserve"> </w:t>
      </w:r>
      <w:r w:rsidR="001A3BD7" w:rsidRPr="0012172F">
        <w:rPr>
          <w:rFonts w:ascii="Garamond" w:hAnsi="Garamond" w:cs="Tahoma"/>
          <w:sz w:val="28"/>
          <w:szCs w:val="28"/>
        </w:rPr>
        <w:t>à</w:t>
      </w:r>
      <w:r w:rsidR="0079296F" w:rsidRPr="0012172F">
        <w:rPr>
          <w:rFonts w:ascii="Garamond" w:hAnsi="Garamond" w:cs="Tahoma"/>
          <w:sz w:val="28"/>
          <w:szCs w:val="28"/>
        </w:rPr>
        <w:t xml:space="preserve"> </w:t>
      </w:r>
      <w:r w:rsidR="001A3BD7" w:rsidRPr="0012172F">
        <w:rPr>
          <w:rFonts w:ascii="Garamond" w:hAnsi="Garamond" w:cs="Tahoma"/>
          <w:sz w:val="28"/>
          <w:szCs w:val="28"/>
        </w:rPr>
        <w:t>12H30</w:t>
      </w:r>
      <w:r>
        <w:rPr>
          <w:rFonts w:ascii="Garamond" w:hAnsi="Garamond" w:cs="Tahoma"/>
          <w:sz w:val="28"/>
          <w:szCs w:val="28"/>
        </w:rPr>
        <w:t>, puis de</w:t>
      </w:r>
      <w:r w:rsidR="0079296F" w:rsidRPr="0012172F">
        <w:rPr>
          <w:rFonts w:ascii="Garamond" w:hAnsi="Garamond" w:cs="Tahoma"/>
          <w:sz w:val="28"/>
          <w:szCs w:val="28"/>
        </w:rPr>
        <w:t xml:space="preserve"> </w:t>
      </w:r>
      <w:r w:rsidR="001A3BD7" w:rsidRPr="0012172F">
        <w:rPr>
          <w:rFonts w:ascii="Garamond" w:hAnsi="Garamond" w:cs="Tahoma"/>
          <w:sz w:val="28"/>
          <w:szCs w:val="28"/>
        </w:rPr>
        <w:t>13H30</w:t>
      </w:r>
      <w:r w:rsidR="0079296F" w:rsidRPr="0012172F">
        <w:rPr>
          <w:rFonts w:ascii="Garamond" w:hAnsi="Garamond" w:cs="Tahoma"/>
          <w:sz w:val="28"/>
          <w:szCs w:val="28"/>
        </w:rPr>
        <w:t xml:space="preserve"> </w:t>
      </w:r>
      <w:r w:rsidR="001A3BD7" w:rsidRPr="0012172F">
        <w:rPr>
          <w:rFonts w:ascii="Garamond" w:hAnsi="Garamond" w:cs="Tahoma"/>
          <w:sz w:val="28"/>
          <w:szCs w:val="28"/>
        </w:rPr>
        <w:t>à</w:t>
      </w:r>
      <w:r w:rsidR="0079296F" w:rsidRPr="0012172F">
        <w:rPr>
          <w:rFonts w:ascii="Garamond" w:hAnsi="Garamond" w:cs="Tahoma"/>
          <w:sz w:val="28"/>
          <w:szCs w:val="28"/>
        </w:rPr>
        <w:t xml:space="preserve"> </w:t>
      </w:r>
      <w:r w:rsidR="001A3BD7" w:rsidRPr="0012172F">
        <w:rPr>
          <w:rFonts w:ascii="Garamond" w:hAnsi="Garamond" w:cs="Tahoma"/>
          <w:sz w:val="28"/>
          <w:szCs w:val="28"/>
        </w:rPr>
        <w:t>19H00</w:t>
      </w:r>
      <w:r>
        <w:rPr>
          <w:rFonts w:ascii="Garamond" w:hAnsi="Garamond" w:cs="Tahoma"/>
          <w:sz w:val="28"/>
          <w:szCs w:val="28"/>
        </w:rPr>
        <w:t>. Les di</w:t>
      </w:r>
      <w:r w:rsidRPr="009F360C">
        <w:rPr>
          <w:rFonts w:ascii="Garamond" w:hAnsi="Garamond" w:cs="Tahoma"/>
          <w:sz w:val="28"/>
          <w:szCs w:val="28"/>
        </w:rPr>
        <w:t>manches</w:t>
      </w:r>
      <w:r w:rsidR="009F360C">
        <w:rPr>
          <w:rFonts w:ascii="Garamond" w:hAnsi="Garamond" w:cs="Tahoma"/>
          <w:sz w:val="28"/>
          <w:szCs w:val="28"/>
        </w:rPr>
        <w:t xml:space="preserve"> </w:t>
      </w:r>
      <w:r>
        <w:rPr>
          <w:rFonts w:ascii="Garamond" w:hAnsi="Garamond" w:cs="Tahoma"/>
          <w:sz w:val="28"/>
          <w:szCs w:val="28"/>
        </w:rPr>
        <w:t xml:space="preserve">de </w:t>
      </w:r>
      <w:r w:rsidR="001A3BD7" w:rsidRPr="009F360C">
        <w:rPr>
          <w:rFonts w:ascii="Garamond" w:hAnsi="Garamond" w:cs="Tahoma"/>
          <w:sz w:val="28"/>
          <w:szCs w:val="28"/>
        </w:rPr>
        <w:t>8H30</w:t>
      </w:r>
      <w:r w:rsidR="0079296F" w:rsidRPr="009F360C">
        <w:rPr>
          <w:rFonts w:ascii="Garamond" w:hAnsi="Garamond" w:cs="Tahoma"/>
          <w:sz w:val="28"/>
          <w:szCs w:val="28"/>
        </w:rPr>
        <w:t xml:space="preserve"> </w:t>
      </w:r>
      <w:r w:rsidR="001A3BD7" w:rsidRPr="009F360C">
        <w:rPr>
          <w:rFonts w:ascii="Garamond" w:hAnsi="Garamond" w:cs="Tahoma"/>
          <w:sz w:val="28"/>
          <w:szCs w:val="28"/>
        </w:rPr>
        <w:t>à</w:t>
      </w:r>
      <w:r w:rsidR="0079296F" w:rsidRPr="009F360C">
        <w:rPr>
          <w:rFonts w:ascii="Garamond" w:hAnsi="Garamond" w:cs="Tahoma"/>
          <w:sz w:val="28"/>
          <w:szCs w:val="28"/>
        </w:rPr>
        <w:t xml:space="preserve"> </w:t>
      </w:r>
      <w:r w:rsidR="001A3BD7" w:rsidRPr="009F360C">
        <w:rPr>
          <w:rFonts w:ascii="Garamond" w:hAnsi="Garamond" w:cs="Tahoma"/>
          <w:sz w:val="28"/>
          <w:szCs w:val="28"/>
        </w:rPr>
        <w:t>12H30</w:t>
      </w:r>
      <w:r>
        <w:rPr>
          <w:rFonts w:ascii="Garamond" w:hAnsi="Garamond" w:cs="Tahoma"/>
          <w:sz w:val="28"/>
          <w:szCs w:val="28"/>
        </w:rPr>
        <w:t>, puis de</w:t>
      </w:r>
      <w:r w:rsidR="0079296F" w:rsidRPr="009F360C">
        <w:rPr>
          <w:rFonts w:ascii="Garamond" w:hAnsi="Garamond" w:cs="Tahoma"/>
          <w:sz w:val="28"/>
          <w:szCs w:val="28"/>
        </w:rPr>
        <w:t xml:space="preserve"> </w:t>
      </w:r>
      <w:r w:rsidR="001A3BD7" w:rsidRPr="009F360C">
        <w:rPr>
          <w:rFonts w:ascii="Garamond" w:hAnsi="Garamond" w:cs="Tahoma"/>
          <w:sz w:val="28"/>
          <w:szCs w:val="28"/>
        </w:rPr>
        <w:t>13H30</w:t>
      </w:r>
      <w:r w:rsidR="0079296F" w:rsidRPr="009F360C">
        <w:rPr>
          <w:rFonts w:ascii="Garamond" w:hAnsi="Garamond" w:cs="Tahoma"/>
          <w:sz w:val="28"/>
          <w:szCs w:val="28"/>
        </w:rPr>
        <w:t xml:space="preserve"> </w:t>
      </w:r>
      <w:r w:rsidR="001A3BD7" w:rsidRPr="009F360C">
        <w:rPr>
          <w:rFonts w:ascii="Garamond" w:hAnsi="Garamond" w:cs="Tahoma"/>
          <w:sz w:val="28"/>
          <w:szCs w:val="28"/>
        </w:rPr>
        <w:t>à</w:t>
      </w:r>
      <w:r w:rsidR="0079296F" w:rsidRPr="009F360C">
        <w:rPr>
          <w:rFonts w:ascii="Garamond" w:hAnsi="Garamond" w:cs="Tahoma"/>
          <w:sz w:val="28"/>
          <w:szCs w:val="28"/>
        </w:rPr>
        <w:t xml:space="preserve"> </w:t>
      </w:r>
      <w:r w:rsidR="001A3BD7" w:rsidRPr="009F360C">
        <w:rPr>
          <w:rFonts w:ascii="Garamond" w:hAnsi="Garamond" w:cs="Tahoma"/>
          <w:sz w:val="28"/>
          <w:szCs w:val="28"/>
        </w:rPr>
        <w:t>17H30</w:t>
      </w:r>
      <w:r>
        <w:rPr>
          <w:rFonts w:ascii="Garamond" w:hAnsi="Garamond" w:cs="Tahoma"/>
          <w:sz w:val="28"/>
          <w:szCs w:val="28"/>
        </w:rPr>
        <w:t>.</w:t>
      </w:r>
      <w:r w:rsidR="00DB1839">
        <w:rPr>
          <w:rFonts w:ascii="Garamond" w:hAnsi="Garamond" w:cs="Calibri"/>
          <w:sz w:val="36"/>
          <w:szCs w:val="36"/>
          <w:highlight w:val="yellow"/>
        </w:rPr>
        <w:br w:type="page"/>
      </w:r>
    </w:p>
    <w:p w14:paraId="7CC83AF9" w14:textId="7F0DC4B3" w:rsidR="0027781F" w:rsidRDefault="002A10A4" w:rsidP="0027781F">
      <w:pPr>
        <w:pStyle w:val="Titre"/>
      </w:pPr>
      <w:bookmarkStart w:id="16" w:name="_Toc155562340"/>
      <w:r>
        <w:lastRenderedPageBreak/>
        <w:t>O</w:t>
      </w:r>
      <w:r w:rsidR="0027781F">
        <w:t>bjectifs de la formation</w:t>
      </w:r>
      <w:r>
        <w:t xml:space="preserve"> et objectifs pédagogiques</w:t>
      </w:r>
      <w:bookmarkEnd w:id="16"/>
    </w:p>
    <w:p w14:paraId="1F62BB7F" w14:textId="068C898F" w:rsidR="002A10A4" w:rsidRDefault="002A10A4" w:rsidP="002A10A4">
      <w:pPr>
        <w:pStyle w:val="Titre2"/>
        <w:numPr>
          <w:ilvl w:val="0"/>
          <w:numId w:val="53"/>
        </w:numPr>
      </w:pPr>
      <w:bookmarkStart w:id="17" w:name="_Toc155562341"/>
      <w:r>
        <w:t>Objectif de la formation</w:t>
      </w:r>
      <w:bookmarkEnd w:id="17"/>
    </w:p>
    <w:p w14:paraId="3A016AFB" w14:textId="7B26629F" w:rsidR="0027781F" w:rsidRPr="0027781F" w:rsidRDefault="0027781F" w:rsidP="0027781F">
      <w:pPr>
        <w:spacing w:before="100" w:beforeAutospacing="1" w:after="100" w:afterAutospacing="1"/>
        <w:jc w:val="both"/>
        <w:rPr>
          <w:rFonts w:ascii="Garamond" w:hAnsi="Garamond" w:cs="Calibri"/>
          <w:sz w:val="28"/>
          <w:szCs w:val="28"/>
        </w:rPr>
      </w:pPr>
      <w:r w:rsidRPr="0027781F">
        <w:rPr>
          <w:rFonts w:ascii="Garamond" w:hAnsi="Garamond" w:cs="Calibri"/>
          <w:sz w:val="28"/>
          <w:szCs w:val="28"/>
        </w:rPr>
        <w:t xml:space="preserve">La </w:t>
      </w:r>
      <w:r>
        <w:rPr>
          <w:rFonts w:ascii="Garamond" w:hAnsi="Garamond" w:cs="Calibri"/>
          <w:sz w:val="28"/>
          <w:szCs w:val="28"/>
        </w:rPr>
        <w:t xml:space="preserve">formation permet </w:t>
      </w:r>
      <w:r w:rsidR="002A10A4">
        <w:rPr>
          <w:rFonts w:ascii="Garamond" w:hAnsi="Garamond" w:cs="Calibri"/>
          <w:sz w:val="28"/>
          <w:szCs w:val="28"/>
        </w:rPr>
        <w:t xml:space="preserve">d’accéder au statut de </w:t>
      </w:r>
      <w:r w:rsidRPr="0027781F">
        <w:rPr>
          <w:rFonts w:ascii="Garamond" w:hAnsi="Garamond" w:cs="Calibri"/>
          <w:sz w:val="28"/>
          <w:szCs w:val="28"/>
        </w:rPr>
        <w:t>praticien en Médecine Traditionnelle Chinoise</w:t>
      </w:r>
      <w:r w:rsidR="002A10A4">
        <w:rPr>
          <w:rFonts w:ascii="Garamond" w:hAnsi="Garamond" w:cs="Calibri"/>
          <w:sz w:val="28"/>
          <w:szCs w:val="28"/>
        </w:rPr>
        <w:t xml:space="preserve"> (MTC). </w:t>
      </w:r>
      <w:r w:rsidR="004441A1">
        <w:rPr>
          <w:rFonts w:ascii="Garamond" w:hAnsi="Garamond" w:cs="Calibri"/>
          <w:sz w:val="28"/>
          <w:szCs w:val="28"/>
        </w:rPr>
        <w:t xml:space="preserve">Le tout dans le respect du cadre exigeant du code de déontologie formulé par l’UFPMTC. </w:t>
      </w:r>
      <w:r w:rsidR="002A10A4">
        <w:rPr>
          <w:rFonts w:ascii="Garamond" w:hAnsi="Garamond" w:cs="Calibri"/>
          <w:sz w:val="28"/>
          <w:szCs w:val="28"/>
        </w:rPr>
        <w:t>Ceci signifie maîtriser :</w:t>
      </w:r>
    </w:p>
    <w:p w14:paraId="5ECB3646" w14:textId="0D9CFC38" w:rsidR="002A10A4" w:rsidRPr="002A10A4" w:rsidRDefault="0027781F" w:rsidP="002A10A4">
      <w:pPr>
        <w:pStyle w:val="Paragraphedeliste"/>
        <w:numPr>
          <w:ilvl w:val="0"/>
          <w:numId w:val="52"/>
        </w:numPr>
        <w:spacing w:before="100" w:beforeAutospacing="1" w:after="100" w:afterAutospacing="1"/>
        <w:jc w:val="both"/>
        <w:rPr>
          <w:rFonts w:ascii="Garamond" w:hAnsi="Garamond" w:cs="Calibri"/>
          <w:sz w:val="28"/>
          <w:szCs w:val="28"/>
        </w:rPr>
      </w:pPr>
      <w:r w:rsidRPr="002A10A4">
        <w:rPr>
          <w:rFonts w:ascii="Garamond" w:hAnsi="Garamond" w:cs="Calibri"/>
          <w:sz w:val="28"/>
          <w:szCs w:val="28"/>
        </w:rPr>
        <w:t>L’aptitude à pratiquer le diagnostic spécifique à la MTC</w:t>
      </w:r>
      <w:r w:rsidR="002A10A4" w:rsidRPr="002A10A4">
        <w:rPr>
          <w:rFonts w:ascii="Garamond" w:hAnsi="Garamond" w:cs="Calibri"/>
          <w:sz w:val="28"/>
          <w:szCs w:val="28"/>
        </w:rPr>
        <w:t xml:space="preserve"> </w:t>
      </w:r>
      <w:r w:rsidRPr="002A10A4">
        <w:rPr>
          <w:rFonts w:ascii="Garamond" w:hAnsi="Garamond" w:cs="Calibri"/>
          <w:sz w:val="28"/>
          <w:szCs w:val="28"/>
        </w:rPr>
        <w:t>(</w:t>
      </w:r>
      <w:r w:rsidR="002A10A4" w:rsidRPr="002A10A4">
        <w:rPr>
          <w:rFonts w:ascii="Garamond" w:hAnsi="Garamond" w:cs="Calibri"/>
          <w:i/>
          <w:iCs/>
          <w:sz w:val="28"/>
          <w:szCs w:val="28"/>
          <w:u w:val="single"/>
        </w:rPr>
        <w:t>Bian Bing</w:t>
      </w:r>
      <w:r w:rsidR="002A10A4">
        <w:rPr>
          <w:rFonts w:ascii="Garamond" w:hAnsi="Garamond" w:cs="Calibri"/>
          <w:sz w:val="28"/>
          <w:szCs w:val="28"/>
        </w:rPr>
        <w:t xml:space="preserve"> et </w:t>
      </w:r>
      <w:r w:rsidR="002A10A4" w:rsidRPr="002A10A4">
        <w:rPr>
          <w:rFonts w:ascii="Garamond" w:hAnsi="Garamond" w:cs="Calibri"/>
          <w:i/>
          <w:iCs/>
          <w:sz w:val="28"/>
          <w:szCs w:val="28"/>
        </w:rPr>
        <w:t>Bian</w:t>
      </w:r>
      <w:r w:rsidR="002A10A4">
        <w:rPr>
          <w:rFonts w:ascii="Garamond" w:hAnsi="Garamond" w:cs="Calibri"/>
          <w:sz w:val="28"/>
          <w:szCs w:val="28"/>
        </w:rPr>
        <w:t xml:space="preserve"> </w:t>
      </w:r>
      <w:r w:rsidR="002A10A4" w:rsidRPr="002A10A4">
        <w:rPr>
          <w:rFonts w:ascii="Garamond" w:hAnsi="Garamond" w:cs="Calibri"/>
          <w:i/>
          <w:iCs/>
          <w:sz w:val="28"/>
          <w:szCs w:val="28"/>
        </w:rPr>
        <w:t>Zheng</w:t>
      </w:r>
      <w:r w:rsidR="002A10A4">
        <w:rPr>
          <w:rFonts w:ascii="Garamond" w:hAnsi="Garamond" w:cs="Calibri"/>
          <w:sz w:val="28"/>
          <w:szCs w:val="28"/>
        </w:rPr>
        <w:t xml:space="preserve"> </w:t>
      </w:r>
      <w:r w:rsidR="002A10A4" w:rsidRPr="002A10A4">
        <w:rPr>
          <w:rFonts w:ascii="Garamond" w:hAnsi="Garamond" w:cs="Calibri"/>
          <w:sz w:val="28"/>
          <w:szCs w:val="28"/>
        </w:rPr>
        <w:sym w:font="Wingdings" w:char="F0E8"/>
      </w:r>
      <w:r w:rsidR="002A10A4">
        <w:rPr>
          <w:rFonts w:ascii="Garamond" w:hAnsi="Garamond" w:cs="Calibri"/>
          <w:sz w:val="28"/>
          <w:szCs w:val="28"/>
        </w:rPr>
        <w:t xml:space="preserve"> </w:t>
      </w:r>
      <w:r w:rsidR="002A10A4" w:rsidRPr="002A10A4">
        <w:rPr>
          <w:rFonts w:ascii="Garamond" w:hAnsi="Garamond" w:cs="Calibri"/>
          <w:sz w:val="28"/>
          <w:szCs w:val="28"/>
        </w:rPr>
        <w:t>v</w:t>
      </w:r>
      <w:r w:rsidRPr="002A10A4">
        <w:rPr>
          <w:rFonts w:ascii="Garamond" w:hAnsi="Garamond" w:cs="Calibri"/>
          <w:sz w:val="28"/>
          <w:szCs w:val="28"/>
        </w:rPr>
        <w:t>oir la Classification Internationale des Maladies CIM 11 de l’OMS)</w:t>
      </w:r>
    </w:p>
    <w:p w14:paraId="6A405D0B" w14:textId="45664E95" w:rsidR="002A10A4" w:rsidRPr="002A10A4" w:rsidRDefault="0027781F" w:rsidP="002A10A4">
      <w:pPr>
        <w:pStyle w:val="Paragraphedeliste"/>
        <w:numPr>
          <w:ilvl w:val="0"/>
          <w:numId w:val="52"/>
        </w:numPr>
        <w:spacing w:before="100" w:beforeAutospacing="1" w:after="100" w:afterAutospacing="1"/>
        <w:jc w:val="both"/>
        <w:rPr>
          <w:rFonts w:ascii="Garamond" w:hAnsi="Garamond" w:cs="Calibri"/>
          <w:sz w:val="28"/>
          <w:szCs w:val="28"/>
        </w:rPr>
      </w:pPr>
      <w:r w:rsidRPr="002A10A4">
        <w:rPr>
          <w:rFonts w:ascii="Garamond" w:hAnsi="Garamond" w:cs="Calibri"/>
          <w:sz w:val="28"/>
          <w:szCs w:val="28"/>
        </w:rPr>
        <w:t xml:space="preserve">La connaissance des </w:t>
      </w:r>
      <w:r w:rsidR="004441A1">
        <w:rPr>
          <w:rFonts w:ascii="Garamond" w:hAnsi="Garamond" w:cs="Calibri"/>
          <w:sz w:val="28"/>
          <w:szCs w:val="28"/>
        </w:rPr>
        <w:t>5 outils de la MTC : Qi Gong, Tuina, Diététique, Acupuncture/acupression (avec ventouses et moxas), Pharmacopée Chinoise</w:t>
      </w:r>
    </w:p>
    <w:p w14:paraId="0477949D" w14:textId="6C8FF895" w:rsidR="0027781F" w:rsidRDefault="0027781F" w:rsidP="002A10A4">
      <w:pPr>
        <w:pStyle w:val="Paragraphedeliste"/>
        <w:numPr>
          <w:ilvl w:val="0"/>
          <w:numId w:val="52"/>
        </w:numPr>
        <w:spacing w:before="100" w:beforeAutospacing="1" w:after="100" w:afterAutospacing="1"/>
        <w:jc w:val="both"/>
        <w:rPr>
          <w:rFonts w:ascii="Garamond" w:hAnsi="Garamond" w:cs="Calibri"/>
          <w:sz w:val="28"/>
          <w:szCs w:val="28"/>
        </w:rPr>
      </w:pPr>
      <w:r w:rsidRPr="002A10A4">
        <w:rPr>
          <w:rFonts w:ascii="Garamond" w:hAnsi="Garamond" w:cs="Calibri"/>
          <w:sz w:val="28"/>
          <w:szCs w:val="28"/>
        </w:rPr>
        <w:t>La capacité à les appliquer</w:t>
      </w:r>
    </w:p>
    <w:p w14:paraId="0A5674DA" w14:textId="5E58F20E" w:rsidR="0027781F" w:rsidRPr="0027781F" w:rsidRDefault="0027781F" w:rsidP="002A10A4">
      <w:pPr>
        <w:pStyle w:val="Titre2"/>
      </w:pPr>
      <w:bookmarkStart w:id="18" w:name="_Toc155562342"/>
      <w:r w:rsidRPr="0027781F">
        <w:t xml:space="preserve">Objectifs </w:t>
      </w:r>
      <w:r w:rsidR="002A10A4">
        <w:t xml:space="preserve">pédagogiques </w:t>
      </w:r>
      <w:r w:rsidRPr="0027781F">
        <w:t>détaillés de la formation</w:t>
      </w:r>
      <w:bookmarkEnd w:id="18"/>
    </w:p>
    <w:p w14:paraId="31CD739D" w14:textId="4E401012" w:rsidR="0027781F" w:rsidRPr="0027781F" w:rsidRDefault="0027781F" w:rsidP="002A10A4">
      <w:pPr>
        <w:pStyle w:val="Titre3"/>
        <w:numPr>
          <w:ilvl w:val="0"/>
          <w:numId w:val="54"/>
        </w:numPr>
      </w:pPr>
      <w:r w:rsidRPr="0027781F">
        <w:t>Théorie fondamentale et diagnostic spécifique à la MTC (voir CIM 11 de l’OMS)</w:t>
      </w:r>
    </w:p>
    <w:p w14:paraId="6EB3FDE5" w14:textId="75A2FD14" w:rsidR="0027781F" w:rsidRPr="002A10A4" w:rsidRDefault="0027781F" w:rsidP="002A10A4">
      <w:pPr>
        <w:pStyle w:val="Paragraphedeliste"/>
        <w:numPr>
          <w:ilvl w:val="0"/>
          <w:numId w:val="58"/>
        </w:numPr>
        <w:spacing w:before="100" w:beforeAutospacing="1" w:after="100" w:afterAutospacing="1"/>
        <w:jc w:val="both"/>
        <w:rPr>
          <w:rFonts w:ascii="Garamond" w:hAnsi="Garamond" w:cs="Calibri"/>
          <w:sz w:val="28"/>
          <w:szCs w:val="28"/>
        </w:rPr>
      </w:pPr>
      <w:r w:rsidRPr="002A10A4">
        <w:rPr>
          <w:rFonts w:ascii="Garamond" w:hAnsi="Garamond" w:cs="Calibri"/>
          <w:sz w:val="28"/>
          <w:szCs w:val="28"/>
        </w:rPr>
        <w:t>Acquisition des éléments fondamentaux d’apprentissage, manuels et palpatoires, spécifiques à la MTC,</w:t>
      </w:r>
      <w:r w:rsidR="002A10A4" w:rsidRPr="002A10A4">
        <w:rPr>
          <w:rFonts w:ascii="Garamond" w:hAnsi="Garamond" w:cs="Calibri"/>
          <w:sz w:val="28"/>
          <w:szCs w:val="28"/>
        </w:rPr>
        <w:t xml:space="preserve"> </w:t>
      </w:r>
      <w:r w:rsidRPr="002A10A4">
        <w:rPr>
          <w:rFonts w:ascii="Garamond" w:hAnsi="Garamond" w:cs="Calibri"/>
          <w:sz w:val="28"/>
          <w:szCs w:val="28"/>
        </w:rPr>
        <w:t>ainsi que des éléments fondamentaux du concept philosophique original de la tradition chinoise.</w:t>
      </w:r>
    </w:p>
    <w:p w14:paraId="0FE61808" w14:textId="02E7D965" w:rsidR="0027781F" w:rsidRPr="002A10A4" w:rsidRDefault="0027781F" w:rsidP="002A10A4">
      <w:pPr>
        <w:pStyle w:val="Paragraphedeliste"/>
        <w:numPr>
          <w:ilvl w:val="0"/>
          <w:numId w:val="58"/>
        </w:numPr>
        <w:spacing w:before="100" w:beforeAutospacing="1" w:after="100" w:afterAutospacing="1"/>
        <w:jc w:val="both"/>
        <w:rPr>
          <w:rFonts w:ascii="Garamond" w:hAnsi="Garamond" w:cs="Calibri"/>
          <w:sz w:val="28"/>
          <w:szCs w:val="28"/>
        </w:rPr>
      </w:pPr>
      <w:r w:rsidRPr="002A10A4">
        <w:rPr>
          <w:rFonts w:ascii="Garamond" w:hAnsi="Garamond" w:cs="Calibri"/>
          <w:sz w:val="28"/>
          <w:szCs w:val="28"/>
        </w:rPr>
        <w:t>Acquisition des connaissances spécifiques de la théorie fondamentale de la Médecine Traditionnelle</w:t>
      </w:r>
      <w:r w:rsidR="002A10A4" w:rsidRPr="002A10A4">
        <w:rPr>
          <w:rFonts w:ascii="Garamond" w:hAnsi="Garamond" w:cs="Calibri"/>
          <w:sz w:val="28"/>
          <w:szCs w:val="28"/>
        </w:rPr>
        <w:t xml:space="preserve"> </w:t>
      </w:r>
      <w:r w:rsidRPr="002A10A4">
        <w:rPr>
          <w:rFonts w:ascii="Garamond" w:hAnsi="Garamond" w:cs="Calibri"/>
          <w:sz w:val="28"/>
          <w:szCs w:val="28"/>
        </w:rPr>
        <w:t>Chinoise</w:t>
      </w:r>
    </w:p>
    <w:p w14:paraId="093495EB" w14:textId="010F0BB9" w:rsidR="0027781F" w:rsidRPr="0027781F" w:rsidRDefault="0027781F" w:rsidP="002A10A4">
      <w:pPr>
        <w:pStyle w:val="Titre3"/>
      </w:pPr>
      <w:r w:rsidRPr="0027781F">
        <w:t xml:space="preserve">Acupuncture moxibustion - Tuina - </w:t>
      </w:r>
      <w:proofErr w:type="spellStart"/>
      <w:r w:rsidRPr="0027781F">
        <w:t>Qigong</w:t>
      </w:r>
      <w:proofErr w:type="spellEnd"/>
      <w:r w:rsidRPr="0027781F">
        <w:t xml:space="preserve"> - Diététique et Pharmacopée</w:t>
      </w:r>
    </w:p>
    <w:p w14:paraId="416815E3" w14:textId="7AD2C2EF" w:rsidR="0027781F" w:rsidRPr="002A10A4" w:rsidRDefault="0027781F" w:rsidP="002A10A4">
      <w:pPr>
        <w:pStyle w:val="Paragraphedeliste"/>
        <w:numPr>
          <w:ilvl w:val="0"/>
          <w:numId w:val="57"/>
        </w:numPr>
        <w:spacing w:before="100" w:beforeAutospacing="1" w:after="100" w:afterAutospacing="1"/>
        <w:jc w:val="both"/>
        <w:rPr>
          <w:rFonts w:ascii="Garamond" w:hAnsi="Garamond" w:cs="Calibri"/>
          <w:sz w:val="28"/>
          <w:szCs w:val="28"/>
        </w:rPr>
      </w:pPr>
      <w:r w:rsidRPr="002A10A4">
        <w:rPr>
          <w:rFonts w:ascii="Garamond" w:hAnsi="Garamond" w:cs="Calibri"/>
          <w:sz w:val="28"/>
          <w:szCs w:val="28"/>
        </w:rPr>
        <w:t>Acquisition des connaissances spécifiques nécessaires à la pratique des 5 outils thérapeutiques de la MTC</w:t>
      </w:r>
    </w:p>
    <w:p w14:paraId="511C842C" w14:textId="7FB2723D" w:rsidR="0027781F" w:rsidRPr="002A10A4" w:rsidRDefault="0027781F" w:rsidP="002A10A4">
      <w:pPr>
        <w:pStyle w:val="Paragraphedeliste"/>
        <w:numPr>
          <w:ilvl w:val="0"/>
          <w:numId w:val="57"/>
        </w:numPr>
        <w:spacing w:before="100" w:beforeAutospacing="1" w:after="100" w:afterAutospacing="1"/>
        <w:jc w:val="both"/>
        <w:rPr>
          <w:rFonts w:ascii="Garamond" w:hAnsi="Garamond" w:cs="Calibri"/>
          <w:sz w:val="28"/>
          <w:szCs w:val="28"/>
        </w:rPr>
      </w:pPr>
      <w:r w:rsidRPr="002A10A4">
        <w:rPr>
          <w:rFonts w:ascii="Garamond" w:hAnsi="Garamond" w:cs="Calibri"/>
          <w:sz w:val="28"/>
          <w:szCs w:val="28"/>
        </w:rPr>
        <w:t>Acquisition de la connaissance et de la pratique des stratégies thérapeutiques de la MTC</w:t>
      </w:r>
    </w:p>
    <w:p w14:paraId="1043FA03" w14:textId="484DEADB" w:rsidR="0027781F" w:rsidRPr="002A10A4" w:rsidRDefault="0027781F" w:rsidP="002A10A4">
      <w:pPr>
        <w:pStyle w:val="Paragraphedeliste"/>
        <w:numPr>
          <w:ilvl w:val="0"/>
          <w:numId w:val="57"/>
        </w:numPr>
        <w:spacing w:before="100" w:beforeAutospacing="1" w:after="100" w:afterAutospacing="1"/>
        <w:jc w:val="both"/>
        <w:rPr>
          <w:rFonts w:ascii="Garamond" w:hAnsi="Garamond" w:cs="Calibri"/>
          <w:sz w:val="28"/>
          <w:szCs w:val="28"/>
        </w:rPr>
      </w:pPr>
      <w:r w:rsidRPr="002A10A4">
        <w:rPr>
          <w:rFonts w:ascii="Garamond" w:hAnsi="Garamond" w:cs="Calibri"/>
          <w:sz w:val="28"/>
          <w:szCs w:val="28"/>
        </w:rPr>
        <w:t>Préparer l’étudiant à l’acquisition de compétences cliniques académiques et philosophiques garantes</w:t>
      </w:r>
      <w:r w:rsidR="002A10A4" w:rsidRPr="002A10A4">
        <w:rPr>
          <w:rFonts w:ascii="Garamond" w:hAnsi="Garamond" w:cs="Calibri"/>
          <w:sz w:val="28"/>
          <w:szCs w:val="28"/>
        </w:rPr>
        <w:t xml:space="preserve"> </w:t>
      </w:r>
      <w:r w:rsidRPr="002A10A4">
        <w:rPr>
          <w:rFonts w:ascii="Garamond" w:hAnsi="Garamond" w:cs="Calibri"/>
          <w:sz w:val="28"/>
          <w:szCs w:val="28"/>
        </w:rPr>
        <w:t>de la sécurité du patient.</w:t>
      </w:r>
    </w:p>
    <w:p w14:paraId="1ADB054E" w14:textId="7037BF14" w:rsidR="0027781F" w:rsidRPr="0027781F" w:rsidRDefault="0027781F" w:rsidP="002A10A4">
      <w:pPr>
        <w:pStyle w:val="Titre3"/>
      </w:pPr>
      <w:r w:rsidRPr="0027781F">
        <w:t>Étude du corps humain</w:t>
      </w:r>
    </w:p>
    <w:p w14:paraId="19361523" w14:textId="23A71159" w:rsidR="0027781F" w:rsidRPr="002A10A4" w:rsidRDefault="0027781F" w:rsidP="002A10A4">
      <w:pPr>
        <w:pStyle w:val="Paragraphedeliste"/>
        <w:numPr>
          <w:ilvl w:val="0"/>
          <w:numId w:val="56"/>
        </w:numPr>
        <w:spacing w:before="100" w:beforeAutospacing="1" w:after="100" w:afterAutospacing="1"/>
        <w:jc w:val="both"/>
        <w:rPr>
          <w:rFonts w:ascii="Garamond" w:hAnsi="Garamond" w:cs="Calibri"/>
          <w:sz w:val="28"/>
          <w:szCs w:val="28"/>
        </w:rPr>
      </w:pPr>
      <w:r w:rsidRPr="002A10A4">
        <w:rPr>
          <w:rFonts w:ascii="Garamond" w:hAnsi="Garamond" w:cs="Calibri"/>
          <w:sz w:val="28"/>
          <w:szCs w:val="28"/>
        </w:rPr>
        <w:t>Acquisition des connaissances de base de la santé (humaines, médicales et philosophiques) nécessaires</w:t>
      </w:r>
      <w:r w:rsidR="002A10A4" w:rsidRPr="002A10A4">
        <w:rPr>
          <w:rFonts w:ascii="Garamond" w:hAnsi="Garamond" w:cs="Calibri"/>
          <w:sz w:val="28"/>
          <w:szCs w:val="28"/>
        </w:rPr>
        <w:t xml:space="preserve"> </w:t>
      </w:r>
      <w:r w:rsidRPr="002A10A4">
        <w:rPr>
          <w:rFonts w:ascii="Garamond" w:hAnsi="Garamond" w:cs="Calibri"/>
          <w:sz w:val="28"/>
          <w:szCs w:val="28"/>
        </w:rPr>
        <w:t>à la compréhension et à l’exploration du corps humain, appliquées à la MTC</w:t>
      </w:r>
    </w:p>
    <w:p w14:paraId="241E3767" w14:textId="77777777" w:rsidR="002A10A4" w:rsidRPr="002A10A4" w:rsidRDefault="0027781F" w:rsidP="002A10A4">
      <w:pPr>
        <w:pStyle w:val="Paragraphedeliste"/>
        <w:numPr>
          <w:ilvl w:val="0"/>
          <w:numId w:val="56"/>
        </w:numPr>
        <w:spacing w:before="100" w:beforeAutospacing="1" w:after="100" w:afterAutospacing="1"/>
        <w:jc w:val="both"/>
        <w:rPr>
          <w:rFonts w:ascii="Garamond" w:hAnsi="Garamond" w:cs="Calibri"/>
          <w:sz w:val="28"/>
          <w:szCs w:val="28"/>
        </w:rPr>
      </w:pPr>
      <w:r w:rsidRPr="002A10A4">
        <w:rPr>
          <w:rFonts w:ascii="Garamond" w:hAnsi="Garamond" w:cs="Calibri"/>
          <w:sz w:val="28"/>
          <w:szCs w:val="28"/>
        </w:rPr>
        <w:t>Acquisition des sciences biologiques et médicales nécessaires à l’identification des situations à risque</w:t>
      </w:r>
      <w:r w:rsidR="002A10A4" w:rsidRPr="002A10A4">
        <w:rPr>
          <w:rFonts w:ascii="Garamond" w:hAnsi="Garamond" w:cs="Calibri"/>
          <w:sz w:val="28"/>
          <w:szCs w:val="28"/>
        </w:rPr>
        <w:t xml:space="preserve"> </w:t>
      </w:r>
      <w:r w:rsidRPr="002A10A4">
        <w:rPr>
          <w:rFonts w:ascii="Garamond" w:eastAsia="Times New Roman" w:hAnsi="Garamond" w:cs="Calibri"/>
          <w:sz w:val="28"/>
          <w:szCs w:val="28"/>
          <w:lang w:eastAsia="fr-FR"/>
        </w:rPr>
        <w:t>pour être en mesure d’orienter le patient vers un médecin quand cela est nécessaire.</w:t>
      </w:r>
    </w:p>
    <w:p w14:paraId="18F4F983" w14:textId="3E399BBB" w:rsidR="002A10A4" w:rsidRDefault="002A10A4" w:rsidP="002A10A4">
      <w:pPr>
        <w:pStyle w:val="Titre"/>
      </w:pPr>
      <w:bookmarkStart w:id="19" w:name="_Toc155562343"/>
      <w:r>
        <w:lastRenderedPageBreak/>
        <w:t>Durée de la formation</w:t>
      </w:r>
      <w:bookmarkEnd w:id="19"/>
    </w:p>
    <w:p w14:paraId="0019C303" w14:textId="18217AFF" w:rsidR="002A10A4" w:rsidRPr="002A10A4" w:rsidRDefault="002A10A4" w:rsidP="002A10A4">
      <w:pPr>
        <w:spacing w:before="100" w:beforeAutospacing="1" w:after="100" w:afterAutospacing="1"/>
        <w:jc w:val="both"/>
        <w:rPr>
          <w:rFonts w:ascii="Garamond" w:hAnsi="Garamond" w:cs="Calibri"/>
          <w:sz w:val="28"/>
          <w:szCs w:val="28"/>
        </w:rPr>
      </w:pPr>
      <w:r w:rsidRPr="002A10A4">
        <w:rPr>
          <w:rFonts w:ascii="Garamond" w:hAnsi="Garamond" w:cs="Calibri"/>
          <w:sz w:val="28"/>
          <w:szCs w:val="28"/>
        </w:rPr>
        <w:t>Voici un tableau récapitulatif, tel que présenté d</w:t>
      </w:r>
      <w:r>
        <w:rPr>
          <w:rFonts w:ascii="Garamond" w:hAnsi="Garamond" w:cs="Calibri"/>
          <w:sz w:val="28"/>
          <w:szCs w:val="28"/>
        </w:rPr>
        <w:t>ans</w:t>
      </w:r>
      <w:r w:rsidRPr="002A10A4">
        <w:rPr>
          <w:rFonts w:ascii="Garamond" w:hAnsi="Garamond" w:cs="Calibri"/>
          <w:sz w:val="28"/>
          <w:szCs w:val="28"/>
        </w:rPr>
        <w:t xml:space="preserve"> le Manuel Référentiel Qualité fournit par la CFMTC, et qui nous sert de support à</w:t>
      </w:r>
      <w:r>
        <w:rPr>
          <w:rFonts w:ascii="Garamond" w:hAnsi="Garamond" w:cs="Calibri"/>
          <w:sz w:val="28"/>
          <w:szCs w:val="28"/>
        </w:rPr>
        <w:t xml:space="preserve"> l’EDJ :</w:t>
      </w:r>
    </w:p>
    <w:p w14:paraId="77ED7477" w14:textId="65F5DCA3" w:rsidR="0027781F" w:rsidRPr="002A10A4" w:rsidRDefault="0027781F" w:rsidP="004441A1">
      <w:pPr>
        <w:spacing w:before="100" w:beforeAutospacing="1" w:after="100" w:afterAutospacing="1"/>
        <w:jc w:val="center"/>
        <w:rPr>
          <w:rFonts w:ascii="Garamond" w:hAnsi="Garamond" w:cs="Calibri"/>
          <w:sz w:val="28"/>
          <w:szCs w:val="28"/>
        </w:rPr>
      </w:pPr>
      <w:r w:rsidRPr="002A10A4">
        <w:rPr>
          <w:rFonts w:ascii="Garamond" w:hAnsi="Garamond" w:cs="Calibri"/>
          <w:noProof/>
          <w:sz w:val="28"/>
          <w:szCs w:val="28"/>
        </w:rPr>
        <w:drawing>
          <wp:inline distT="0" distB="0" distL="0" distR="0" wp14:anchorId="441B38A0" wp14:editId="6FAC7957">
            <wp:extent cx="4772297" cy="7053580"/>
            <wp:effectExtent l="0" t="0" r="3175" b="0"/>
            <wp:docPr id="983834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34235" name="Image 983834235"/>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89870" cy="7079553"/>
                    </a:xfrm>
                    <a:prstGeom prst="rect">
                      <a:avLst/>
                    </a:prstGeom>
                  </pic:spPr>
                </pic:pic>
              </a:graphicData>
            </a:graphic>
          </wp:inline>
        </w:drawing>
      </w:r>
    </w:p>
    <w:p w14:paraId="57BC564D" w14:textId="1B3C285F" w:rsidR="00B752BA" w:rsidRPr="000D66E0" w:rsidRDefault="0027781F" w:rsidP="00FD4234">
      <w:pPr>
        <w:pStyle w:val="Titre"/>
        <w:rPr>
          <w:rFonts w:ascii="Times New Roman" w:hAnsi="Times New Roman" w:cs="Times New Roman"/>
        </w:rPr>
      </w:pPr>
      <w:bookmarkStart w:id="20" w:name="_Toc155562344"/>
      <w:r>
        <w:lastRenderedPageBreak/>
        <w:t>L</w:t>
      </w:r>
      <w:r w:rsidR="00AA192D" w:rsidRPr="000D66E0">
        <w:t xml:space="preserve">e programme </w:t>
      </w:r>
      <w:r>
        <w:t xml:space="preserve">détaillé </w:t>
      </w:r>
      <w:r w:rsidR="00AA192D" w:rsidRPr="000D66E0">
        <w:t xml:space="preserve">de </w:t>
      </w:r>
      <w:r>
        <w:t xml:space="preserve">la </w:t>
      </w:r>
      <w:r w:rsidR="00AA192D" w:rsidRPr="000D66E0">
        <w:t>formation</w:t>
      </w:r>
      <w:bookmarkEnd w:id="20"/>
    </w:p>
    <w:p w14:paraId="52683621" w14:textId="715A38B8" w:rsidR="00B752BA" w:rsidRPr="00FF4DE7" w:rsidRDefault="00B752BA" w:rsidP="009F082F">
      <w:pPr>
        <w:spacing w:before="100" w:beforeAutospacing="1" w:after="100" w:afterAutospacing="1"/>
        <w:jc w:val="both"/>
        <w:rPr>
          <w:rFonts w:ascii="Garamond" w:hAnsi="Garamond" w:cs="Tahoma"/>
          <w:sz w:val="28"/>
          <w:szCs w:val="28"/>
        </w:rPr>
      </w:pPr>
      <w:r w:rsidRPr="00FF4DE7">
        <w:rPr>
          <w:rFonts w:ascii="Garamond" w:hAnsi="Garamond" w:cs="Tahoma"/>
          <w:sz w:val="28"/>
          <w:szCs w:val="28"/>
        </w:rPr>
        <w:t>Tout ce qui sera étudié lors de vos études, le sera selon les concepts de la Médecine Traditionnelle Chinoise, et non de la biomédecine.</w:t>
      </w:r>
    </w:p>
    <w:p w14:paraId="12A53C90" w14:textId="67A4FA8D" w:rsidR="000B3BC5" w:rsidRPr="00FF4DE7" w:rsidRDefault="000B3BC5" w:rsidP="00270ADB">
      <w:pPr>
        <w:pStyle w:val="Titre2"/>
        <w:numPr>
          <w:ilvl w:val="0"/>
          <w:numId w:val="50"/>
        </w:numPr>
      </w:pPr>
      <w:bookmarkStart w:id="21" w:name="_Toc155562345"/>
      <w:r w:rsidRPr="00FF4DE7">
        <w:t>1ère ANNÉE</w:t>
      </w:r>
      <w:bookmarkEnd w:id="21"/>
    </w:p>
    <w:p w14:paraId="6811107D" w14:textId="0B9148FD" w:rsidR="000B3BC5" w:rsidRPr="00F942C1" w:rsidRDefault="00B752BA" w:rsidP="009F082F">
      <w:pPr>
        <w:pStyle w:val="Paragraphedeliste"/>
        <w:numPr>
          <w:ilvl w:val="0"/>
          <w:numId w:val="12"/>
        </w:numPr>
        <w:spacing w:after="100" w:afterAutospacing="1"/>
        <w:jc w:val="both"/>
        <w:rPr>
          <w:rFonts w:ascii="Garamond" w:eastAsia="Times New Roman" w:hAnsi="Garamond" w:cs="Times New Roman"/>
          <w:b/>
          <w:lang w:eastAsia="fr-FR"/>
        </w:rPr>
      </w:pPr>
      <w:r w:rsidRPr="00264750">
        <w:rPr>
          <w:rFonts w:ascii="Garamond" w:eastAsia="Times New Roman" w:hAnsi="Garamond" w:cs="Times New Roman"/>
          <w:b/>
          <w:sz w:val="28"/>
          <w:szCs w:val="28"/>
          <w:lang w:eastAsia="fr-FR"/>
        </w:rPr>
        <w:t>Bases théoriques fondamentales</w:t>
      </w:r>
      <w:r w:rsidR="002506DE">
        <w:rPr>
          <w:rFonts w:ascii="Garamond" w:eastAsia="Times New Roman" w:hAnsi="Garamond" w:cs="Times New Roman"/>
          <w:b/>
          <w:sz w:val="28"/>
          <w:szCs w:val="28"/>
          <w:lang w:eastAsia="fr-FR"/>
        </w:rPr>
        <w:t xml:space="preserve"> </w:t>
      </w:r>
      <w:r w:rsidR="002506DE" w:rsidRPr="002506DE">
        <w:rPr>
          <w:rFonts w:ascii="Garamond" w:eastAsia="Times New Roman" w:hAnsi="Garamond" w:cs="Times New Roman"/>
          <w:b/>
          <w:bCs/>
          <w:sz w:val="28"/>
          <w:szCs w:val="28"/>
          <w:lang w:eastAsia="fr-FR"/>
        </w:rPr>
        <w:t>(1</w:t>
      </w:r>
      <w:r w:rsidR="002506DE" w:rsidRPr="002506DE">
        <w:rPr>
          <w:rFonts w:ascii="Garamond" w:eastAsia="Times New Roman" w:hAnsi="Garamond" w:cs="Times New Roman"/>
          <w:b/>
          <w:bCs/>
          <w:sz w:val="28"/>
          <w:szCs w:val="28"/>
          <w:vertAlign w:val="superscript"/>
          <w:lang w:eastAsia="fr-FR"/>
        </w:rPr>
        <w:t>ère</w:t>
      </w:r>
      <w:r w:rsidR="002506DE" w:rsidRPr="002506DE">
        <w:rPr>
          <w:rFonts w:ascii="Garamond" w:eastAsia="Times New Roman" w:hAnsi="Garamond" w:cs="Times New Roman"/>
          <w:b/>
          <w:bCs/>
          <w:sz w:val="28"/>
          <w:szCs w:val="28"/>
          <w:lang w:eastAsia="fr-FR"/>
        </w:rPr>
        <w:t xml:space="preserve"> partie)</w:t>
      </w:r>
    </w:p>
    <w:p w14:paraId="0D08C118" w14:textId="77777777" w:rsidR="00F942C1" w:rsidRPr="00264750" w:rsidRDefault="00F942C1" w:rsidP="00F942C1">
      <w:pPr>
        <w:pStyle w:val="Paragraphedeliste"/>
        <w:spacing w:after="100" w:afterAutospacing="1"/>
        <w:jc w:val="both"/>
        <w:rPr>
          <w:rFonts w:ascii="Garamond" w:eastAsia="Times New Roman" w:hAnsi="Garamond" w:cs="Times New Roman"/>
          <w:b/>
          <w:lang w:eastAsia="fr-FR"/>
        </w:rPr>
      </w:pPr>
    </w:p>
    <w:p w14:paraId="68750549" w14:textId="1A70E63D" w:rsidR="000B3BC5" w:rsidRPr="00FF4DE7" w:rsidRDefault="000B3BC5"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FF4DE7">
        <w:rPr>
          <w:rFonts w:ascii="Garamond" w:eastAsia="Times New Roman" w:hAnsi="Garamond" w:cs="Times New Roman"/>
          <w:sz w:val="28"/>
          <w:szCs w:val="28"/>
          <w:lang w:eastAsia="fr-FR"/>
        </w:rPr>
        <w:t xml:space="preserve">Historique et </w:t>
      </w:r>
      <w:r w:rsidR="00B752BA" w:rsidRPr="00FF4DE7">
        <w:rPr>
          <w:rFonts w:ascii="Garamond" w:eastAsia="Times New Roman" w:hAnsi="Garamond" w:cs="Times New Roman"/>
          <w:sz w:val="28"/>
          <w:szCs w:val="28"/>
          <w:lang w:eastAsia="fr-FR"/>
        </w:rPr>
        <w:t>caractéristiques</w:t>
      </w:r>
      <w:r w:rsidRPr="00FF4DE7">
        <w:rPr>
          <w:rFonts w:ascii="Garamond" w:eastAsia="Times New Roman" w:hAnsi="Garamond" w:cs="Times New Roman"/>
          <w:sz w:val="28"/>
          <w:szCs w:val="28"/>
          <w:lang w:eastAsia="fr-FR"/>
        </w:rPr>
        <w:t xml:space="preserve"> fondamentales de la MTC</w:t>
      </w:r>
    </w:p>
    <w:p w14:paraId="3CA8BA52" w14:textId="77777777" w:rsidR="00FF4DE7" w:rsidRPr="00FF4DE7" w:rsidRDefault="00FF4DE7"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FF4DE7">
        <w:rPr>
          <w:rFonts w:ascii="Garamond" w:eastAsia="Times New Roman" w:hAnsi="Garamond" w:cs="Times New Roman"/>
          <w:sz w:val="28"/>
          <w:szCs w:val="28"/>
          <w:lang w:eastAsia="fr-FR"/>
        </w:rPr>
        <w:t>Théorie du Yin et du Yang</w:t>
      </w:r>
    </w:p>
    <w:p w14:paraId="6C58A5B2" w14:textId="0A18EDDD" w:rsidR="000B3BC5" w:rsidRPr="00FF4DE7" w:rsidRDefault="00FF4DE7"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FF4DE7">
        <w:rPr>
          <w:rFonts w:ascii="Garamond" w:eastAsia="Times New Roman" w:hAnsi="Garamond" w:cs="Times New Roman"/>
          <w:sz w:val="28"/>
          <w:szCs w:val="28"/>
          <w:lang w:eastAsia="fr-FR"/>
        </w:rPr>
        <w:t>Théorie</w:t>
      </w:r>
      <w:r w:rsidR="000B3BC5" w:rsidRPr="00FF4DE7">
        <w:rPr>
          <w:rFonts w:ascii="Garamond" w:eastAsia="Times New Roman" w:hAnsi="Garamond" w:cs="Times New Roman"/>
          <w:sz w:val="28"/>
          <w:szCs w:val="28"/>
          <w:lang w:eastAsia="fr-FR"/>
        </w:rPr>
        <w:t xml:space="preserve"> des </w:t>
      </w:r>
      <w:r w:rsidR="004F6B36">
        <w:rPr>
          <w:rFonts w:ascii="Garamond" w:eastAsia="Times New Roman" w:hAnsi="Garamond" w:cs="Times New Roman"/>
          <w:sz w:val="28"/>
          <w:szCs w:val="28"/>
          <w:lang w:eastAsia="fr-FR"/>
        </w:rPr>
        <w:t>C</w:t>
      </w:r>
      <w:r w:rsidR="000B3BC5" w:rsidRPr="00FF4DE7">
        <w:rPr>
          <w:rFonts w:ascii="Garamond" w:eastAsia="Times New Roman" w:hAnsi="Garamond" w:cs="Times New Roman"/>
          <w:sz w:val="28"/>
          <w:szCs w:val="28"/>
          <w:lang w:eastAsia="fr-FR"/>
        </w:rPr>
        <w:t xml:space="preserve">inq Mouvements </w:t>
      </w:r>
      <w:r w:rsidR="004F6B36">
        <w:rPr>
          <w:rFonts w:ascii="Garamond" w:eastAsia="Times New Roman" w:hAnsi="Garamond" w:cs="Times New Roman"/>
          <w:sz w:val="28"/>
          <w:szCs w:val="28"/>
          <w:lang w:eastAsia="fr-FR"/>
        </w:rPr>
        <w:t>(Wu Xing)</w:t>
      </w:r>
    </w:p>
    <w:p w14:paraId="1FD99840" w14:textId="795BA076" w:rsidR="000B3BC5" w:rsidRPr="00FF4DE7" w:rsidRDefault="000B3BC5"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FF4DE7">
        <w:rPr>
          <w:rFonts w:ascii="Garamond" w:eastAsia="Times New Roman" w:hAnsi="Garamond" w:cs="Times New Roman"/>
          <w:sz w:val="28"/>
          <w:szCs w:val="28"/>
          <w:lang w:eastAsia="fr-FR"/>
        </w:rPr>
        <w:t xml:space="preserve">Physiologie et Pathologie du </w:t>
      </w:r>
      <w:r w:rsidR="004F6B36">
        <w:rPr>
          <w:rFonts w:ascii="Garamond" w:eastAsia="Times New Roman" w:hAnsi="Garamond" w:cs="Times New Roman"/>
          <w:sz w:val="28"/>
          <w:szCs w:val="28"/>
          <w:lang w:eastAsia="fr-FR"/>
        </w:rPr>
        <w:t xml:space="preserve">Shen (Esprit), du </w:t>
      </w:r>
      <w:r w:rsidRPr="00FF4DE7">
        <w:rPr>
          <w:rFonts w:ascii="Garamond" w:eastAsia="Times New Roman" w:hAnsi="Garamond" w:cs="Times New Roman"/>
          <w:sz w:val="28"/>
          <w:szCs w:val="28"/>
          <w:lang w:eastAsia="fr-FR"/>
        </w:rPr>
        <w:t xml:space="preserve">Jing </w:t>
      </w:r>
      <w:r w:rsidRPr="00FF4DE7">
        <w:rPr>
          <w:rFonts w:ascii="Garamond" w:eastAsia="Times New Roman" w:hAnsi="Garamond" w:cs="Times New Roman"/>
          <w:i/>
          <w:iCs/>
          <w:sz w:val="28"/>
          <w:szCs w:val="28"/>
          <w:lang w:eastAsia="fr-FR"/>
        </w:rPr>
        <w:t>(Essence)</w:t>
      </w:r>
      <w:r w:rsidRPr="00FF4DE7">
        <w:rPr>
          <w:rFonts w:ascii="Garamond" w:eastAsia="Times New Roman" w:hAnsi="Garamond" w:cs="Times New Roman"/>
          <w:sz w:val="28"/>
          <w:szCs w:val="28"/>
          <w:lang w:eastAsia="fr-FR"/>
        </w:rPr>
        <w:t>, du Q</w:t>
      </w:r>
      <w:r w:rsidR="004F6B36">
        <w:rPr>
          <w:rFonts w:ascii="Garamond" w:eastAsia="Times New Roman" w:hAnsi="Garamond" w:cs="Times New Roman"/>
          <w:sz w:val="28"/>
          <w:szCs w:val="28"/>
          <w:lang w:eastAsia="fr-FR"/>
        </w:rPr>
        <w:t>i</w:t>
      </w:r>
      <w:r w:rsidRPr="00FF4DE7">
        <w:rPr>
          <w:rFonts w:ascii="Garamond" w:eastAsia="Times New Roman" w:hAnsi="Garamond" w:cs="Times New Roman"/>
          <w:sz w:val="28"/>
          <w:szCs w:val="28"/>
          <w:lang w:eastAsia="fr-FR"/>
        </w:rPr>
        <w:t xml:space="preserve"> </w:t>
      </w:r>
      <w:r w:rsidRPr="00FF4DE7">
        <w:rPr>
          <w:rFonts w:ascii="Garamond" w:eastAsia="Times New Roman" w:hAnsi="Garamond" w:cs="Times New Roman"/>
          <w:i/>
          <w:iCs/>
          <w:sz w:val="28"/>
          <w:szCs w:val="28"/>
          <w:lang w:eastAsia="fr-FR"/>
        </w:rPr>
        <w:t xml:space="preserve">(Énergie), </w:t>
      </w:r>
      <w:r w:rsidRPr="00FF4DE7">
        <w:rPr>
          <w:rFonts w:ascii="Garamond" w:eastAsia="Times New Roman" w:hAnsi="Garamond" w:cs="Times New Roman"/>
          <w:sz w:val="28"/>
          <w:szCs w:val="28"/>
          <w:lang w:eastAsia="fr-FR"/>
        </w:rPr>
        <w:t xml:space="preserve">du Xue </w:t>
      </w:r>
      <w:r w:rsidRPr="00FF4DE7">
        <w:rPr>
          <w:rFonts w:ascii="Garamond" w:eastAsia="Times New Roman" w:hAnsi="Garamond" w:cs="Times New Roman"/>
          <w:i/>
          <w:iCs/>
          <w:sz w:val="28"/>
          <w:szCs w:val="28"/>
          <w:lang w:eastAsia="fr-FR"/>
        </w:rPr>
        <w:t xml:space="preserve">(Sang) </w:t>
      </w:r>
      <w:r w:rsidRPr="00FF4DE7">
        <w:rPr>
          <w:rFonts w:ascii="Garamond" w:eastAsia="Times New Roman" w:hAnsi="Garamond" w:cs="Times New Roman"/>
          <w:sz w:val="28"/>
          <w:szCs w:val="28"/>
          <w:lang w:eastAsia="fr-FR"/>
        </w:rPr>
        <w:t xml:space="preserve">et des Jin Ye </w:t>
      </w:r>
      <w:r w:rsidRPr="00FF4DE7">
        <w:rPr>
          <w:rFonts w:ascii="Garamond" w:eastAsia="Times New Roman" w:hAnsi="Garamond" w:cs="Times New Roman"/>
          <w:i/>
          <w:iCs/>
          <w:sz w:val="28"/>
          <w:szCs w:val="28"/>
          <w:lang w:eastAsia="fr-FR"/>
        </w:rPr>
        <w:t>(Liquides organiques)</w:t>
      </w:r>
      <w:r w:rsidRPr="00FF4DE7">
        <w:rPr>
          <w:rFonts w:ascii="Garamond" w:eastAsia="Times New Roman" w:hAnsi="Garamond" w:cs="Times New Roman"/>
          <w:sz w:val="28"/>
          <w:szCs w:val="28"/>
          <w:lang w:eastAsia="fr-FR"/>
        </w:rPr>
        <w:t xml:space="preserve">. Les </w:t>
      </w:r>
      <w:r w:rsidR="00FF4DE7" w:rsidRPr="00FF4DE7">
        <w:rPr>
          <w:rFonts w:ascii="Garamond" w:eastAsia="Times New Roman" w:hAnsi="Garamond" w:cs="Times New Roman"/>
          <w:sz w:val="28"/>
          <w:szCs w:val="28"/>
          <w:lang w:eastAsia="fr-FR"/>
        </w:rPr>
        <w:t>différentes</w:t>
      </w:r>
      <w:r w:rsidRPr="00FF4DE7">
        <w:rPr>
          <w:rFonts w:ascii="Garamond" w:eastAsia="Times New Roman" w:hAnsi="Garamond" w:cs="Times New Roman"/>
          <w:sz w:val="28"/>
          <w:szCs w:val="28"/>
          <w:lang w:eastAsia="fr-FR"/>
        </w:rPr>
        <w:t xml:space="preserve"> relations entre Jing, Qi, Xue et Jin Ye</w:t>
      </w:r>
    </w:p>
    <w:p w14:paraId="3FB390E7" w14:textId="783D840E" w:rsidR="004F6B36" w:rsidRPr="004F6B36" w:rsidRDefault="000B3BC5"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FF4DE7">
        <w:rPr>
          <w:rFonts w:ascii="Garamond" w:eastAsia="Times New Roman" w:hAnsi="Garamond" w:cs="Times New Roman"/>
          <w:sz w:val="28"/>
          <w:szCs w:val="28"/>
          <w:lang w:eastAsia="fr-FR"/>
        </w:rPr>
        <w:t xml:space="preserve">Physiologie des </w:t>
      </w:r>
      <w:r w:rsidR="004F6B36">
        <w:rPr>
          <w:rFonts w:ascii="Garamond" w:eastAsia="Times New Roman" w:hAnsi="Garamond" w:cs="Times New Roman"/>
          <w:sz w:val="28"/>
          <w:szCs w:val="28"/>
          <w:lang w:eastAsia="fr-FR"/>
        </w:rPr>
        <w:t xml:space="preserve">6 </w:t>
      </w:r>
      <w:r w:rsidRPr="00FF4DE7">
        <w:rPr>
          <w:rFonts w:ascii="Garamond" w:eastAsia="Times New Roman" w:hAnsi="Garamond" w:cs="Times New Roman"/>
          <w:sz w:val="28"/>
          <w:szCs w:val="28"/>
          <w:lang w:eastAsia="fr-FR"/>
        </w:rPr>
        <w:t xml:space="preserve">Zang </w:t>
      </w:r>
      <w:r w:rsidRPr="00FF4DE7">
        <w:rPr>
          <w:rFonts w:ascii="Garamond" w:eastAsia="Times New Roman" w:hAnsi="Garamond" w:cs="Times New Roman"/>
          <w:i/>
          <w:iCs/>
          <w:sz w:val="28"/>
          <w:szCs w:val="28"/>
          <w:lang w:eastAsia="fr-FR"/>
        </w:rPr>
        <w:t xml:space="preserve">(Organes) </w:t>
      </w:r>
      <w:r w:rsidRPr="00FF4DE7">
        <w:rPr>
          <w:rFonts w:ascii="Garamond" w:eastAsia="Times New Roman" w:hAnsi="Garamond" w:cs="Times New Roman"/>
          <w:sz w:val="28"/>
          <w:szCs w:val="28"/>
          <w:lang w:eastAsia="fr-FR"/>
        </w:rPr>
        <w:t xml:space="preserve">et </w:t>
      </w:r>
      <w:r w:rsidR="004F6B36">
        <w:rPr>
          <w:rFonts w:ascii="Garamond" w:eastAsia="Times New Roman" w:hAnsi="Garamond" w:cs="Times New Roman"/>
          <w:sz w:val="28"/>
          <w:szCs w:val="28"/>
          <w:lang w:eastAsia="fr-FR"/>
        </w:rPr>
        <w:t>d</w:t>
      </w:r>
      <w:r w:rsidRPr="00FF4DE7">
        <w:rPr>
          <w:rFonts w:ascii="Garamond" w:eastAsia="Times New Roman" w:hAnsi="Garamond" w:cs="Times New Roman"/>
          <w:sz w:val="28"/>
          <w:szCs w:val="28"/>
          <w:lang w:eastAsia="fr-FR"/>
        </w:rPr>
        <w:t xml:space="preserve">es </w:t>
      </w:r>
      <w:r w:rsidR="004F6B36">
        <w:rPr>
          <w:rFonts w:ascii="Garamond" w:eastAsia="Times New Roman" w:hAnsi="Garamond" w:cs="Times New Roman"/>
          <w:sz w:val="28"/>
          <w:szCs w:val="28"/>
          <w:lang w:eastAsia="fr-FR"/>
        </w:rPr>
        <w:t xml:space="preserve">6 </w:t>
      </w:r>
      <w:r w:rsidRPr="00FF4DE7">
        <w:rPr>
          <w:rFonts w:ascii="Garamond" w:eastAsia="Times New Roman" w:hAnsi="Garamond" w:cs="Times New Roman"/>
          <w:sz w:val="28"/>
          <w:szCs w:val="28"/>
          <w:lang w:eastAsia="fr-FR"/>
        </w:rPr>
        <w:t xml:space="preserve">Fu </w:t>
      </w:r>
      <w:r w:rsidRPr="00FF4DE7">
        <w:rPr>
          <w:rFonts w:ascii="Garamond" w:eastAsia="Times New Roman" w:hAnsi="Garamond" w:cs="Times New Roman"/>
          <w:i/>
          <w:iCs/>
          <w:sz w:val="28"/>
          <w:szCs w:val="28"/>
          <w:lang w:eastAsia="fr-FR"/>
        </w:rPr>
        <w:t>(Entrailles)</w:t>
      </w:r>
      <w:r w:rsidR="004F6B36">
        <w:rPr>
          <w:rFonts w:ascii="Garamond" w:eastAsia="Times New Roman" w:hAnsi="Garamond" w:cs="Times New Roman"/>
          <w:i/>
          <w:iCs/>
          <w:sz w:val="28"/>
          <w:szCs w:val="28"/>
          <w:lang w:eastAsia="fr-FR"/>
        </w:rPr>
        <w:t xml:space="preserve"> </w:t>
      </w:r>
      <w:r w:rsidR="004F6B36">
        <w:rPr>
          <w:rFonts w:ascii="Garamond" w:eastAsia="Times New Roman" w:hAnsi="Garamond" w:cs="Times New Roman"/>
          <w:sz w:val="28"/>
          <w:szCs w:val="28"/>
          <w:lang w:eastAsia="fr-FR"/>
        </w:rPr>
        <w:t>(1</w:t>
      </w:r>
      <w:r w:rsidR="004F6B36" w:rsidRPr="00964F98">
        <w:rPr>
          <w:rFonts w:ascii="Garamond" w:eastAsia="Times New Roman" w:hAnsi="Garamond" w:cs="Times New Roman"/>
          <w:sz w:val="28"/>
          <w:szCs w:val="28"/>
          <w:vertAlign w:val="superscript"/>
          <w:lang w:eastAsia="fr-FR"/>
        </w:rPr>
        <w:t>ère</w:t>
      </w:r>
      <w:r w:rsidR="004F6B36">
        <w:rPr>
          <w:rFonts w:ascii="Garamond" w:eastAsia="Times New Roman" w:hAnsi="Garamond" w:cs="Times New Roman"/>
          <w:sz w:val="28"/>
          <w:szCs w:val="28"/>
          <w:lang w:eastAsia="fr-FR"/>
        </w:rPr>
        <w:t xml:space="preserve"> partie)</w:t>
      </w:r>
    </w:p>
    <w:p w14:paraId="796B51EB" w14:textId="77777777" w:rsidR="004F6B36" w:rsidRDefault="000B3BC5"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FF4DE7">
        <w:rPr>
          <w:rFonts w:ascii="Garamond" w:eastAsia="Times New Roman" w:hAnsi="Garamond" w:cs="Times New Roman"/>
          <w:sz w:val="28"/>
          <w:szCs w:val="28"/>
          <w:lang w:eastAsia="fr-FR"/>
        </w:rPr>
        <w:t>Les six Fu particuliers</w:t>
      </w:r>
    </w:p>
    <w:p w14:paraId="79B28904" w14:textId="1C2FF6CC" w:rsidR="000B3BC5" w:rsidRPr="00FF4DE7" w:rsidRDefault="000B3BC5"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FF4DE7">
        <w:rPr>
          <w:rFonts w:ascii="Garamond" w:eastAsia="Times New Roman" w:hAnsi="Garamond" w:cs="Times New Roman"/>
          <w:sz w:val="28"/>
          <w:szCs w:val="28"/>
          <w:lang w:eastAsia="fr-FR"/>
        </w:rPr>
        <w:t>Rel</w:t>
      </w:r>
      <w:r w:rsidR="00964F98">
        <w:rPr>
          <w:rFonts w:ascii="Garamond" w:eastAsia="Times New Roman" w:hAnsi="Garamond" w:cs="Times New Roman"/>
          <w:sz w:val="28"/>
          <w:szCs w:val="28"/>
          <w:lang w:eastAsia="fr-FR"/>
        </w:rPr>
        <w:t xml:space="preserve">ation entre les Zang et les Fu </w:t>
      </w:r>
    </w:p>
    <w:p w14:paraId="219B0877" w14:textId="32DEDD81" w:rsidR="00FF4DE7" w:rsidRPr="00FF4DE7" w:rsidRDefault="00FF4DE7"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FF4DE7">
        <w:rPr>
          <w:rFonts w:ascii="Garamond" w:eastAsia="Times New Roman" w:hAnsi="Garamond" w:cs="Times New Roman"/>
          <w:sz w:val="28"/>
          <w:szCs w:val="28"/>
          <w:lang w:eastAsia="fr-FR"/>
        </w:rPr>
        <w:t>Pathogénie</w:t>
      </w:r>
      <w:r w:rsidR="004F6B36">
        <w:rPr>
          <w:rFonts w:ascii="Garamond" w:eastAsia="Times New Roman" w:hAnsi="Garamond" w:cs="Times New Roman"/>
          <w:sz w:val="28"/>
          <w:szCs w:val="28"/>
          <w:lang w:eastAsia="fr-FR"/>
        </w:rPr>
        <w:t xml:space="preserve"> selon la MTC</w:t>
      </w:r>
    </w:p>
    <w:p w14:paraId="2E3A4FB3" w14:textId="5D59B051" w:rsidR="000B3BC5" w:rsidRDefault="00FF4DE7"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FF4DE7">
        <w:rPr>
          <w:rFonts w:ascii="Garamond" w:eastAsia="Times New Roman" w:hAnsi="Garamond" w:cs="Times New Roman"/>
          <w:sz w:val="28"/>
          <w:szCs w:val="28"/>
          <w:lang w:eastAsia="fr-FR"/>
        </w:rPr>
        <w:t>Étiologie</w:t>
      </w:r>
    </w:p>
    <w:p w14:paraId="35844806" w14:textId="2AA75461" w:rsidR="00F942C1" w:rsidRDefault="00F942C1"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Méridiens : physiologie, structure et catégories de points</w:t>
      </w:r>
    </w:p>
    <w:p w14:paraId="46B07253" w14:textId="1A3A2E70" w:rsidR="002506DE" w:rsidRPr="00CC196B" w:rsidRDefault="002506DE"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CC196B">
        <w:rPr>
          <w:rFonts w:ascii="Garamond" w:eastAsia="Times New Roman" w:hAnsi="Garamond" w:cs="Times New Roman"/>
          <w:sz w:val="28"/>
          <w:szCs w:val="28"/>
          <w:lang w:eastAsia="fr-FR"/>
        </w:rPr>
        <w:t xml:space="preserve">Les </w:t>
      </w:r>
      <w:r>
        <w:rPr>
          <w:rFonts w:ascii="Garamond" w:eastAsia="Times New Roman" w:hAnsi="Garamond" w:cs="Times New Roman"/>
          <w:sz w:val="28"/>
          <w:szCs w:val="28"/>
          <w:lang w:eastAsia="fr-FR"/>
        </w:rPr>
        <w:t xml:space="preserve">systèmes de </w:t>
      </w:r>
      <w:r w:rsidRPr="00CC196B">
        <w:rPr>
          <w:rFonts w:ascii="Garamond" w:eastAsia="Times New Roman" w:hAnsi="Garamond" w:cs="Times New Roman"/>
          <w:sz w:val="28"/>
          <w:szCs w:val="28"/>
          <w:lang w:eastAsia="fr-FR"/>
        </w:rPr>
        <w:t>méridiens</w:t>
      </w:r>
      <w:r w:rsidR="00F942C1">
        <w:rPr>
          <w:rFonts w:ascii="Garamond" w:eastAsia="Times New Roman" w:hAnsi="Garamond" w:cs="Times New Roman"/>
          <w:sz w:val="28"/>
          <w:szCs w:val="28"/>
          <w:lang w:eastAsia="fr-FR"/>
        </w:rPr>
        <w:t> : RM, DM, P, GI, E, Rte, C, IG, V, Rn</w:t>
      </w:r>
    </w:p>
    <w:p w14:paraId="7BD42E4E" w14:textId="54A69F36" w:rsidR="002506DE" w:rsidRDefault="002506DE" w:rsidP="00F942C1">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CC196B">
        <w:rPr>
          <w:rFonts w:ascii="Garamond" w:eastAsia="Times New Roman" w:hAnsi="Garamond" w:cs="Times New Roman"/>
          <w:sz w:val="28"/>
          <w:szCs w:val="28"/>
          <w:lang w:eastAsia="fr-FR"/>
        </w:rPr>
        <w:t xml:space="preserve">Les </w:t>
      </w:r>
      <w:r w:rsidR="004F6B36">
        <w:rPr>
          <w:rFonts w:ascii="Garamond" w:eastAsia="Times New Roman" w:hAnsi="Garamond" w:cs="Times New Roman"/>
          <w:sz w:val="28"/>
          <w:szCs w:val="28"/>
          <w:lang w:eastAsia="fr-FR"/>
        </w:rPr>
        <w:t>H</w:t>
      </w:r>
      <w:r w:rsidRPr="00CC196B">
        <w:rPr>
          <w:rFonts w:ascii="Garamond" w:eastAsia="Times New Roman" w:hAnsi="Garamond" w:cs="Times New Roman"/>
          <w:sz w:val="28"/>
          <w:szCs w:val="28"/>
          <w:lang w:eastAsia="fr-FR"/>
        </w:rPr>
        <w:t xml:space="preserve">uit </w:t>
      </w:r>
      <w:r w:rsidR="004F6B36">
        <w:rPr>
          <w:rFonts w:ascii="Garamond" w:eastAsia="Times New Roman" w:hAnsi="Garamond" w:cs="Times New Roman"/>
          <w:sz w:val="28"/>
          <w:szCs w:val="28"/>
          <w:lang w:eastAsia="fr-FR"/>
        </w:rPr>
        <w:t>V</w:t>
      </w:r>
      <w:r w:rsidRPr="00CC196B">
        <w:rPr>
          <w:rFonts w:ascii="Garamond" w:eastAsia="Times New Roman" w:hAnsi="Garamond" w:cs="Times New Roman"/>
          <w:sz w:val="28"/>
          <w:szCs w:val="28"/>
          <w:lang w:eastAsia="fr-FR"/>
        </w:rPr>
        <w:t xml:space="preserve">aisseaux </w:t>
      </w:r>
      <w:r w:rsidR="004F6B36">
        <w:rPr>
          <w:rFonts w:ascii="Garamond" w:eastAsia="Times New Roman" w:hAnsi="Garamond" w:cs="Times New Roman"/>
          <w:sz w:val="28"/>
          <w:szCs w:val="28"/>
          <w:lang w:eastAsia="fr-FR"/>
        </w:rPr>
        <w:t>E</w:t>
      </w:r>
      <w:r w:rsidRPr="00CC196B">
        <w:rPr>
          <w:rFonts w:ascii="Garamond" w:eastAsia="Times New Roman" w:hAnsi="Garamond" w:cs="Times New Roman"/>
          <w:sz w:val="28"/>
          <w:szCs w:val="28"/>
          <w:lang w:eastAsia="fr-FR"/>
        </w:rPr>
        <w:t xml:space="preserve">xtraordinaires </w:t>
      </w:r>
      <w:r w:rsidR="004F6B36">
        <w:rPr>
          <w:rFonts w:ascii="Garamond" w:eastAsia="Times New Roman" w:hAnsi="Garamond" w:cs="Times New Roman"/>
          <w:i/>
          <w:iCs/>
          <w:sz w:val="28"/>
          <w:szCs w:val="28"/>
          <w:lang w:eastAsia="fr-FR"/>
        </w:rPr>
        <w:t>Qi Jing Ba Mai</w:t>
      </w:r>
      <w:r w:rsidR="009F082F">
        <w:rPr>
          <w:rFonts w:ascii="Garamond" w:eastAsia="Times New Roman" w:hAnsi="Garamond" w:cs="Times New Roman"/>
          <w:i/>
          <w:iCs/>
          <w:sz w:val="28"/>
          <w:szCs w:val="28"/>
          <w:lang w:eastAsia="fr-FR"/>
        </w:rPr>
        <w:t> </w:t>
      </w:r>
      <w:r w:rsidR="009F082F">
        <w:rPr>
          <w:rFonts w:ascii="Garamond" w:eastAsia="Times New Roman" w:hAnsi="Garamond" w:cs="Times New Roman"/>
          <w:sz w:val="28"/>
          <w:szCs w:val="28"/>
          <w:lang w:eastAsia="fr-FR"/>
        </w:rPr>
        <w:t>: introduction, trajet, points et utilisation en clinique</w:t>
      </w:r>
    </w:p>
    <w:p w14:paraId="2C33B5F5" w14:textId="77777777" w:rsidR="00F942C1" w:rsidRPr="00F942C1" w:rsidRDefault="00F942C1" w:rsidP="00F942C1">
      <w:pPr>
        <w:pStyle w:val="Paragraphedeliste"/>
        <w:spacing w:after="100" w:afterAutospacing="1"/>
        <w:jc w:val="both"/>
        <w:rPr>
          <w:rFonts w:ascii="Garamond" w:eastAsia="Times New Roman" w:hAnsi="Garamond" w:cs="Times New Roman"/>
          <w:sz w:val="28"/>
          <w:szCs w:val="28"/>
          <w:lang w:eastAsia="fr-FR"/>
        </w:rPr>
      </w:pPr>
    </w:p>
    <w:p w14:paraId="202B6637" w14:textId="3B733450" w:rsidR="00FF4DE7" w:rsidRPr="00264750" w:rsidRDefault="000B3BC5" w:rsidP="009F082F">
      <w:pPr>
        <w:pStyle w:val="Paragraphedeliste"/>
        <w:numPr>
          <w:ilvl w:val="0"/>
          <w:numId w:val="12"/>
        </w:numPr>
        <w:spacing w:after="100" w:afterAutospacing="1"/>
        <w:jc w:val="both"/>
        <w:rPr>
          <w:rFonts w:ascii="Garamond" w:eastAsia="Times New Roman" w:hAnsi="Garamond" w:cs="Times New Roman"/>
          <w:b/>
          <w:sz w:val="28"/>
          <w:szCs w:val="28"/>
          <w:lang w:eastAsia="fr-FR"/>
        </w:rPr>
      </w:pPr>
      <w:r w:rsidRPr="00264750">
        <w:rPr>
          <w:rFonts w:ascii="Garamond" w:eastAsia="Times New Roman" w:hAnsi="Garamond" w:cs="Times New Roman"/>
          <w:b/>
          <w:sz w:val="28"/>
          <w:szCs w:val="28"/>
          <w:lang w:eastAsia="fr-FR"/>
        </w:rPr>
        <w:t>T</w:t>
      </w:r>
      <w:r w:rsidR="00964F98" w:rsidRPr="00264750">
        <w:rPr>
          <w:rFonts w:ascii="Garamond" w:eastAsia="Times New Roman" w:hAnsi="Garamond" w:cs="Times New Roman"/>
          <w:b/>
          <w:sz w:val="28"/>
          <w:szCs w:val="28"/>
          <w:lang w:eastAsia="fr-FR"/>
        </w:rPr>
        <w:t>uina</w:t>
      </w:r>
      <w:r w:rsidRPr="00264750">
        <w:rPr>
          <w:rFonts w:ascii="Garamond" w:eastAsia="Times New Roman" w:hAnsi="Garamond" w:cs="Times New Roman"/>
          <w:b/>
          <w:sz w:val="28"/>
          <w:szCs w:val="28"/>
          <w:lang w:eastAsia="fr-FR"/>
        </w:rPr>
        <w:t xml:space="preserve"> « Massage Chinois » </w:t>
      </w:r>
    </w:p>
    <w:p w14:paraId="38788CF7" w14:textId="77777777" w:rsidR="007F0860" w:rsidRPr="002506DE" w:rsidRDefault="007F0860" w:rsidP="00F942C1">
      <w:pPr>
        <w:jc w:val="both"/>
        <w:rPr>
          <w:rFonts w:ascii="Garamond" w:hAnsi="Garamond"/>
          <w:b/>
          <w:bCs/>
          <w:sz w:val="28"/>
          <w:szCs w:val="28"/>
        </w:rPr>
      </w:pPr>
      <w:r w:rsidRPr="002506DE">
        <w:rPr>
          <w:rFonts w:ascii="Garamond" w:hAnsi="Garamond"/>
          <w:b/>
          <w:bCs/>
          <w:sz w:val="28"/>
          <w:szCs w:val="28"/>
        </w:rPr>
        <w:t>Présentation du Tuina :</w:t>
      </w:r>
    </w:p>
    <w:p w14:paraId="0B88D778" w14:textId="4F56A725" w:rsidR="007F0860" w:rsidRPr="002506DE" w:rsidRDefault="007F0860" w:rsidP="009F082F">
      <w:pPr>
        <w:pStyle w:val="Paragraphedeliste"/>
        <w:numPr>
          <w:ilvl w:val="0"/>
          <w:numId w:val="23"/>
        </w:numPr>
        <w:jc w:val="both"/>
        <w:rPr>
          <w:rFonts w:ascii="Garamond" w:eastAsia="Times New Roman" w:hAnsi="Garamond" w:cs="Times New Roman"/>
          <w:sz w:val="28"/>
          <w:szCs w:val="28"/>
          <w:lang w:eastAsia="fr-FR"/>
        </w:rPr>
      </w:pPr>
      <w:r w:rsidRPr="002506DE">
        <w:rPr>
          <w:rFonts w:ascii="Garamond" w:eastAsia="Times New Roman" w:hAnsi="Garamond" w:cs="Times New Roman"/>
          <w:sz w:val="28"/>
          <w:szCs w:val="28"/>
          <w:lang w:eastAsia="fr-FR"/>
        </w:rPr>
        <w:t>Historique</w:t>
      </w:r>
    </w:p>
    <w:p w14:paraId="4A5714B3" w14:textId="093F6C64" w:rsidR="007F0860" w:rsidRPr="002506DE" w:rsidRDefault="007F0860" w:rsidP="009F082F">
      <w:pPr>
        <w:pStyle w:val="Paragraphedeliste"/>
        <w:numPr>
          <w:ilvl w:val="0"/>
          <w:numId w:val="23"/>
        </w:numPr>
        <w:jc w:val="both"/>
        <w:rPr>
          <w:rFonts w:ascii="Garamond" w:eastAsia="Times New Roman" w:hAnsi="Garamond" w:cs="Times New Roman"/>
          <w:sz w:val="28"/>
          <w:szCs w:val="28"/>
          <w:lang w:eastAsia="fr-FR"/>
        </w:rPr>
      </w:pPr>
      <w:r w:rsidRPr="002506DE">
        <w:rPr>
          <w:rFonts w:ascii="Garamond" w:eastAsia="Times New Roman" w:hAnsi="Garamond" w:cs="Times New Roman"/>
          <w:sz w:val="28"/>
          <w:szCs w:val="28"/>
          <w:lang w:eastAsia="fr-FR"/>
        </w:rPr>
        <w:t>Les caractéristiques et effets thérapeutiques</w:t>
      </w:r>
    </w:p>
    <w:p w14:paraId="620CEE94" w14:textId="6CC65684" w:rsidR="007F0860" w:rsidRPr="002506DE" w:rsidRDefault="007F0860" w:rsidP="009F082F">
      <w:pPr>
        <w:pStyle w:val="Paragraphedeliste"/>
        <w:numPr>
          <w:ilvl w:val="0"/>
          <w:numId w:val="23"/>
        </w:numPr>
        <w:jc w:val="both"/>
        <w:rPr>
          <w:rFonts w:ascii="Garamond" w:eastAsia="Times New Roman" w:hAnsi="Garamond" w:cs="Times New Roman"/>
          <w:sz w:val="28"/>
          <w:szCs w:val="28"/>
          <w:lang w:eastAsia="fr-FR"/>
        </w:rPr>
      </w:pPr>
      <w:r w:rsidRPr="002506DE">
        <w:rPr>
          <w:rFonts w:ascii="Garamond" w:eastAsia="Times New Roman" w:hAnsi="Garamond" w:cs="Times New Roman"/>
          <w:sz w:val="28"/>
          <w:szCs w:val="28"/>
          <w:lang w:eastAsia="fr-FR"/>
        </w:rPr>
        <w:t>Les indications</w:t>
      </w:r>
    </w:p>
    <w:p w14:paraId="22146A55" w14:textId="58B83424" w:rsidR="007F0860" w:rsidRPr="002506DE" w:rsidRDefault="007F0860" w:rsidP="009F082F">
      <w:pPr>
        <w:pStyle w:val="Paragraphedeliste"/>
        <w:numPr>
          <w:ilvl w:val="0"/>
          <w:numId w:val="23"/>
        </w:numPr>
        <w:jc w:val="both"/>
        <w:rPr>
          <w:rFonts w:ascii="Garamond" w:eastAsia="Times New Roman" w:hAnsi="Garamond" w:cs="Times New Roman"/>
          <w:sz w:val="28"/>
          <w:szCs w:val="28"/>
          <w:lang w:eastAsia="fr-FR"/>
        </w:rPr>
      </w:pPr>
      <w:r w:rsidRPr="002506DE">
        <w:rPr>
          <w:rFonts w:ascii="Garamond" w:eastAsia="Times New Roman" w:hAnsi="Garamond" w:cs="Times New Roman"/>
          <w:sz w:val="28"/>
          <w:szCs w:val="28"/>
          <w:lang w:eastAsia="fr-FR"/>
        </w:rPr>
        <w:t>Contre-indications</w:t>
      </w:r>
    </w:p>
    <w:p w14:paraId="72B31A9D" w14:textId="7311923F" w:rsidR="00D8054F" w:rsidRPr="002506DE" w:rsidRDefault="00D8054F" w:rsidP="009F082F">
      <w:pPr>
        <w:pStyle w:val="Paragraphedeliste"/>
        <w:numPr>
          <w:ilvl w:val="0"/>
          <w:numId w:val="23"/>
        </w:numPr>
        <w:jc w:val="both"/>
        <w:rPr>
          <w:rFonts w:ascii="Garamond" w:eastAsia="Times New Roman" w:hAnsi="Garamond" w:cs="Times New Roman"/>
          <w:sz w:val="28"/>
          <w:szCs w:val="28"/>
          <w:lang w:eastAsia="fr-FR"/>
        </w:rPr>
      </w:pPr>
      <w:r w:rsidRPr="002506DE">
        <w:rPr>
          <w:rFonts w:ascii="Garamond" w:eastAsia="Times New Roman" w:hAnsi="Garamond" w:cs="Times New Roman"/>
          <w:sz w:val="28"/>
          <w:szCs w:val="28"/>
          <w:lang w:eastAsia="fr-FR"/>
        </w:rPr>
        <w:t>Principes de traitement</w:t>
      </w:r>
    </w:p>
    <w:p w14:paraId="2871F30E" w14:textId="04EEE82F" w:rsidR="00D8054F" w:rsidRPr="002506DE" w:rsidRDefault="00D8054F" w:rsidP="009F082F">
      <w:pPr>
        <w:pStyle w:val="Paragraphedeliste"/>
        <w:numPr>
          <w:ilvl w:val="0"/>
          <w:numId w:val="23"/>
        </w:numPr>
        <w:jc w:val="both"/>
        <w:rPr>
          <w:rFonts w:ascii="Garamond" w:eastAsia="Times New Roman" w:hAnsi="Garamond" w:cs="Times New Roman"/>
          <w:sz w:val="28"/>
          <w:szCs w:val="28"/>
          <w:lang w:eastAsia="fr-FR"/>
        </w:rPr>
      </w:pPr>
      <w:r w:rsidRPr="002506DE">
        <w:rPr>
          <w:rFonts w:ascii="Garamond" w:eastAsia="Times New Roman" w:hAnsi="Garamond" w:cs="Times New Roman"/>
          <w:sz w:val="28"/>
          <w:szCs w:val="28"/>
          <w:lang w:eastAsia="fr-FR"/>
        </w:rPr>
        <w:t>Effets indésirables</w:t>
      </w:r>
    </w:p>
    <w:p w14:paraId="5C4E159C" w14:textId="6B6000B1" w:rsidR="00D8054F" w:rsidRDefault="00D8054F" w:rsidP="009F082F">
      <w:pPr>
        <w:pStyle w:val="Paragraphedeliste"/>
        <w:numPr>
          <w:ilvl w:val="0"/>
          <w:numId w:val="23"/>
        </w:numPr>
        <w:jc w:val="both"/>
        <w:rPr>
          <w:rFonts w:ascii="Garamond" w:eastAsia="Times New Roman" w:hAnsi="Garamond" w:cs="Times New Roman"/>
          <w:sz w:val="28"/>
          <w:szCs w:val="28"/>
          <w:lang w:eastAsia="fr-FR"/>
        </w:rPr>
      </w:pPr>
      <w:r w:rsidRPr="002506DE">
        <w:rPr>
          <w:rFonts w:ascii="Garamond" w:eastAsia="Times New Roman" w:hAnsi="Garamond" w:cs="Times New Roman"/>
          <w:sz w:val="28"/>
          <w:szCs w:val="28"/>
          <w:lang w:eastAsia="fr-FR"/>
        </w:rPr>
        <w:t>Installation et prise en charge</w:t>
      </w:r>
    </w:p>
    <w:p w14:paraId="5D0775B8" w14:textId="77777777" w:rsidR="002506DE" w:rsidRPr="002506DE" w:rsidRDefault="002506DE" w:rsidP="009F082F">
      <w:pPr>
        <w:jc w:val="both"/>
        <w:rPr>
          <w:rFonts w:ascii="Garamond" w:hAnsi="Garamond"/>
          <w:sz w:val="28"/>
          <w:szCs w:val="28"/>
        </w:rPr>
      </w:pPr>
    </w:p>
    <w:p w14:paraId="0951AB04" w14:textId="656CB04B" w:rsidR="00D8054F" w:rsidRPr="002506DE" w:rsidRDefault="002506DE" w:rsidP="00F942C1">
      <w:pPr>
        <w:jc w:val="both"/>
        <w:rPr>
          <w:rFonts w:ascii="Garamond" w:hAnsi="Garamond"/>
          <w:b/>
          <w:bCs/>
          <w:sz w:val="28"/>
          <w:szCs w:val="28"/>
        </w:rPr>
      </w:pPr>
      <w:r>
        <w:rPr>
          <w:rFonts w:ascii="Garamond" w:hAnsi="Garamond"/>
          <w:b/>
          <w:bCs/>
          <w:sz w:val="28"/>
          <w:szCs w:val="28"/>
        </w:rPr>
        <w:t>« Premiers pas » en</w:t>
      </w:r>
      <w:r w:rsidRPr="002506DE">
        <w:rPr>
          <w:rFonts w:ascii="Garamond" w:hAnsi="Garamond"/>
          <w:b/>
          <w:bCs/>
          <w:sz w:val="28"/>
          <w:szCs w:val="28"/>
        </w:rPr>
        <w:t xml:space="preserve"> Tuina</w:t>
      </w:r>
      <w:r w:rsidR="00F942C1">
        <w:rPr>
          <w:rFonts w:ascii="Garamond" w:hAnsi="Garamond"/>
          <w:b/>
          <w:bCs/>
          <w:sz w:val="28"/>
          <w:szCs w:val="28"/>
        </w:rPr>
        <w:t> :</w:t>
      </w:r>
    </w:p>
    <w:p w14:paraId="3B789B64" w14:textId="18D053B9" w:rsidR="00D8054F" w:rsidRDefault="00445727"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Le squelette et les repères anatomiques</w:t>
      </w:r>
    </w:p>
    <w:p w14:paraId="0B28A5D2" w14:textId="0E6B0869" w:rsidR="00445727" w:rsidRDefault="00445727"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 xml:space="preserve">Les </w:t>
      </w:r>
      <w:proofErr w:type="spellStart"/>
      <w:r w:rsidR="009F082F" w:rsidRPr="009F082F">
        <w:rPr>
          <w:rFonts w:ascii="Garamond" w:eastAsia="Times New Roman" w:hAnsi="Garamond" w:cs="Times New Roman"/>
          <w:i/>
          <w:iCs/>
          <w:sz w:val="28"/>
          <w:szCs w:val="28"/>
          <w:lang w:eastAsia="fr-FR"/>
        </w:rPr>
        <w:t>C</w:t>
      </w:r>
      <w:r w:rsidRPr="009F082F">
        <w:rPr>
          <w:rFonts w:ascii="Garamond" w:eastAsia="Times New Roman" w:hAnsi="Garamond" w:cs="Times New Roman"/>
          <w:i/>
          <w:iCs/>
          <w:sz w:val="28"/>
          <w:szCs w:val="28"/>
          <w:lang w:eastAsia="fr-FR"/>
        </w:rPr>
        <w:t>uns</w:t>
      </w:r>
      <w:proofErr w:type="spellEnd"/>
      <w:r>
        <w:rPr>
          <w:rFonts w:ascii="Garamond" w:eastAsia="Times New Roman" w:hAnsi="Garamond" w:cs="Times New Roman"/>
          <w:sz w:val="28"/>
          <w:szCs w:val="28"/>
          <w:lang w:eastAsia="fr-FR"/>
        </w:rPr>
        <w:t xml:space="preserve"> proportion</w:t>
      </w:r>
    </w:p>
    <w:p w14:paraId="67CD3672" w14:textId="3BBC5411" w:rsidR="00445727" w:rsidRDefault="00445727"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Anatomie palpatoire</w:t>
      </w:r>
    </w:p>
    <w:p w14:paraId="7433CD52" w14:textId="77777777" w:rsidR="00F942C1" w:rsidRDefault="001A00F7" w:rsidP="00F942C1">
      <w:pPr>
        <w:pStyle w:val="Paragraphedeliste"/>
        <w:numPr>
          <w:ilvl w:val="0"/>
          <w:numId w:val="10"/>
        </w:numPr>
        <w:jc w:val="both"/>
        <w:rPr>
          <w:rFonts w:ascii="Garamond" w:eastAsia="Times New Roman" w:hAnsi="Garamond" w:cs="Times New Roman"/>
          <w:sz w:val="28"/>
          <w:szCs w:val="28"/>
          <w:lang w:eastAsia="fr-FR"/>
        </w:rPr>
      </w:pPr>
      <w:r w:rsidRPr="001A00F7">
        <w:rPr>
          <w:rFonts w:ascii="Garamond" w:eastAsia="Times New Roman" w:hAnsi="Garamond" w:cs="Times New Roman"/>
          <w:sz w:val="28"/>
          <w:szCs w:val="28"/>
          <w:lang w:eastAsia="fr-FR"/>
        </w:rPr>
        <w:t>Présentation des techniques de Tuina, leurs spécificités, et champs d’application, détail et pratique de chaque technique abordée par famille</w:t>
      </w:r>
    </w:p>
    <w:p w14:paraId="42F1D809" w14:textId="15879028" w:rsidR="001A00F7" w:rsidRPr="00F942C1" w:rsidRDefault="001A00F7" w:rsidP="00F942C1">
      <w:pPr>
        <w:pStyle w:val="Paragraphedeliste"/>
        <w:numPr>
          <w:ilvl w:val="0"/>
          <w:numId w:val="10"/>
        </w:numPr>
        <w:jc w:val="both"/>
        <w:rPr>
          <w:rFonts w:ascii="Garamond" w:eastAsia="Times New Roman" w:hAnsi="Garamond" w:cs="Times New Roman"/>
          <w:sz w:val="28"/>
          <w:szCs w:val="28"/>
          <w:lang w:eastAsia="fr-FR"/>
        </w:rPr>
      </w:pPr>
      <w:r w:rsidRPr="00F942C1">
        <w:rPr>
          <w:rFonts w:ascii="Garamond" w:hAnsi="Garamond"/>
          <w:sz w:val="28"/>
          <w:szCs w:val="28"/>
        </w:rPr>
        <w:lastRenderedPageBreak/>
        <w:t>Protocole</w:t>
      </w:r>
      <w:r w:rsidR="00F942C1">
        <w:rPr>
          <w:rFonts w:ascii="Garamond" w:hAnsi="Garamond"/>
          <w:sz w:val="28"/>
          <w:szCs w:val="28"/>
        </w:rPr>
        <w:t>s</w:t>
      </w:r>
      <w:r w:rsidRPr="00F942C1">
        <w:rPr>
          <w:rFonts w:ascii="Garamond" w:hAnsi="Garamond"/>
          <w:sz w:val="28"/>
          <w:szCs w:val="28"/>
        </w:rPr>
        <w:t xml:space="preserve"> Tuina bien</w:t>
      </w:r>
      <w:r w:rsidR="00F942C1">
        <w:rPr>
          <w:rFonts w:ascii="Garamond" w:hAnsi="Garamond"/>
          <w:sz w:val="28"/>
          <w:szCs w:val="28"/>
        </w:rPr>
        <w:t>-</w:t>
      </w:r>
      <w:r w:rsidRPr="00F942C1">
        <w:rPr>
          <w:rFonts w:ascii="Garamond" w:hAnsi="Garamond"/>
          <w:sz w:val="28"/>
          <w:szCs w:val="28"/>
        </w:rPr>
        <w:t>être</w:t>
      </w:r>
      <w:r w:rsidR="009F082F" w:rsidRPr="00F942C1">
        <w:rPr>
          <w:rFonts w:ascii="Garamond" w:hAnsi="Garamond"/>
          <w:sz w:val="28"/>
          <w:szCs w:val="28"/>
        </w:rPr>
        <w:t> : détox, insomnie, harmonisant, diarrhée, constipation et émotions.</w:t>
      </w:r>
    </w:p>
    <w:p w14:paraId="63895FDE" w14:textId="6C84CA11" w:rsidR="00DA4E93" w:rsidRPr="004F6B36" w:rsidRDefault="00DA7E89" w:rsidP="009F082F">
      <w:pPr>
        <w:pStyle w:val="Paragraphedeliste"/>
        <w:numPr>
          <w:ilvl w:val="0"/>
          <w:numId w:val="10"/>
        </w:numPr>
        <w:jc w:val="both"/>
        <w:rPr>
          <w:rFonts w:ascii="Garamond" w:eastAsia="Times New Roman" w:hAnsi="Garamond" w:cs="Times New Roman"/>
          <w:sz w:val="28"/>
          <w:szCs w:val="28"/>
          <w:lang w:eastAsia="fr-FR"/>
        </w:rPr>
      </w:pPr>
      <w:r w:rsidRPr="00DA7E89">
        <w:rPr>
          <w:rFonts w:ascii="Garamond" w:eastAsia="Times New Roman" w:hAnsi="Garamond" w:cs="Times New Roman"/>
          <w:sz w:val="28"/>
          <w:szCs w:val="28"/>
          <w:lang w:eastAsia="fr-FR"/>
        </w:rPr>
        <w:t>Prise en charge spécifique des problèmes mécaniques en Tuina</w:t>
      </w:r>
    </w:p>
    <w:p w14:paraId="7265D63D" w14:textId="77777777" w:rsidR="00264750" w:rsidRDefault="00264750" w:rsidP="009F082F">
      <w:pPr>
        <w:ind w:left="360"/>
        <w:jc w:val="both"/>
        <w:rPr>
          <w:rFonts w:ascii="Garamond" w:hAnsi="Garamond"/>
          <w:sz w:val="28"/>
          <w:szCs w:val="28"/>
        </w:rPr>
      </w:pPr>
    </w:p>
    <w:p w14:paraId="6651E2D3" w14:textId="3C3866B0" w:rsidR="009F082F" w:rsidRDefault="004F6B36" w:rsidP="0068395C">
      <w:pPr>
        <w:pStyle w:val="Paragraphedeliste"/>
        <w:numPr>
          <w:ilvl w:val="0"/>
          <w:numId w:val="12"/>
        </w:numPr>
        <w:spacing w:after="100" w:afterAutospacing="1"/>
        <w:jc w:val="both"/>
        <w:rPr>
          <w:rFonts w:ascii="Garamond" w:eastAsia="Times New Roman" w:hAnsi="Garamond" w:cs="Calibri"/>
          <w:b/>
          <w:sz w:val="28"/>
          <w:szCs w:val="28"/>
          <w:lang w:eastAsia="fr-FR"/>
        </w:rPr>
      </w:pPr>
      <w:r>
        <w:rPr>
          <w:rFonts w:ascii="Garamond" w:eastAsia="Times New Roman" w:hAnsi="Garamond" w:cs="Calibri"/>
          <w:b/>
          <w:sz w:val="28"/>
          <w:szCs w:val="28"/>
          <w:lang w:eastAsia="fr-FR"/>
        </w:rPr>
        <w:t>T</w:t>
      </w:r>
      <w:r w:rsidRPr="0023372B">
        <w:rPr>
          <w:rFonts w:ascii="Garamond" w:eastAsia="Times New Roman" w:hAnsi="Garamond" w:cs="Calibri"/>
          <w:b/>
          <w:sz w:val="28"/>
          <w:szCs w:val="28"/>
          <w:lang w:eastAsia="fr-FR"/>
        </w:rPr>
        <w:t>echniques</w:t>
      </w:r>
      <w:r>
        <w:rPr>
          <w:rFonts w:ascii="Garamond" w:eastAsia="Times New Roman" w:hAnsi="Garamond" w:cs="Calibri"/>
          <w:b/>
          <w:sz w:val="28"/>
          <w:szCs w:val="28"/>
          <w:lang w:eastAsia="fr-FR"/>
        </w:rPr>
        <w:t xml:space="preserve"> complémentaires</w:t>
      </w:r>
    </w:p>
    <w:p w14:paraId="51A16184" w14:textId="77777777" w:rsidR="0068395C" w:rsidRPr="0068395C" w:rsidRDefault="0068395C" w:rsidP="0068395C">
      <w:pPr>
        <w:pStyle w:val="Paragraphedeliste"/>
        <w:spacing w:after="100" w:afterAutospacing="1"/>
        <w:jc w:val="both"/>
        <w:rPr>
          <w:rFonts w:ascii="Garamond" w:eastAsia="Times New Roman" w:hAnsi="Garamond" w:cs="Calibri"/>
          <w:b/>
          <w:sz w:val="28"/>
          <w:szCs w:val="28"/>
          <w:lang w:eastAsia="fr-FR"/>
        </w:rPr>
      </w:pPr>
    </w:p>
    <w:p w14:paraId="16726EC9" w14:textId="32A5ACD5" w:rsidR="004F6B36" w:rsidRPr="00264750" w:rsidRDefault="004F6B36"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La technique du Moxa (Jiu Fa)</w:t>
      </w:r>
    </w:p>
    <w:p w14:paraId="7D5EF2CD" w14:textId="547C9C04" w:rsidR="004F6B36" w:rsidRPr="004F6B36" w:rsidRDefault="004F6B36"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La technique des V</w:t>
      </w:r>
      <w:r w:rsidRPr="00264750">
        <w:rPr>
          <w:rFonts w:ascii="Garamond" w:eastAsia="Times New Roman" w:hAnsi="Garamond" w:cs="Times New Roman"/>
          <w:sz w:val="28"/>
          <w:szCs w:val="28"/>
          <w:lang w:eastAsia="fr-FR"/>
        </w:rPr>
        <w:t>entouses</w:t>
      </w:r>
      <w:r>
        <w:rPr>
          <w:rFonts w:ascii="Garamond" w:eastAsia="Times New Roman" w:hAnsi="Garamond" w:cs="Times New Roman"/>
          <w:sz w:val="28"/>
          <w:szCs w:val="28"/>
          <w:lang w:eastAsia="fr-FR"/>
        </w:rPr>
        <w:t xml:space="preserve"> (Ba Guan Liao Fa)</w:t>
      </w:r>
    </w:p>
    <w:p w14:paraId="5F468F19" w14:textId="77777777" w:rsidR="004F6B36" w:rsidRPr="00264750" w:rsidRDefault="004F6B36" w:rsidP="009F082F">
      <w:pPr>
        <w:ind w:left="360"/>
        <w:jc w:val="both"/>
        <w:rPr>
          <w:rFonts w:ascii="Garamond" w:hAnsi="Garamond"/>
          <w:sz w:val="28"/>
          <w:szCs w:val="28"/>
        </w:rPr>
      </w:pPr>
    </w:p>
    <w:p w14:paraId="336B8B0F" w14:textId="39CC20B2" w:rsidR="00B752BA" w:rsidRPr="00264750" w:rsidRDefault="00CC196B" w:rsidP="009F082F">
      <w:pPr>
        <w:pStyle w:val="Paragraphedeliste"/>
        <w:numPr>
          <w:ilvl w:val="0"/>
          <w:numId w:val="12"/>
        </w:numPr>
        <w:jc w:val="both"/>
        <w:rPr>
          <w:rFonts w:ascii="Garamond" w:eastAsia="Times New Roman" w:hAnsi="Garamond" w:cs="Times New Roman"/>
          <w:b/>
          <w:sz w:val="28"/>
          <w:szCs w:val="28"/>
          <w:lang w:eastAsia="fr-FR"/>
        </w:rPr>
      </w:pPr>
      <w:r w:rsidRPr="00264750">
        <w:rPr>
          <w:rFonts w:ascii="Garamond" w:eastAsia="Times New Roman" w:hAnsi="Garamond" w:cs="Times New Roman"/>
          <w:b/>
          <w:sz w:val="28"/>
          <w:szCs w:val="28"/>
          <w:lang w:eastAsia="fr-FR"/>
        </w:rPr>
        <w:t>Q</w:t>
      </w:r>
      <w:r w:rsidR="00250BD5">
        <w:rPr>
          <w:rFonts w:ascii="Garamond" w:eastAsia="Times New Roman" w:hAnsi="Garamond" w:cs="Times New Roman"/>
          <w:b/>
          <w:sz w:val="28"/>
          <w:szCs w:val="28"/>
          <w:lang w:eastAsia="fr-FR"/>
        </w:rPr>
        <w:t>i</w:t>
      </w:r>
      <w:r w:rsidRPr="00264750">
        <w:rPr>
          <w:rFonts w:ascii="Garamond" w:eastAsia="Times New Roman" w:hAnsi="Garamond" w:cs="Times New Roman"/>
          <w:b/>
          <w:sz w:val="28"/>
          <w:szCs w:val="28"/>
          <w:lang w:eastAsia="fr-FR"/>
        </w:rPr>
        <w:t xml:space="preserve"> </w:t>
      </w:r>
      <w:r w:rsidR="00250BD5">
        <w:rPr>
          <w:rFonts w:ascii="Garamond" w:eastAsia="Times New Roman" w:hAnsi="Garamond" w:cs="Times New Roman"/>
          <w:b/>
          <w:sz w:val="28"/>
          <w:szCs w:val="28"/>
          <w:lang w:eastAsia="fr-FR"/>
        </w:rPr>
        <w:t>Gong</w:t>
      </w:r>
    </w:p>
    <w:p w14:paraId="2F5BF61E" w14:textId="77777777" w:rsidR="00CC196B" w:rsidRPr="00CC196B" w:rsidRDefault="00CC196B" w:rsidP="009F082F">
      <w:pPr>
        <w:jc w:val="both"/>
        <w:rPr>
          <w:rFonts w:ascii="Garamond" w:hAnsi="Garamond"/>
          <w:sz w:val="28"/>
          <w:szCs w:val="28"/>
        </w:rPr>
      </w:pPr>
    </w:p>
    <w:p w14:paraId="3026935D" w14:textId="12CAFE4F" w:rsidR="00DA7E89" w:rsidRDefault="00B8189E"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Historique</w:t>
      </w:r>
    </w:p>
    <w:p w14:paraId="2E6316D4" w14:textId="5FA8C5A6" w:rsidR="00B8189E" w:rsidRDefault="00B8189E"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Indications et contre-indications</w:t>
      </w:r>
    </w:p>
    <w:p w14:paraId="68B34F7D" w14:textId="58EF71BE" w:rsidR="00B8189E" w:rsidRDefault="00B8189E"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Différentes zones utilisées en Qi Gong</w:t>
      </w:r>
    </w:p>
    <w:p w14:paraId="74EB65EE" w14:textId="5A53F4A6" w:rsidR="00B8189E" w:rsidRDefault="00B8189E"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Principes fondamentaux utilisés en Qi Gong</w:t>
      </w:r>
    </w:p>
    <w:p w14:paraId="61DD6AA8" w14:textId="790B58D9" w:rsidR="00B8189E" w:rsidRDefault="00B8189E"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Pratique statique : verticalité-horizontalité</w:t>
      </w:r>
    </w:p>
    <w:p w14:paraId="435C765E" w14:textId="2F34B683" w:rsidR="00B8189E" w:rsidRDefault="00B8189E"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Travail de l’unité corporelle</w:t>
      </w:r>
    </w:p>
    <w:p w14:paraId="1CC2F1B2" w14:textId="77777777" w:rsidR="009F082F" w:rsidRDefault="009F082F" w:rsidP="009F082F">
      <w:pPr>
        <w:jc w:val="both"/>
        <w:rPr>
          <w:rFonts w:ascii="Garamond" w:hAnsi="Garamond"/>
          <w:sz w:val="28"/>
          <w:szCs w:val="28"/>
        </w:rPr>
      </w:pPr>
    </w:p>
    <w:p w14:paraId="74840E6A" w14:textId="01A4CBEF" w:rsidR="009F082F" w:rsidRPr="00264750" w:rsidRDefault="009F082F" w:rsidP="009F082F">
      <w:pPr>
        <w:pStyle w:val="Paragraphedeliste"/>
        <w:numPr>
          <w:ilvl w:val="0"/>
          <w:numId w:val="12"/>
        </w:numPr>
        <w:jc w:val="both"/>
        <w:rPr>
          <w:rFonts w:ascii="Garamond" w:eastAsia="Times New Roman" w:hAnsi="Garamond" w:cs="Times New Roman"/>
          <w:b/>
          <w:sz w:val="28"/>
          <w:szCs w:val="28"/>
          <w:lang w:eastAsia="fr-FR"/>
        </w:rPr>
      </w:pPr>
      <w:r>
        <w:rPr>
          <w:rFonts w:ascii="Garamond" w:eastAsia="Times New Roman" w:hAnsi="Garamond" w:cs="Times New Roman"/>
          <w:b/>
          <w:sz w:val="28"/>
          <w:szCs w:val="28"/>
          <w:lang w:eastAsia="fr-FR"/>
        </w:rPr>
        <w:t>Professionnalis</w:t>
      </w:r>
      <w:r w:rsidR="00210236">
        <w:rPr>
          <w:rFonts w:ascii="Garamond" w:eastAsia="Times New Roman" w:hAnsi="Garamond" w:cs="Times New Roman"/>
          <w:b/>
          <w:sz w:val="28"/>
          <w:szCs w:val="28"/>
          <w:lang w:eastAsia="fr-FR"/>
        </w:rPr>
        <w:t>ation d</w:t>
      </w:r>
      <w:r>
        <w:rPr>
          <w:rFonts w:ascii="Garamond" w:eastAsia="Times New Roman" w:hAnsi="Garamond" w:cs="Times New Roman"/>
          <w:b/>
          <w:sz w:val="28"/>
          <w:szCs w:val="28"/>
          <w:lang w:eastAsia="fr-FR"/>
        </w:rPr>
        <w:t>es étudiants</w:t>
      </w:r>
    </w:p>
    <w:p w14:paraId="0929ED53" w14:textId="77777777" w:rsidR="009F082F" w:rsidRPr="00CC196B" w:rsidRDefault="009F082F" w:rsidP="009F082F">
      <w:pPr>
        <w:jc w:val="both"/>
        <w:rPr>
          <w:rFonts w:ascii="Garamond" w:hAnsi="Garamond"/>
          <w:sz w:val="28"/>
          <w:szCs w:val="28"/>
        </w:rPr>
      </w:pPr>
    </w:p>
    <w:p w14:paraId="28824386" w14:textId="0AF96D4A" w:rsidR="009F082F" w:rsidRDefault="009F082F" w:rsidP="009F082F">
      <w:pPr>
        <w:jc w:val="both"/>
        <w:rPr>
          <w:rFonts w:ascii="Garamond" w:hAnsi="Garamond"/>
          <w:sz w:val="28"/>
          <w:szCs w:val="28"/>
        </w:rPr>
      </w:pPr>
      <w:r>
        <w:rPr>
          <w:rFonts w:ascii="Garamond" w:hAnsi="Garamond"/>
          <w:sz w:val="28"/>
          <w:szCs w:val="28"/>
        </w:rPr>
        <w:t>Intervention d’un professionnel extérieur à l’école afin d’aborder les questions de positionnement en tant que praticien bien-être professionnel, de légitimité, etc.</w:t>
      </w:r>
    </w:p>
    <w:p w14:paraId="29CA361A" w14:textId="77777777" w:rsidR="009F082F" w:rsidRDefault="009F082F" w:rsidP="009F082F">
      <w:pPr>
        <w:jc w:val="both"/>
        <w:rPr>
          <w:rFonts w:ascii="Garamond" w:hAnsi="Garamond"/>
          <w:sz w:val="28"/>
          <w:szCs w:val="28"/>
        </w:rPr>
      </w:pPr>
    </w:p>
    <w:p w14:paraId="138212F4" w14:textId="58C4ACE5" w:rsidR="0068395C" w:rsidRPr="0068395C" w:rsidRDefault="0068395C" w:rsidP="009F082F">
      <w:pPr>
        <w:pStyle w:val="Paragraphedeliste"/>
        <w:numPr>
          <w:ilvl w:val="0"/>
          <w:numId w:val="12"/>
        </w:numPr>
        <w:spacing w:after="100" w:afterAutospacing="1"/>
        <w:jc w:val="both"/>
        <w:rPr>
          <w:rFonts w:ascii="Garamond" w:eastAsia="Times New Roman" w:hAnsi="Garamond" w:cs="Calibri"/>
          <w:lang w:eastAsia="fr-FR"/>
        </w:rPr>
      </w:pPr>
      <w:r>
        <w:rPr>
          <w:rFonts w:ascii="Garamond" w:eastAsia="Times New Roman" w:hAnsi="Garamond" w:cs="Calibri"/>
          <w:b/>
          <w:sz w:val="28"/>
          <w:szCs w:val="28"/>
          <w:lang w:eastAsia="fr-FR"/>
        </w:rPr>
        <w:t>Évaluations des connaissances et des compétences</w:t>
      </w:r>
    </w:p>
    <w:p w14:paraId="7FEE4D77" w14:textId="77777777" w:rsidR="0068395C" w:rsidRPr="0068395C" w:rsidRDefault="0068395C" w:rsidP="0068395C">
      <w:pPr>
        <w:pStyle w:val="Paragraphedeliste"/>
        <w:spacing w:after="100" w:afterAutospacing="1"/>
        <w:jc w:val="both"/>
        <w:rPr>
          <w:rFonts w:ascii="Garamond" w:eastAsia="Times New Roman" w:hAnsi="Garamond" w:cs="Calibri"/>
          <w:lang w:eastAsia="fr-FR"/>
        </w:rPr>
      </w:pPr>
    </w:p>
    <w:p w14:paraId="43A7B260" w14:textId="2A23A905" w:rsidR="0068395C" w:rsidRDefault="0068395C" w:rsidP="0068395C">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Pour la pratique : en direct, sous la supervision du formateur durant les activités d’apprentissage dédiées</w:t>
      </w:r>
    </w:p>
    <w:p w14:paraId="741A26D0" w14:textId="4CD933DE" w:rsidR="0068395C" w:rsidRPr="0068395C" w:rsidRDefault="0068395C" w:rsidP="0068395C">
      <w:pPr>
        <w:pStyle w:val="Paragraphedeliste"/>
        <w:numPr>
          <w:ilvl w:val="0"/>
          <w:numId w:val="10"/>
        </w:numPr>
        <w:jc w:val="both"/>
        <w:rPr>
          <w:rFonts w:ascii="Garamond" w:eastAsia="Times New Roman" w:hAnsi="Garamond" w:cs="Times New Roman"/>
          <w:sz w:val="28"/>
          <w:szCs w:val="28"/>
          <w:lang w:eastAsia="fr-FR"/>
        </w:rPr>
      </w:pPr>
      <w:r w:rsidRPr="0068395C">
        <w:rPr>
          <w:rFonts w:ascii="Garamond" w:eastAsia="Times New Roman" w:hAnsi="Garamond" w:cs="Times New Roman"/>
          <w:sz w:val="28"/>
          <w:szCs w:val="28"/>
          <w:lang w:eastAsia="fr-FR"/>
        </w:rPr>
        <w:t>Tous les 3 week-ends de formation : QCM et questions ouvertes</w:t>
      </w:r>
      <w:r>
        <w:rPr>
          <w:rFonts w:ascii="Garamond" w:eastAsia="Times New Roman" w:hAnsi="Garamond" w:cs="Times New Roman"/>
          <w:sz w:val="28"/>
          <w:szCs w:val="28"/>
          <w:lang w:eastAsia="fr-FR"/>
        </w:rPr>
        <w:t xml:space="preserve"> portant sur les 3 week-ends de formation précédents</w:t>
      </w:r>
    </w:p>
    <w:p w14:paraId="51819D80" w14:textId="7A6F1B02" w:rsidR="009F082F" w:rsidRPr="0068395C" w:rsidRDefault="0068395C" w:rsidP="0068395C">
      <w:pPr>
        <w:pStyle w:val="Paragraphedeliste"/>
        <w:numPr>
          <w:ilvl w:val="0"/>
          <w:numId w:val="10"/>
        </w:numPr>
        <w:jc w:val="both"/>
        <w:rPr>
          <w:rFonts w:ascii="Garamond" w:eastAsia="Times New Roman" w:hAnsi="Garamond" w:cs="Times New Roman"/>
          <w:sz w:val="28"/>
          <w:szCs w:val="28"/>
          <w:lang w:eastAsia="fr-FR"/>
        </w:rPr>
      </w:pPr>
      <w:r w:rsidRPr="0068395C">
        <w:rPr>
          <w:rFonts w:ascii="Garamond" w:eastAsia="Times New Roman" w:hAnsi="Garamond" w:cs="Times New Roman"/>
          <w:sz w:val="28"/>
          <w:szCs w:val="28"/>
          <w:lang w:eastAsia="fr-FR"/>
        </w:rPr>
        <w:t xml:space="preserve">En </w:t>
      </w:r>
      <w:r w:rsidR="009F082F" w:rsidRPr="0068395C">
        <w:rPr>
          <w:rFonts w:ascii="Garamond" w:eastAsia="Times New Roman" w:hAnsi="Garamond" w:cs="Times New Roman"/>
          <w:sz w:val="28"/>
          <w:szCs w:val="28"/>
          <w:lang w:eastAsia="fr-FR"/>
        </w:rPr>
        <w:t xml:space="preserve">fin d’année : </w:t>
      </w:r>
      <w:r w:rsidRPr="0068395C">
        <w:rPr>
          <w:rFonts w:ascii="Garamond" w:eastAsia="Times New Roman" w:hAnsi="Garamond" w:cs="Times New Roman"/>
          <w:sz w:val="28"/>
          <w:szCs w:val="28"/>
          <w:lang w:eastAsia="fr-FR"/>
        </w:rPr>
        <w:t>portant sur le contenu de l’année entière</w:t>
      </w:r>
    </w:p>
    <w:p w14:paraId="26CA6182" w14:textId="32535501" w:rsidR="00264750" w:rsidRDefault="00E15CD7" w:rsidP="009F082F">
      <w:pPr>
        <w:jc w:val="both"/>
        <w:rPr>
          <w:rFonts w:ascii="Garamond" w:hAnsi="Garamond"/>
          <w:sz w:val="28"/>
          <w:szCs w:val="28"/>
        </w:rPr>
      </w:pPr>
      <w:r>
        <w:rPr>
          <w:rFonts w:ascii="Garamond" w:hAnsi="Garamond"/>
          <w:noProof/>
          <w:sz w:val="28"/>
          <w:szCs w:val="28"/>
        </w:rPr>
        <w:pict w14:anchorId="43EE6E86">
          <v:rect id="_x0000_i1034" alt="" style="width:453.6pt;height:.05pt;mso-width-percent:0;mso-height-percent:0;mso-width-percent:0;mso-height-percent:0" o:hralign="center" o:hrstd="t" o:hr="t" fillcolor="#a0a0a0" stroked="f"/>
        </w:pict>
      </w:r>
    </w:p>
    <w:p w14:paraId="05B414E5" w14:textId="77777777" w:rsidR="00264750" w:rsidRPr="00264750" w:rsidRDefault="00264750" w:rsidP="009F082F">
      <w:pPr>
        <w:jc w:val="both"/>
        <w:rPr>
          <w:rFonts w:ascii="Garamond" w:hAnsi="Garamond"/>
          <w:sz w:val="28"/>
          <w:szCs w:val="28"/>
        </w:rPr>
      </w:pPr>
    </w:p>
    <w:p w14:paraId="7ACF42F9" w14:textId="11587AF9" w:rsidR="000B3BC5" w:rsidRPr="00264750" w:rsidRDefault="000B3BC5" w:rsidP="009372F2">
      <w:pPr>
        <w:pStyle w:val="Titre2"/>
        <w:rPr>
          <w:sz w:val="28"/>
        </w:rPr>
      </w:pPr>
      <w:bookmarkStart w:id="22" w:name="_Toc155562346"/>
      <w:r w:rsidRPr="00264750">
        <w:t>2ème ANNÉE</w:t>
      </w:r>
      <w:bookmarkEnd w:id="22"/>
    </w:p>
    <w:p w14:paraId="371D4DD3" w14:textId="2B5296F8" w:rsidR="004F6B36" w:rsidRPr="009F082F" w:rsidRDefault="00CC196B" w:rsidP="009F082F">
      <w:pPr>
        <w:pStyle w:val="Paragraphedeliste"/>
        <w:numPr>
          <w:ilvl w:val="0"/>
          <w:numId w:val="27"/>
        </w:numPr>
        <w:spacing w:after="100" w:afterAutospacing="1"/>
        <w:jc w:val="both"/>
        <w:rPr>
          <w:rFonts w:ascii="Garamond" w:eastAsia="Times New Roman" w:hAnsi="Garamond" w:cs="Times New Roman"/>
          <w:b/>
          <w:sz w:val="28"/>
          <w:szCs w:val="28"/>
          <w:lang w:eastAsia="fr-FR"/>
        </w:rPr>
      </w:pPr>
      <w:r w:rsidRPr="00264750">
        <w:rPr>
          <w:rFonts w:ascii="Garamond" w:eastAsia="Times New Roman" w:hAnsi="Garamond" w:cs="Times New Roman"/>
          <w:b/>
          <w:sz w:val="28"/>
          <w:szCs w:val="28"/>
          <w:lang w:eastAsia="fr-FR"/>
        </w:rPr>
        <w:t>Bases théoriques fondamentales</w:t>
      </w:r>
      <w:r w:rsidR="002506DE">
        <w:rPr>
          <w:rFonts w:ascii="Garamond" w:eastAsia="Times New Roman" w:hAnsi="Garamond" w:cs="Times New Roman"/>
          <w:b/>
          <w:sz w:val="28"/>
          <w:szCs w:val="28"/>
          <w:lang w:eastAsia="fr-FR"/>
        </w:rPr>
        <w:t xml:space="preserve"> </w:t>
      </w:r>
      <w:r w:rsidR="002506DE" w:rsidRPr="00264750">
        <w:rPr>
          <w:rFonts w:ascii="Garamond" w:eastAsia="Times New Roman" w:hAnsi="Garamond" w:cs="Times New Roman"/>
          <w:b/>
          <w:bCs/>
          <w:sz w:val="28"/>
          <w:szCs w:val="28"/>
          <w:lang w:eastAsia="fr-FR"/>
        </w:rPr>
        <w:t>(2</w:t>
      </w:r>
      <w:r w:rsidR="002506DE" w:rsidRPr="00264750">
        <w:rPr>
          <w:rFonts w:ascii="Garamond" w:eastAsia="Times New Roman" w:hAnsi="Garamond" w:cs="Times New Roman"/>
          <w:b/>
          <w:bCs/>
          <w:sz w:val="28"/>
          <w:szCs w:val="28"/>
          <w:vertAlign w:val="superscript"/>
          <w:lang w:eastAsia="fr-FR"/>
        </w:rPr>
        <w:t>ème</w:t>
      </w:r>
      <w:r w:rsidR="002506DE" w:rsidRPr="00264750">
        <w:rPr>
          <w:rFonts w:ascii="Garamond" w:eastAsia="Times New Roman" w:hAnsi="Garamond" w:cs="Times New Roman"/>
          <w:b/>
          <w:bCs/>
          <w:sz w:val="28"/>
          <w:szCs w:val="28"/>
          <w:lang w:eastAsia="fr-FR"/>
        </w:rPr>
        <w:t xml:space="preserve"> partie)</w:t>
      </w:r>
    </w:p>
    <w:p w14:paraId="4FA87C64" w14:textId="77777777" w:rsidR="009F082F" w:rsidRPr="009F082F" w:rsidRDefault="009F082F" w:rsidP="009F082F">
      <w:pPr>
        <w:pStyle w:val="Paragraphedeliste"/>
        <w:spacing w:after="100" w:afterAutospacing="1"/>
        <w:jc w:val="both"/>
        <w:rPr>
          <w:rFonts w:ascii="Garamond" w:eastAsia="Times New Roman" w:hAnsi="Garamond" w:cs="Times New Roman"/>
          <w:b/>
          <w:sz w:val="28"/>
          <w:szCs w:val="28"/>
          <w:lang w:eastAsia="fr-FR"/>
        </w:rPr>
      </w:pPr>
    </w:p>
    <w:p w14:paraId="7684096B" w14:textId="5ACC23AE" w:rsidR="009F082F" w:rsidRPr="004F6B36" w:rsidRDefault="009F082F"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FF4DE7">
        <w:rPr>
          <w:rFonts w:ascii="Garamond" w:eastAsia="Times New Roman" w:hAnsi="Garamond" w:cs="Times New Roman"/>
          <w:sz w:val="28"/>
          <w:szCs w:val="28"/>
          <w:lang w:eastAsia="fr-FR"/>
        </w:rPr>
        <w:t xml:space="preserve">Physiologie des </w:t>
      </w:r>
      <w:r>
        <w:rPr>
          <w:rFonts w:ascii="Garamond" w:eastAsia="Times New Roman" w:hAnsi="Garamond" w:cs="Times New Roman"/>
          <w:sz w:val="28"/>
          <w:szCs w:val="28"/>
          <w:lang w:eastAsia="fr-FR"/>
        </w:rPr>
        <w:t xml:space="preserve">6 </w:t>
      </w:r>
      <w:r w:rsidRPr="00FF4DE7">
        <w:rPr>
          <w:rFonts w:ascii="Garamond" w:eastAsia="Times New Roman" w:hAnsi="Garamond" w:cs="Times New Roman"/>
          <w:sz w:val="28"/>
          <w:szCs w:val="28"/>
          <w:lang w:eastAsia="fr-FR"/>
        </w:rPr>
        <w:t xml:space="preserve">Zang </w:t>
      </w:r>
      <w:r w:rsidRPr="00FF4DE7">
        <w:rPr>
          <w:rFonts w:ascii="Garamond" w:eastAsia="Times New Roman" w:hAnsi="Garamond" w:cs="Times New Roman"/>
          <w:i/>
          <w:iCs/>
          <w:sz w:val="28"/>
          <w:szCs w:val="28"/>
          <w:lang w:eastAsia="fr-FR"/>
        </w:rPr>
        <w:t xml:space="preserve">(Organes) </w:t>
      </w:r>
      <w:r w:rsidRPr="00FF4DE7">
        <w:rPr>
          <w:rFonts w:ascii="Garamond" w:eastAsia="Times New Roman" w:hAnsi="Garamond" w:cs="Times New Roman"/>
          <w:sz w:val="28"/>
          <w:szCs w:val="28"/>
          <w:lang w:eastAsia="fr-FR"/>
        </w:rPr>
        <w:t xml:space="preserve">et </w:t>
      </w:r>
      <w:r>
        <w:rPr>
          <w:rFonts w:ascii="Garamond" w:eastAsia="Times New Roman" w:hAnsi="Garamond" w:cs="Times New Roman"/>
          <w:sz w:val="28"/>
          <w:szCs w:val="28"/>
          <w:lang w:eastAsia="fr-FR"/>
        </w:rPr>
        <w:t>d</w:t>
      </w:r>
      <w:r w:rsidRPr="00FF4DE7">
        <w:rPr>
          <w:rFonts w:ascii="Garamond" w:eastAsia="Times New Roman" w:hAnsi="Garamond" w:cs="Times New Roman"/>
          <w:sz w:val="28"/>
          <w:szCs w:val="28"/>
          <w:lang w:eastAsia="fr-FR"/>
        </w:rPr>
        <w:t xml:space="preserve">es </w:t>
      </w:r>
      <w:r>
        <w:rPr>
          <w:rFonts w:ascii="Garamond" w:eastAsia="Times New Roman" w:hAnsi="Garamond" w:cs="Times New Roman"/>
          <w:sz w:val="28"/>
          <w:szCs w:val="28"/>
          <w:lang w:eastAsia="fr-FR"/>
        </w:rPr>
        <w:t xml:space="preserve">6 </w:t>
      </w:r>
      <w:r w:rsidRPr="00FF4DE7">
        <w:rPr>
          <w:rFonts w:ascii="Garamond" w:eastAsia="Times New Roman" w:hAnsi="Garamond" w:cs="Times New Roman"/>
          <w:sz w:val="28"/>
          <w:szCs w:val="28"/>
          <w:lang w:eastAsia="fr-FR"/>
        </w:rPr>
        <w:t xml:space="preserve">Fu </w:t>
      </w:r>
      <w:r w:rsidRPr="00FF4DE7">
        <w:rPr>
          <w:rFonts w:ascii="Garamond" w:eastAsia="Times New Roman" w:hAnsi="Garamond" w:cs="Times New Roman"/>
          <w:i/>
          <w:iCs/>
          <w:sz w:val="28"/>
          <w:szCs w:val="28"/>
          <w:lang w:eastAsia="fr-FR"/>
        </w:rPr>
        <w:t>(Entrailles)</w:t>
      </w:r>
      <w:r>
        <w:rPr>
          <w:rFonts w:ascii="Garamond" w:eastAsia="Times New Roman" w:hAnsi="Garamond" w:cs="Times New Roman"/>
          <w:i/>
          <w:iCs/>
          <w:sz w:val="28"/>
          <w:szCs w:val="28"/>
          <w:lang w:eastAsia="fr-FR"/>
        </w:rPr>
        <w:t xml:space="preserve"> </w:t>
      </w:r>
      <w:r>
        <w:rPr>
          <w:rFonts w:ascii="Garamond" w:eastAsia="Times New Roman" w:hAnsi="Garamond" w:cs="Times New Roman"/>
          <w:sz w:val="28"/>
          <w:szCs w:val="28"/>
          <w:lang w:eastAsia="fr-FR"/>
        </w:rPr>
        <w:t>(2</w:t>
      </w:r>
      <w:r w:rsidRPr="009F082F">
        <w:rPr>
          <w:rFonts w:ascii="Garamond" w:eastAsia="Times New Roman" w:hAnsi="Garamond" w:cs="Times New Roman"/>
          <w:sz w:val="28"/>
          <w:szCs w:val="28"/>
          <w:vertAlign w:val="superscript"/>
          <w:lang w:eastAsia="fr-FR"/>
        </w:rPr>
        <w:t>ème</w:t>
      </w:r>
      <w:r>
        <w:rPr>
          <w:rFonts w:ascii="Garamond" w:eastAsia="Times New Roman" w:hAnsi="Garamond" w:cs="Times New Roman"/>
          <w:sz w:val="28"/>
          <w:szCs w:val="28"/>
          <w:lang w:eastAsia="fr-FR"/>
        </w:rPr>
        <w:t xml:space="preserve"> partie)</w:t>
      </w:r>
    </w:p>
    <w:p w14:paraId="0B250223" w14:textId="6D2223F2" w:rsidR="009F082F" w:rsidRPr="009F082F" w:rsidRDefault="009F082F"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CC196B">
        <w:rPr>
          <w:rFonts w:ascii="Garamond" w:eastAsia="Times New Roman" w:hAnsi="Garamond" w:cs="Times New Roman"/>
          <w:sz w:val="28"/>
          <w:szCs w:val="28"/>
          <w:lang w:eastAsia="fr-FR"/>
        </w:rPr>
        <w:t xml:space="preserve">Les </w:t>
      </w:r>
      <w:r>
        <w:rPr>
          <w:rFonts w:ascii="Garamond" w:eastAsia="Times New Roman" w:hAnsi="Garamond" w:cs="Times New Roman"/>
          <w:sz w:val="28"/>
          <w:szCs w:val="28"/>
          <w:lang w:eastAsia="fr-FR"/>
        </w:rPr>
        <w:t xml:space="preserve">systèmes de </w:t>
      </w:r>
      <w:r w:rsidRPr="00CC196B">
        <w:rPr>
          <w:rFonts w:ascii="Garamond" w:eastAsia="Times New Roman" w:hAnsi="Garamond" w:cs="Times New Roman"/>
          <w:sz w:val="28"/>
          <w:szCs w:val="28"/>
          <w:lang w:eastAsia="fr-FR"/>
        </w:rPr>
        <w:t>méridiens</w:t>
      </w:r>
      <w:r w:rsidR="00F942C1">
        <w:rPr>
          <w:rFonts w:ascii="Garamond" w:eastAsia="Times New Roman" w:hAnsi="Garamond" w:cs="Times New Roman"/>
          <w:sz w:val="28"/>
          <w:szCs w:val="28"/>
          <w:lang w:eastAsia="fr-FR"/>
        </w:rPr>
        <w:t> : révisions première année, EC, TF, F, VB</w:t>
      </w:r>
      <w:r w:rsidRPr="00CC196B">
        <w:rPr>
          <w:rFonts w:ascii="Garamond" w:eastAsia="Times New Roman" w:hAnsi="Garamond" w:cs="Times New Roman"/>
          <w:sz w:val="28"/>
          <w:szCs w:val="28"/>
          <w:lang w:eastAsia="fr-FR"/>
        </w:rPr>
        <w:t xml:space="preserve"> </w:t>
      </w:r>
    </w:p>
    <w:p w14:paraId="5C6F45C7" w14:textId="77777777" w:rsidR="00F942C1" w:rsidRPr="00CC196B" w:rsidRDefault="00F942C1" w:rsidP="00F942C1">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 xml:space="preserve">Les 4 Temps de l’Examen </w:t>
      </w:r>
      <w:r w:rsidRPr="00CC196B">
        <w:rPr>
          <w:rFonts w:ascii="Garamond" w:eastAsia="Times New Roman" w:hAnsi="Garamond" w:cs="Times New Roman"/>
          <w:sz w:val="28"/>
          <w:szCs w:val="28"/>
          <w:lang w:eastAsia="fr-FR"/>
        </w:rPr>
        <w:t>: interrogation, palpation</w:t>
      </w:r>
      <w:r>
        <w:rPr>
          <w:rFonts w:ascii="Garamond" w:eastAsia="Times New Roman" w:hAnsi="Garamond" w:cs="Times New Roman"/>
          <w:sz w:val="28"/>
          <w:szCs w:val="28"/>
          <w:lang w:eastAsia="fr-FR"/>
        </w:rPr>
        <w:t>, audio-olfaction, observation</w:t>
      </w:r>
    </w:p>
    <w:p w14:paraId="63C40789" w14:textId="3349ACB7" w:rsidR="00F942C1" w:rsidRPr="00CC196B" w:rsidRDefault="00F942C1" w:rsidP="00F942C1">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É</w:t>
      </w:r>
      <w:r w:rsidRPr="00CC196B">
        <w:rPr>
          <w:rFonts w:ascii="Garamond" w:eastAsia="Times New Roman" w:hAnsi="Garamond" w:cs="Times New Roman"/>
          <w:sz w:val="28"/>
          <w:szCs w:val="28"/>
          <w:lang w:eastAsia="fr-FR"/>
        </w:rPr>
        <w:t xml:space="preserve">tude de la </w:t>
      </w:r>
      <w:r>
        <w:rPr>
          <w:rFonts w:ascii="Garamond" w:eastAsia="Times New Roman" w:hAnsi="Garamond" w:cs="Times New Roman"/>
          <w:sz w:val="28"/>
          <w:szCs w:val="28"/>
          <w:lang w:eastAsia="fr-FR"/>
        </w:rPr>
        <w:t>L</w:t>
      </w:r>
      <w:r w:rsidRPr="00CC196B">
        <w:rPr>
          <w:rFonts w:ascii="Garamond" w:eastAsia="Times New Roman" w:hAnsi="Garamond" w:cs="Times New Roman"/>
          <w:sz w:val="28"/>
          <w:szCs w:val="28"/>
          <w:lang w:eastAsia="fr-FR"/>
        </w:rPr>
        <w:t>angue selon la MTC</w:t>
      </w:r>
    </w:p>
    <w:p w14:paraId="72620B40" w14:textId="77777777" w:rsidR="00F942C1" w:rsidRPr="00CC196B" w:rsidRDefault="00F942C1" w:rsidP="00F942C1">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É</w:t>
      </w:r>
      <w:r w:rsidRPr="00CC196B">
        <w:rPr>
          <w:rFonts w:ascii="Garamond" w:eastAsia="Times New Roman" w:hAnsi="Garamond" w:cs="Times New Roman"/>
          <w:sz w:val="28"/>
          <w:szCs w:val="28"/>
          <w:lang w:eastAsia="fr-FR"/>
        </w:rPr>
        <w:t>tude des Pouls</w:t>
      </w:r>
      <w:r>
        <w:rPr>
          <w:rFonts w:ascii="Garamond" w:eastAsia="Times New Roman" w:hAnsi="Garamond" w:cs="Times New Roman"/>
          <w:sz w:val="28"/>
          <w:szCs w:val="28"/>
          <w:lang w:eastAsia="fr-FR"/>
        </w:rPr>
        <w:t xml:space="preserve"> selon la MTC</w:t>
      </w:r>
    </w:p>
    <w:p w14:paraId="23F0611F" w14:textId="77777777" w:rsidR="0068395C" w:rsidRDefault="0068395C" w:rsidP="0068395C">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Maladies (</w:t>
      </w:r>
      <w:r>
        <w:rPr>
          <w:rFonts w:ascii="Garamond" w:eastAsia="Times New Roman" w:hAnsi="Garamond" w:cs="Times New Roman"/>
          <w:i/>
          <w:iCs/>
          <w:sz w:val="28"/>
          <w:szCs w:val="28"/>
          <w:lang w:eastAsia="fr-FR"/>
        </w:rPr>
        <w:t>Bian Bing</w:t>
      </w:r>
      <w:r>
        <w:rPr>
          <w:rFonts w:ascii="Garamond" w:eastAsia="Times New Roman" w:hAnsi="Garamond" w:cs="Times New Roman"/>
          <w:sz w:val="28"/>
          <w:szCs w:val="28"/>
          <w:lang w:eastAsia="fr-FR"/>
        </w:rPr>
        <w:t>) et syndromes (</w:t>
      </w:r>
      <w:r>
        <w:rPr>
          <w:rFonts w:ascii="Garamond" w:eastAsia="Times New Roman" w:hAnsi="Garamond" w:cs="Times New Roman"/>
          <w:i/>
          <w:iCs/>
          <w:sz w:val="28"/>
          <w:szCs w:val="28"/>
          <w:lang w:eastAsia="fr-FR"/>
        </w:rPr>
        <w:t>Bian Zheng</w:t>
      </w:r>
      <w:r>
        <w:rPr>
          <w:rFonts w:ascii="Garamond" w:eastAsia="Times New Roman" w:hAnsi="Garamond" w:cs="Times New Roman"/>
          <w:sz w:val="28"/>
          <w:szCs w:val="28"/>
          <w:lang w:eastAsia="fr-FR"/>
        </w:rPr>
        <w:t>) en MTC</w:t>
      </w:r>
    </w:p>
    <w:p w14:paraId="5878E598" w14:textId="68F24BE8" w:rsidR="00F942C1" w:rsidRPr="00F942C1" w:rsidRDefault="00CC196B" w:rsidP="00F942C1">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4F6B36">
        <w:rPr>
          <w:rFonts w:ascii="Garamond" w:eastAsia="Times New Roman" w:hAnsi="Garamond" w:cs="Times New Roman"/>
          <w:sz w:val="28"/>
          <w:szCs w:val="28"/>
          <w:lang w:eastAsia="fr-FR"/>
        </w:rPr>
        <w:lastRenderedPageBreak/>
        <w:t>Les différentes méthodes du bilan énergétique</w:t>
      </w:r>
      <w:r w:rsidR="004F6B36">
        <w:rPr>
          <w:rFonts w:ascii="Garamond" w:eastAsia="Times New Roman" w:hAnsi="Garamond" w:cs="Times New Roman"/>
          <w:sz w:val="28"/>
          <w:szCs w:val="28"/>
          <w:lang w:eastAsia="fr-FR"/>
        </w:rPr>
        <w:t> : s</w:t>
      </w:r>
      <w:r w:rsidRPr="004F6B36">
        <w:rPr>
          <w:rFonts w:ascii="Garamond" w:eastAsia="Times New Roman" w:hAnsi="Garamond" w:cs="Times New Roman"/>
          <w:sz w:val="28"/>
          <w:szCs w:val="28"/>
          <w:lang w:eastAsia="fr-FR"/>
        </w:rPr>
        <w:t>elon le Qi, le Xue, les Jing Ye, les Zang – Fu</w:t>
      </w:r>
      <w:r w:rsidR="00F942C1">
        <w:rPr>
          <w:rFonts w:ascii="Garamond" w:eastAsia="Times New Roman" w:hAnsi="Garamond" w:cs="Times New Roman"/>
          <w:sz w:val="28"/>
          <w:szCs w:val="28"/>
          <w:lang w:eastAsia="fr-FR"/>
        </w:rPr>
        <w:t xml:space="preserve">, </w:t>
      </w:r>
      <w:r w:rsidR="00F942C1" w:rsidRPr="00F942C1">
        <w:rPr>
          <w:rFonts w:ascii="Garamond" w:hAnsi="Garamond"/>
          <w:sz w:val="28"/>
          <w:szCs w:val="28"/>
        </w:rPr>
        <w:t>Six Couches, les Quatre Couches, les Trois Réchauffeurs</w:t>
      </w:r>
    </w:p>
    <w:p w14:paraId="59E16198" w14:textId="7475D28E" w:rsidR="00FF4DE7" w:rsidRDefault="009F082F"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Principes thérapeutiques, méthodes et stratégies de traitement</w:t>
      </w:r>
    </w:p>
    <w:p w14:paraId="0C093E5B" w14:textId="559EDC95" w:rsidR="009F082F" w:rsidRDefault="009F082F"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Points Hors Méridiens</w:t>
      </w:r>
    </w:p>
    <w:p w14:paraId="647099D0" w14:textId="182F29CA" w:rsidR="00AC7ECF" w:rsidRPr="009F082F" w:rsidRDefault="00AC7ECF" w:rsidP="00AC27D2">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Syndromes</w:t>
      </w:r>
      <w:r w:rsidR="0068395C">
        <w:rPr>
          <w:rFonts w:ascii="Garamond" w:eastAsia="Times New Roman" w:hAnsi="Garamond" w:cs="Times New Roman"/>
          <w:sz w:val="28"/>
          <w:szCs w:val="28"/>
          <w:lang w:eastAsia="fr-FR"/>
        </w:rPr>
        <w:t xml:space="preserve"> : externes, Qi, LO/Mucosités/Tan, Xue, P, GI, Rte, E, C, EC. </w:t>
      </w:r>
    </w:p>
    <w:p w14:paraId="56B7EAB2" w14:textId="77777777" w:rsidR="002506DE" w:rsidRPr="00964F98" w:rsidRDefault="002506DE" w:rsidP="009F082F">
      <w:pPr>
        <w:pStyle w:val="Paragraphedeliste"/>
        <w:spacing w:after="100" w:afterAutospacing="1"/>
        <w:jc w:val="both"/>
        <w:rPr>
          <w:rFonts w:ascii="Garamond" w:eastAsia="Times New Roman" w:hAnsi="Garamond" w:cs="Times New Roman"/>
          <w:sz w:val="28"/>
          <w:szCs w:val="28"/>
          <w:lang w:eastAsia="fr-FR"/>
        </w:rPr>
      </w:pPr>
    </w:p>
    <w:p w14:paraId="69DAAC6D" w14:textId="4D31CFE2" w:rsidR="00964F98" w:rsidRDefault="00964F98" w:rsidP="009F082F">
      <w:pPr>
        <w:pStyle w:val="Paragraphedeliste"/>
        <w:numPr>
          <w:ilvl w:val="0"/>
          <w:numId w:val="27"/>
        </w:numPr>
        <w:spacing w:after="100" w:afterAutospacing="1"/>
        <w:jc w:val="both"/>
        <w:rPr>
          <w:rFonts w:ascii="Garamond" w:eastAsia="Times New Roman" w:hAnsi="Garamond" w:cs="Times New Roman"/>
          <w:b/>
          <w:bCs/>
          <w:sz w:val="28"/>
          <w:szCs w:val="28"/>
          <w:lang w:eastAsia="fr-FR"/>
        </w:rPr>
      </w:pPr>
      <w:r w:rsidRPr="002506DE">
        <w:rPr>
          <w:rFonts w:ascii="Garamond" w:eastAsia="Times New Roman" w:hAnsi="Garamond" w:cs="Times New Roman"/>
          <w:b/>
          <w:bCs/>
          <w:sz w:val="28"/>
          <w:szCs w:val="28"/>
          <w:lang w:eastAsia="fr-FR"/>
        </w:rPr>
        <w:t>Études de cas clinique et travaux pratiques</w:t>
      </w:r>
    </w:p>
    <w:p w14:paraId="41F13B0E" w14:textId="6C795494" w:rsidR="0068395C" w:rsidRPr="0068395C" w:rsidRDefault="0068395C" w:rsidP="0068395C">
      <w:pPr>
        <w:spacing w:after="100" w:afterAutospacing="1"/>
        <w:ind w:left="360"/>
        <w:jc w:val="both"/>
        <w:rPr>
          <w:rFonts w:ascii="Garamond" w:hAnsi="Garamond"/>
          <w:sz w:val="28"/>
          <w:szCs w:val="28"/>
        </w:rPr>
      </w:pPr>
      <w:r w:rsidRPr="0068395C">
        <w:rPr>
          <w:rFonts w:ascii="Garamond" w:hAnsi="Garamond"/>
          <w:sz w:val="28"/>
          <w:szCs w:val="28"/>
        </w:rPr>
        <w:t>A partir de la deuxième année, vous êtes en mesure de commencer à travailler sur des cas pratiques.</w:t>
      </w:r>
    </w:p>
    <w:p w14:paraId="0B00FF40" w14:textId="6E9A0ACE" w:rsidR="002506DE" w:rsidRDefault="0068395C" w:rsidP="0068395C">
      <w:pPr>
        <w:pStyle w:val="Paragraphedeliste"/>
        <w:numPr>
          <w:ilvl w:val="0"/>
          <w:numId w:val="27"/>
        </w:numPr>
        <w:spacing w:after="100" w:afterAutospacing="1"/>
        <w:jc w:val="both"/>
        <w:rPr>
          <w:rFonts w:ascii="Garamond" w:hAnsi="Garamond"/>
          <w:sz w:val="28"/>
          <w:szCs w:val="28"/>
        </w:rPr>
      </w:pPr>
      <w:r w:rsidRPr="0068395C">
        <w:rPr>
          <w:rFonts w:ascii="Garamond" w:hAnsi="Garamond"/>
          <w:b/>
          <w:bCs/>
          <w:sz w:val="28"/>
          <w:szCs w:val="28"/>
        </w:rPr>
        <w:t>Langue et civilisation</w:t>
      </w:r>
      <w:r>
        <w:rPr>
          <w:rFonts w:ascii="Garamond" w:hAnsi="Garamond"/>
          <w:sz w:val="28"/>
          <w:szCs w:val="28"/>
        </w:rPr>
        <w:t xml:space="preserve"> </w:t>
      </w:r>
      <w:r w:rsidRPr="0068395C">
        <w:rPr>
          <w:rFonts w:ascii="Garamond" w:eastAsia="Times New Roman" w:hAnsi="Garamond" w:cs="Times New Roman"/>
          <w:b/>
          <w:bCs/>
          <w:sz w:val="28"/>
          <w:szCs w:val="28"/>
          <w:lang w:eastAsia="fr-FR"/>
        </w:rPr>
        <w:t>chinoise</w:t>
      </w:r>
    </w:p>
    <w:p w14:paraId="03CB0A0A" w14:textId="435D5F69" w:rsidR="0068395C" w:rsidRPr="0068395C" w:rsidRDefault="0068395C" w:rsidP="0068395C">
      <w:pPr>
        <w:spacing w:after="100" w:afterAutospacing="1"/>
        <w:jc w:val="both"/>
        <w:rPr>
          <w:rFonts w:ascii="Garamond" w:hAnsi="Garamond"/>
          <w:sz w:val="28"/>
          <w:szCs w:val="28"/>
        </w:rPr>
      </w:pPr>
      <w:r>
        <w:rPr>
          <w:rFonts w:ascii="Garamond" w:hAnsi="Garamond"/>
          <w:sz w:val="28"/>
          <w:szCs w:val="28"/>
        </w:rPr>
        <w:t xml:space="preserve">Un intervenant externe à l’EDJ viendra présenter pendant une journée, une initiation à </w:t>
      </w:r>
      <w:r w:rsidRPr="0068395C">
        <w:rPr>
          <w:rFonts w:ascii="Garamond" w:hAnsi="Garamond"/>
          <w:sz w:val="28"/>
          <w:szCs w:val="28"/>
        </w:rPr>
        <w:t xml:space="preserve">la langue et </w:t>
      </w:r>
      <w:r>
        <w:rPr>
          <w:rFonts w:ascii="Garamond" w:hAnsi="Garamond"/>
          <w:sz w:val="28"/>
          <w:szCs w:val="28"/>
        </w:rPr>
        <w:t xml:space="preserve">à </w:t>
      </w:r>
      <w:r w:rsidRPr="0068395C">
        <w:rPr>
          <w:rFonts w:ascii="Garamond" w:hAnsi="Garamond"/>
          <w:sz w:val="28"/>
          <w:szCs w:val="28"/>
        </w:rPr>
        <w:t>la civilisation chinoise</w:t>
      </w:r>
      <w:r>
        <w:rPr>
          <w:rFonts w:ascii="Garamond" w:hAnsi="Garamond"/>
          <w:sz w:val="28"/>
          <w:szCs w:val="28"/>
        </w:rPr>
        <w:t>. Ceci afin de mieux se familiariser avec les nombreux noms en chinois, et concepts issus de la culture chinoises, qui sont utilisés en MTC.</w:t>
      </w:r>
    </w:p>
    <w:p w14:paraId="2EB92787" w14:textId="04187E29" w:rsidR="00964F98" w:rsidRPr="00264750" w:rsidRDefault="00964F98" w:rsidP="009F082F">
      <w:pPr>
        <w:pStyle w:val="Paragraphedeliste"/>
        <w:numPr>
          <w:ilvl w:val="0"/>
          <w:numId w:val="27"/>
        </w:numPr>
        <w:spacing w:after="100" w:afterAutospacing="1"/>
        <w:jc w:val="both"/>
        <w:rPr>
          <w:rFonts w:ascii="Garamond" w:eastAsia="Times New Roman" w:hAnsi="Garamond" w:cs="Times New Roman"/>
          <w:b/>
          <w:sz w:val="28"/>
          <w:szCs w:val="28"/>
          <w:lang w:eastAsia="fr-FR"/>
        </w:rPr>
      </w:pPr>
      <w:r w:rsidRPr="00264750">
        <w:rPr>
          <w:rFonts w:ascii="Garamond" w:eastAsia="Times New Roman" w:hAnsi="Garamond" w:cs="Times New Roman"/>
          <w:b/>
          <w:sz w:val="28"/>
          <w:szCs w:val="28"/>
          <w:lang w:eastAsia="fr-FR"/>
        </w:rPr>
        <w:t>Tuina « Massage Chinois »</w:t>
      </w:r>
    </w:p>
    <w:p w14:paraId="35B5B290" w14:textId="71579D6A" w:rsidR="00FF4DE7" w:rsidRPr="00583E58" w:rsidRDefault="009F082F"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Tuina pédiatrique</w:t>
      </w:r>
      <w:r w:rsidR="00AC7ECF">
        <w:rPr>
          <w:rFonts w:ascii="Garamond" w:eastAsia="Times New Roman" w:hAnsi="Garamond" w:cs="Times New Roman"/>
          <w:sz w:val="28"/>
          <w:szCs w:val="28"/>
          <w:lang w:eastAsia="fr-FR"/>
        </w:rPr>
        <w:t> : présentation, particularités, points et lignes courants, protocoles des affections les plus courantes</w:t>
      </w:r>
    </w:p>
    <w:p w14:paraId="36EE0321" w14:textId="5F4ADAC4" w:rsidR="00583E58" w:rsidRDefault="009F082F"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 xml:space="preserve">Tuina bien-être : épigastre, tension artérielle, dysménorrhées, troubles respiratoires, fatigue, </w:t>
      </w:r>
      <w:r w:rsidR="000D66E0">
        <w:rPr>
          <w:rFonts w:ascii="Garamond" w:eastAsia="Times New Roman" w:hAnsi="Garamond" w:cs="Times New Roman"/>
          <w:sz w:val="28"/>
          <w:szCs w:val="28"/>
          <w:lang w:eastAsia="fr-FR"/>
        </w:rPr>
        <w:t>céphalées</w:t>
      </w:r>
    </w:p>
    <w:p w14:paraId="2141F28D" w14:textId="076C9479" w:rsidR="0068395C" w:rsidRPr="00583E58" w:rsidRDefault="0068395C"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Tuina et points A Shi</w:t>
      </w:r>
    </w:p>
    <w:p w14:paraId="6E07CDAF" w14:textId="4DBABBC3" w:rsidR="009F082F" w:rsidRDefault="009F082F"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 xml:space="preserve">Tuina </w:t>
      </w:r>
      <w:proofErr w:type="spellStart"/>
      <w:r>
        <w:rPr>
          <w:rFonts w:ascii="Garamond" w:eastAsia="Times New Roman" w:hAnsi="Garamond" w:cs="Times New Roman"/>
          <w:sz w:val="28"/>
          <w:szCs w:val="28"/>
          <w:lang w:eastAsia="fr-FR"/>
        </w:rPr>
        <w:t>ostéo-articulaire</w:t>
      </w:r>
      <w:proofErr w:type="spellEnd"/>
      <w:r>
        <w:rPr>
          <w:rFonts w:ascii="Garamond" w:eastAsia="Times New Roman" w:hAnsi="Garamond" w:cs="Times New Roman"/>
          <w:sz w:val="28"/>
          <w:szCs w:val="28"/>
          <w:lang w:eastAsia="fr-FR"/>
        </w:rPr>
        <w:t xml:space="preserve"> : </w:t>
      </w:r>
      <w:r w:rsidR="00AC7ECF">
        <w:rPr>
          <w:rFonts w:ascii="Garamond" w:eastAsia="Times New Roman" w:hAnsi="Garamond" w:cs="Times New Roman"/>
          <w:sz w:val="28"/>
          <w:szCs w:val="28"/>
          <w:lang w:eastAsia="fr-FR"/>
        </w:rPr>
        <w:t xml:space="preserve">membre </w:t>
      </w:r>
      <w:r w:rsidR="0068395C">
        <w:rPr>
          <w:rFonts w:ascii="Garamond" w:eastAsia="Times New Roman" w:hAnsi="Garamond" w:cs="Times New Roman"/>
          <w:sz w:val="28"/>
          <w:szCs w:val="28"/>
          <w:lang w:eastAsia="fr-FR"/>
        </w:rPr>
        <w:t>inférieur (pied, cheville, genou et hanche)</w:t>
      </w:r>
    </w:p>
    <w:p w14:paraId="10F0030F" w14:textId="77777777" w:rsidR="009F082F" w:rsidRPr="009F082F" w:rsidRDefault="009F082F" w:rsidP="009F082F">
      <w:pPr>
        <w:pStyle w:val="Paragraphedeliste"/>
        <w:spacing w:after="100" w:afterAutospacing="1"/>
        <w:jc w:val="both"/>
        <w:rPr>
          <w:rFonts w:ascii="Garamond" w:eastAsia="Times New Roman" w:hAnsi="Garamond" w:cs="Times New Roman"/>
          <w:sz w:val="28"/>
          <w:szCs w:val="28"/>
          <w:lang w:eastAsia="fr-FR"/>
        </w:rPr>
      </w:pPr>
    </w:p>
    <w:p w14:paraId="5BAD58D9" w14:textId="4615E027" w:rsidR="009F082F" w:rsidRPr="0068395C" w:rsidRDefault="009F082F" w:rsidP="0068395C">
      <w:pPr>
        <w:pStyle w:val="Paragraphedeliste"/>
        <w:numPr>
          <w:ilvl w:val="0"/>
          <w:numId w:val="27"/>
        </w:numPr>
        <w:jc w:val="both"/>
        <w:rPr>
          <w:rFonts w:ascii="Garamond" w:eastAsia="Times New Roman" w:hAnsi="Garamond" w:cs="Calibri"/>
          <w:b/>
          <w:sz w:val="28"/>
          <w:szCs w:val="28"/>
          <w:lang w:eastAsia="fr-FR"/>
        </w:rPr>
      </w:pPr>
      <w:r w:rsidRPr="009F082F">
        <w:rPr>
          <w:rFonts w:ascii="Garamond" w:eastAsia="Times New Roman" w:hAnsi="Garamond" w:cs="Times New Roman"/>
          <w:b/>
          <w:sz w:val="28"/>
          <w:szCs w:val="28"/>
          <w:lang w:eastAsia="fr-FR"/>
        </w:rPr>
        <w:t>Techniques</w:t>
      </w:r>
      <w:r>
        <w:rPr>
          <w:rFonts w:ascii="Garamond" w:eastAsia="Times New Roman" w:hAnsi="Garamond" w:cs="Calibri"/>
          <w:b/>
          <w:sz w:val="28"/>
          <w:szCs w:val="28"/>
          <w:lang w:eastAsia="fr-FR"/>
        </w:rPr>
        <w:t xml:space="preserve"> complémentaires</w:t>
      </w:r>
    </w:p>
    <w:p w14:paraId="00C7E913" w14:textId="47E97F4C" w:rsidR="009F082F" w:rsidRDefault="009F082F"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sidRPr="00264750">
        <w:rPr>
          <w:rFonts w:ascii="Garamond" w:eastAsia="Times New Roman" w:hAnsi="Garamond" w:cs="Times New Roman"/>
          <w:sz w:val="28"/>
          <w:szCs w:val="28"/>
          <w:lang w:eastAsia="fr-FR"/>
        </w:rPr>
        <w:t>La technique du Gua Sha</w:t>
      </w:r>
    </w:p>
    <w:p w14:paraId="0C06D08A" w14:textId="45085E0C" w:rsidR="009F082F" w:rsidRDefault="009F082F"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L’aiguille triangulaire et le Marteau Fleur de Prunier</w:t>
      </w:r>
    </w:p>
    <w:p w14:paraId="66FF5092" w14:textId="617555B8" w:rsidR="009F082F" w:rsidRDefault="009F082F"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Réflexologie auriculaire</w:t>
      </w:r>
    </w:p>
    <w:p w14:paraId="740576E3" w14:textId="268805D4" w:rsidR="0068395C" w:rsidRDefault="0068395C" w:rsidP="009F082F">
      <w:pPr>
        <w:pStyle w:val="Paragraphedeliste"/>
        <w:numPr>
          <w:ilvl w:val="0"/>
          <w:numId w:val="10"/>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L’acupuncture sans aiguille : acupression avec et sans stylet de massage</w:t>
      </w:r>
    </w:p>
    <w:p w14:paraId="23F2A5E5" w14:textId="77777777" w:rsidR="009F082F" w:rsidRPr="009F082F" w:rsidRDefault="009F082F" w:rsidP="009F082F">
      <w:pPr>
        <w:pStyle w:val="Paragraphedeliste"/>
        <w:spacing w:after="100" w:afterAutospacing="1"/>
        <w:jc w:val="both"/>
        <w:rPr>
          <w:rFonts w:ascii="Garamond" w:eastAsia="Times New Roman" w:hAnsi="Garamond" w:cs="Times New Roman"/>
          <w:sz w:val="28"/>
          <w:szCs w:val="28"/>
          <w:lang w:eastAsia="fr-FR"/>
        </w:rPr>
      </w:pPr>
    </w:p>
    <w:p w14:paraId="339F2192" w14:textId="35408B18" w:rsidR="00250BD5" w:rsidRPr="002506DE" w:rsidRDefault="00250BD5" w:rsidP="009F082F">
      <w:pPr>
        <w:pStyle w:val="Paragraphedeliste"/>
        <w:numPr>
          <w:ilvl w:val="0"/>
          <w:numId w:val="27"/>
        </w:numPr>
        <w:jc w:val="both"/>
        <w:rPr>
          <w:rFonts w:ascii="Garamond" w:eastAsia="Times New Roman" w:hAnsi="Garamond" w:cs="Times New Roman"/>
          <w:b/>
          <w:sz w:val="28"/>
          <w:szCs w:val="28"/>
          <w:lang w:eastAsia="fr-FR"/>
        </w:rPr>
      </w:pPr>
      <w:r w:rsidRPr="00264750">
        <w:rPr>
          <w:rFonts w:ascii="Garamond" w:eastAsia="Times New Roman" w:hAnsi="Garamond" w:cs="Times New Roman"/>
          <w:b/>
          <w:sz w:val="28"/>
          <w:szCs w:val="28"/>
          <w:lang w:eastAsia="fr-FR"/>
        </w:rPr>
        <w:t>Q</w:t>
      </w:r>
      <w:r>
        <w:rPr>
          <w:rFonts w:ascii="Garamond" w:eastAsia="Times New Roman" w:hAnsi="Garamond" w:cs="Times New Roman"/>
          <w:b/>
          <w:sz w:val="28"/>
          <w:szCs w:val="28"/>
          <w:lang w:eastAsia="fr-FR"/>
        </w:rPr>
        <w:t>i Gong</w:t>
      </w:r>
    </w:p>
    <w:p w14:paraId="571FE91E" w14:textId="6705ECF3" w:rsidR="00250BD5" w:rsidRDefault="00223268" w:rsidP="009F082F">
      <w:pPr>
        <w:pStyle w:val="Paragraphedeliste"/>
        <w:numPr>
          <w:ilvl w:val="0"/>
          <w:numId w:val="10"/>
        </w:numPr>
        <w:jc w:val="both"/>
        <w:rPr>
          <w:rFonts w:ascii="Garamond" w:eastAsia="Times New Roman" w:hAnsi="Garamond" w:cs="Times New Roman"/>
          <w:sz w:val="28"/>
          <w:szCs w:val="28"/>
          <w:lang w:eastAsia="fr-FR"/>
        </w:rPr>
      </w:pPr>
      <w:r w:rsidRPr="00223268">
        <w:rPr>
          <w:rFonts w:ascii="Garamond" w:eastAsia="Times New Roman" w:hAnsi="Garamond" w:cs="Times New Roman"/>
          <w:sz w:val="28"/>
          <w:szCs w:val="28"/>
          <w:lang w:eastAsia="fr-FR"/>
        </w:rPr>
        <w:t xml:space="preserve">Qi Gong </w:t>
      </w:r>
      <w:r>
        <w:rPr>
          <w:rFonts w:ascii="Garamond" w:eastAsia="Times New Roman" w:hAnsi="Garamond" w:cs="Times New Roman"/>
          <w:sz w:val="28"/>
          <w:szCs w:val="28"/>
          <w:lang w:eastAsia="fr-FR"/>
        </w:rPr>
        <w:t>travail de l’unité corporelle dans le plan frontal, sagittal et transversal</w:t>
      </w:r>
      <w:r w:rsidR="00314CB8">
        <w:rPr>
          <w:rFonts w:ascii="Garamond" w:eastAsia="Times New Roman" w:hAnsi="Garamond" w:cs="Times New Roman"/>
          <w:sz w:val="28"/>
          <w:szCs w:val="28"/>
          <w:lang w:eastAsia="fr-FR"/>
        </w:rPr>
        <w:t xml:space="preserve"> en statique</w:t>
      </w:r>
    </w:p>
    <w:p w14:paraId="70382852" w14:textId="67B8604F" w:rsidR="00223268" w:rsidRDefault="00223268"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Travail du souffle</w:t>
      </w:r>
    </w:p>
    <w:p w14:paraId="639905BC" w14:textId="6934448A" w:rsidR="00250BD5" w:rsidRDefault="00314CB8" w:rsidP="009F082F">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Travail sur la circulation du Qi, montée du Yang, descente du Yin, double flux</w:t>
      </w:r>
    </w:p>
    <w:p w14:paraId="15364737" w14:textId="77777777" w:rsidR="002506DE" w:rsidRPr="002506DE" w:rsidRDefault="002506DE" w:rsidP="009F082F">
      <w:pPr>
        <w:jc w:val="both"/>
        <w:rPr>
          <w:rFonts w:ascii="Garamond" w:hAnsi="Garamond"/>
          <w:sz w:val="28"/>
          <w:szCs w:val="28"/>
        </w:rPr>
      </w:pPr>
    </w:p>
    <w:p w14:paraId="3C88A124" w14:textId="77777777" w:rsidR="0068395C" w:rsidRPr="0068395C" w:rsidRDefault="0068395C" w:rsidP="0068395C">
      <w:pPr>
        <w:pStyle w:val="Paragraphedeliste"/>
        <w:numPr>
          <w:ilvl w:val="0"/>
          <w:numId w:val="12"/>
        </w:numPr>
        <w:spacing w:after="100" w:afterAutospacing="1"/>
        <w:jc w:val="both"/>
        <w:rPr>
          <w:rFonts w:ascii="Garamond" w:eastAsia="Times New Roman" w:hAnsi="Garamond" w:cs="Calibri"/>
          <w:lang w:eastAsia="fr-FR"/>
        </w:rPr>
      </w:pPr>
      <w:r>
        <w:rPr>
          <w:rFonts w:ascii="Garamond" w:eastAsia="Times New Roman" w:hAnsi="Garamond" w:cs="Calibri"/>
          <w:b/>
          <w:sz w:val="28"/>
          <w:szCs w:val="28"/>
          <w:lang w:eastAsia="fr-FR"/>
        </w:rPr>
        <w:t>Évaluations des connaissances et des compétences</w:t>
      </w:r>
    </w:p>
    <w:p w14:paraId="609AA403" w14:textId="77777777" w:rsidR="0068395C" w:rsidRPr="0068395C" w:rsidRDefault="0068395C" w:rsidP="0068395C">
      <w:pPr>
        <w:pStyle w:val="Paragraphedeliste"/>
        <w:spacing w:after="100" w:afterAutospacing="1"/>
        <w:jc w:val="both"/>
        <w:rPr>
          <w:rFonts w:ascii="Garamond" w:eastAsia="Times New Roman" w:hAnsi="Garamond" w:cs="Calibri"/>
          <w:lang w:eastAsia="fr-FR"/>
        </w:rPr>
      </w:pPr>
    </w:p>
    <w:p w14:paraId="2793014D" w14:textId="644BD03B" w:rsidR="0068395C" w:rsidRDefault="0068395C" w:rsidP="0068395C">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 xml:space="preserve">Pour la pratique : en direct, sous la supervision du formateur durant les activités d’apprentissage dédiées. Et aussi en milieu d’année : une évaluation </w:t>
      </w:r>
      <w:r>
        <w:rPr>
          <w:rFonts w:ascii="Garamond" w:eastAsia="Times New Roman" w:hAnsi="Garamond" w:cs="Times New Roman"/>
          <w:sz w:val="28"/>
          <w:szCs w:val="28"/>
          <w:lang w:eastAsia="fr-FR"/>
        </w:rPr>
        <w:lastRenderedPageBreak/>
        <w:t>sera organisée sur un protocole de massage sous la supervision d’un formateur.</w:t>
      </w:r>
    </w:p>
    <w:p w14:paraId="1BE92269" w14:textId="771FAF1C" w:rsidR="0068395C" w:rsidRPr="0068395C" w:rsidRDefault="0068395C" w:rsidP="0068395C">
      <w:pPr>
        <w:pStyle w:val="Paragraphedeliste"/>
        <w:numPr>
          <w:ilvl w:val="0"/>
          <w:numId w:val="10"/>
        </w:numPr>
        <w:jc w:val="both"/>
        <w:rPr>
          <w:rFonts w:ascii="Garamond" w:eastAsia="Times New Roman" w:hAnsi="Garamond" w:cs="Times New Roman"/>
          <w:sz w:val="28"/>
          <w:szCs w:val="28"/>
          <w:lang w:eastAsia="fr-FR"/>
        </w:rPr>
      </w:pPr>
      <w:r w:rsidRPr="0068395C">
        <w:rPr>
          <w:rFonts w:ascii="Garamond" w:eastAsia="Times New Roman" w:hAnsi="Garamond" w:cs="Times New Roman"/>
          <w:sz w:val="28"/>
          <w:szCs w:val="28"/>
          <w:lang w:eastAsia="fr-FR"/>
        </w:rPr>
        <w:t>Tous les 3 week-ends de formation : QCM et questions ouvertes</w:t>
      </w:r>
      <w:r>
        <w:rPr>
          <w:rFonts w:ascii="Garamond" w:eastAsia="Times New Roman" w:hAnsi="Garamond" w:cs="Times New Roman"/>
          <w:sz w:val="28"/>
          <w:szCs w:val="28"/>
          <w:lang w:eastAsia="fr-FR"/>
        </w:rPr>
        <w:t xml:space="preserve"> portant sur les 3 week-ends de formation précédents</w:t>
      </w:r>
    </w:p>
    <w:p w14:paraId="669B8E81" w14:textId="77777777" w:rsidR="0068395C" w:rsidRPr="0068395C" w:rsidRDefault="0068395C" w:rsidP="0068395C">
      <w:pPr>
        <w:pStyle w:val="Paragraphedeliste"/>
        <w:numPr>
          <w:ilvl w:val="0"/>
          <w:numId w:val="10"/>
        </w:numPr>
        <w:jc w:val="both"/>
        <w:rPr>
          <w:rFonts w:ascii="Garamond" w:eastAsia="Times New Roman" w:hAnsi="Garamond" w:cs="Times New Roman"/>
          <w:sz w:val="28"/>
          <w:szCs w:val="28"/>
          <w:lang w:eastAsia="fr-FR"/>
        </w:rPr>
      </w:pPr>
      <w:r w:rsidRPr="0068395C">
        <w:rPr>
          <w:rFonts w:ascii="Garamond" w:eastAsia="Times New Roman" w:hAnsi="Garamond" w:cs="Times New Roman"/>
          <w:sz w:val="28"/>
          <w:szCs w:val="28"/>
          <w:lang w:eastAsia="fr-FR"/>
        </w:rPr>
        <w:t>En fin d’année : portant sur le contenu de l’année entière</w:t>
      </w:r>
    </w:p>
    <w:p w14:paraId="04C7665B" w14:textId="70AE7205" w:rsidR="002506DE" w:rsidRPr="002506DE" w:rsidRDefault="00E15CD7" w:rsidP="009F082F">
      <w:pPr>
        <w:spacing w:after="100" w:afterAutospacing="1"/>
        <w:jc w:val="both"/>
        <w:rPr>
          <w:rFonts w:ascii="Garamond" w:hAnsi="Garamond" w:cs="Calibri"/>
        </w:rPr>
      </w:pPr>
      <w:r>
        <w:rPr>
          <w:b/>
          <w:noProof/>
        </w:rPr>
        <w:pict w14:anchorId="35481EAC">
          <v:rect id="_x0000_i1033" alt="" style="width:453.6pt;height:.05pt;mso-width-percent:0;mso-height-percent:0;mso-width-percent:0;mso-height-percent:0" o:hralign="center" o:hrstd="t" o:hr="t" fillcolor="#a0a0a0" stroked="f"/>
        </w:pict>
      </w:r>
    </w:p>
    <w:p w14:paraId="1B40F408" w14:textId="70173887" w:rsidR="00B752BA" w:rsidRPr="00264750" w:rsidRDefault="000B3BC5" w:rsidP="009372F2">
      <w:pPr>
        <w:pStyle w:val="Titre2"/>
        <w:rPr>
          <w:rFonts w:ascii="Calibri" w:hAnsi="Calibri" w:cs="Calibri"/>
          <w:color w:val="7F0000"/>
          <w:sz w:val="44"/>
          <w:szCs w:val="40"/>
          <w:lang w:val="en-US"/>
        </w:rPr>
      </w:pPr>
      <w:bookmarkStart w:id="23" w:name="_Toc155562347"/>
      <w:r w:rsidRPr="00264750">
        <w:t>3ème ANNÉE</w:t>
      </w:r>
      <w:bookmarkEnd w:id="23"/>
    </w:p>
    <w:p w14:paraId="2F9F4DC4" w14:textId="025E2BEC" w:rsidR="00264750" w:rsidRPr="00264750" w:rsidRDefault="00264750" w:rsidP="009F082F">
      <w:pPr>
        <w:pStyle w:val="Paragraphedeliste"/>
        <w:numPr>
          <w:ilvl w:val="0"/>
          <w:numId w:val="14"/>
        </w:numPr>
        <w:spacing w:after="100" w:afterAutospacing="1"/>
        <w:jc w:val="both"/>
        <w:rPr>
          <w:rFonts w:ascii="Garamond" w:eastAsia="Times New Roman" w:hAnsi="Garamond" w:cs="Times New Roman"/>
          <w:sz w:val="28"/>
          <w:szCs w:val="28"/>
          <w:lang w:eastAsia="fr-FR"/>
        </w:rPr>
      </w:pPr>
      <w:r w:rsidRPr="00264750">
        <w:rPr>
          <w:rFonts w:ascii="Garamond" w:eastAsia="Times New Roman" w:hAnsi="Garamond" w:cs="Times New Roman"/>
          <w:b/>
          <w:bCs/>
          <w:sz w:val="28"/>
          <w:szCs w:val="28"/>
          <w:lang w:eastAsia="fr-FR"/>
        </w:rPr>
        <w:t>Bases théoriques fondamentales (3</w:t>
      </w:r>
      <w:r w:rsidRPr="00264750">
        <w:rPr>
          <w:rFonts w:ascii="Garamond" w:eastAsia="Times New Roman" w:hAnsi="Garamond" w:cs="Times New Roman"/>
          <w:b/>
          <w:bCs/>
          <w:sz w:val="28"/>
          <w:szCs w:val="28"/>
          <w:vertAlign w:val="superscript"/>
          <w:lang w:eastAsia="fr-FR"/>
        </w:rPr>
        <w:t>ème</w:t>
      </w:r>
      <w:r w:rsidRPr="00264750">
        <w:rPr>
          <w:rFonts w:ascii="Garamond" w:eastAsia="Times New Roman" w:hAnsi="Garamond" w:cs="Times New Roman"/>
          <w:b/>
          <w:bCs/>
          <w:sz w:val="28"/>
          <w:szCs w:val="28"/>
          <w:lang w:eastAsia="fr-FR"/>
        </w:rPr>
        <w:t xml:space="preserve"> partie)</w:t>
      </w:r>
    </w:p>
    <w:p w14:paraId="7BE4EE21" w14:textId="77777777" w:rsidR="00210236" w:rsidRPr="00210236" w:rsidRDefault="00210236" w:rsidP="006B702C">
      <w:pPr>
        <w:pStyle w:val="Paragraphedeliste"/>
        <w:numPr>
          <w:ilvl w:val="0"/>
          <w:numId w:val="29"/>
        </w:numPr>
        <w:spacing w:after="100" w:afterAutospacing="1"/>
        <w:jc w:val="both"/>
        <w:rPr>
          <w:rFonts w:ascii="Garamond" w:hAnsi="Garamond" w:cs="Calibri"/>
          <w:sz w:val="28"/>
          <w:szCs w:val="28"/>
        </w:rPr>
      </w:pPr>
      <w:r w:rsidRPr="00210236">
        <w:rPr>
          <w:rFonts w:ascii="Garamond" w:eastAsia="Times New Roman" w:hAnsi="Garamond" w:cs="Times New Roman"/>
          <w:sz w:val="28"/>
          <w:szCs w:val="28"/>
          <w:lang w:eastAsia="fr-FR"/>
        </w:rPr>
        <w:t>Syndromes : V, Rn, F, VB</w:t>
      </w:r>
    </w:p>
    <w:p w14:paraId="262AE6B0" w14:textId="737F1130" w:rsidR="00AC7ECF" w:rsidRPr="00210236" w:rsidRDefault="00210236" w:rsidP="006B702C">
      <w:pPr>
        <w:pStyle w:val="Paragraphedeliste"/>
        <w:numPr>
          <w:ilvl w:val="0"/>
          <w:numId w:val="29"/>
        </w:numPr>
        <w:spacing w:after="100" w:afterAutospacing="1"/>
        <w:jc w:val="both"/>
        <w:rPr>
          <w:rFonts w:ascii="Garamond" w:hAnsi="Garamond" w:cs="Calibri"/>
          <w:sz w:val="28"/>
          <w:szCs w:val="28"/>
        </w:rPr>
      </w:pPr>
      <w:r>
        <w:rPr>
          <w:rFonts w:ascii="Garamond" w:hAnsi="Garamond" w:cs="Calibri"/>
          <w:sz w:val="28"/>
          <w:szCs w:val="28"/>
        </w:rPr>
        <w:t>Stratégies de traitement et sélection des points</w:t>
      </w:r>
    </w:p>
    <w:p w14:paraId="36A0EF27" w14:textId="5FB76504" w:rsidR="00200793" w:rsidRDefault="00AC7ECF" w:rsidP="00AC7ECF">
      <w:pPr>
        <w:pStyle w:val="Paragraphedeliste"/>
        <w:numPr>
          <w:ilvl w:val="0"/>
          <w:numId w:val="29"/>
        </w:numPr>
        <w:spacing w:after="100" w:afterAutospacing="1"/>
        <w:jc w:val="both"/>
        <w:rPr>
          <w:rFonts w:ascii="Garamond" w:hAnsi="Garamond" w:cs="Calibri"/>
          <w:sz w:val="28"/>
          <w:szCs w:val="28"/>
        </w:rPr>
      </w:pPr>
      <w:r>
        <w:rPr>
          <w:rFonts w:ascii="Garamond" w:hAnsi="Garamond" w:cs="Calibri"/>
          <w:sz w:val="28"/>
          <w:szCs w:val="28"/>
        </w:rPr>
        <w:t>Études des</w:t>
      </w:r>
      <w:r w:rsidR="00210236">
        <w:rPr>
          <w:rFonts w:ascii="Garamond" w:hAnsi="Garamond" w:cs="Calibri"/>
          <w:sz w:val="28"/>
          <w:szCs w:val="28"/>
        </w:rPr>
        <w:t xml:space="preserve"> maladies de la MTC : première partie</w:t>
      </w:r>
    </w:p>
    <w:p w14:paraId="6AE08791" w14:textId="77777777" w:rsidR="00210236" w:rsidRDefault="00210236" w:rsidP="00210236">
      <w:pPr>
        <w:pStyle w:val="Paragraphedeliste"/>
        <w:spacing w:after="100" w:afterAutospacing="1"/>
        <w:jc w:val="both"/>
        <w:rPr>
          <w:rFonts w:ascii="Garamond" w:hAnsi="Garamond" w:cs="Calibri"/>
          <w:sz w:val="28"/>
          <w:szCs w:val="28"/>
        </w:rPr>
      </w:pPr>
    </w:p>
    <w:p w14:paraId="7C5197B2" w14:textId="7CE60EB0" w:rsidR="00210236" w:rsidRPr="00210236" w:rsidRDefault="00210236" w:rsidP="00210236">
      <w:pPr>
        <w:pStyle w:val="Paragraphedeliste"/>
        <w:numPr>
          <w:ilvl w:val="0"/>
          <w:numId w:val="14"/>
        </w:numPr>
        <w:spacing w:after="100" w:afterAutospacing="1"/>
        <w:jc w:val="both"/>
        <w:rPr>
          <w:rFonts w:ascii="Garamond" w:hAnsi="Garamond" w:cs="Calibri"/>
          <w:b/>
          <w:bCs/>
          <w:sz w:val="28"/>
          <w:szCs w:val="28"/>
        </w:rPr>
      </w:pPr>
      <w:r w:rsidRPr="00210236">
        <w:rPr>
          <w:rFonts w:ascii="Garamond" w:eastAsia="Times New Roman" w:hAnsi="Garamond" w:cs="Times New Roman"/>
          <w:b/>
          <w:bCs/>
          <w:sz w:val="28"/>
          <w:szCs w:val="28"/>
          <w:lang w:eastAsia="fr-FR"/>
        </w:rPr>
        <w:t>Embryologie</w:t>
      </w:r>
      <w:r w:rsidRPr="00210236">
        <w:rPr>
          <w:rFonts w:ascii="Garamond" w:hAnsi="Garamond" w:cs="Calibri"/>
          <w:b/>
          <w:bCs/>
          <w:sz w:val="28"/>
          <w:szCs w:val="28"/>
        </w:rPr>
        <w:t xml:space="preserve"> et Merveilleux Vaisseaux</w:t>
      </w:r>
    </w:p>
    <w:p w14:paraId="2982350E" w14:textId="6D03CB2F" w:rsidR="000D66E0" w:rsidRPr="00210236" w:rsidRDefault="00210236" w:rsidP="00210236">
      <w:pPr>
        <w:spacing w:after="100" w:afterAutospacing="1"/>
        <w:jc w:val="both"/>
        <w:rPr>
          <w:rFonts w:ascii="Garamond" w:hAnsi="Garamond" w:cs="Calibri"/>
          <w:sz w:val="28"/>
          <w:szCs w:val="28"/>
        </w:rPr>
      </w:pPr>
      <w:r>
        <w:rPr>
          <w:rFonts w:ascii="Garamond" w:hAnsi="Garamond" w:cs="Calibri"/>
          <w:sz w:val="28"/>
          <w:szCs w:val="28"/>
        </w:rPr>
        <w:t>Un intervenant extérieur à l’école viendra pour approfondir l’importance des MV dans la construction d’un Être. Ceci pour améliorer la prise en charge clinique par la suite.</w:t>
      </w:r>
    </w:p>
    <w:p w14:paraId="260D31C6" w14:textId="2D5B894B" w:rsidR="00AC7ECF" w:rsidRPr="000D66E0" w:rsidRDefault="00AC7ECF" w:rsidP="00AC7ECF">
      <w:pPr>
        <w:pStyle w:val="Paragraphedeliste"/>
        <w:numPr>
          <w:ilvl w:val="0"/>
          <w:numId w:val="14"/>
        </w:numPr>
        <w:spacing w:after="100" w:afterAutospacing="1"/>
        <w:jc w:val="both"/>
        <w:rPr>
          <w:rFonts w:ascii="Garamond" w:eastAsia="Times New Roman" w:hAnsi="Garamond" w:cs="Times New Roman"/>
          <w:b/>
          <w:bCs/>
          <w:sz w:val="28"/>
          <w:szCs w:val="28"/>
          <w:lang w:eastAsia="fr-FR"/>
        </w:rPr>
      </w:pPr>
      <w:r w:rsidRPr="00AC7ECF">
        <w:rPr>
          <w:rFonts w:ascii="Garamond" w:eastAsia="Times New Roman" w:hAnsi="Garamond" w:cs="Times New Roman"/>
          <w:b/>
          <w:bCs/>
          <w:sz w:val="28"/>
          <w:szCs w:val="28"/>
          <w:lang w:eastAsia="fr-FR"/>
        </w:rPr>
        <w:t xml:space="preserve">Psychologie Chinoise </w:t>
      </w:r>
      <w:r>
        <w:rPr>
          <w:rFonts w:ascii="Garamond" w:hAnsi="Garamond"/>
          <w:b/>
          <w:bCs/>
          <w:sz w:val="28"/>
          <w:szCs w:val="28"/>
        </w:rPr>
        <w:t>(</w:t>
      </w:r>
      <w:r>
        <w:rPr>
          <w:rFonts w:ascii="Garamond" w:hAnsi="Garamond"/>
          <w:b/>
          <w:bCs/>
          <w:i/>
          <w:iCs/>
          <w:sz w:val="28"/>
          <w:szCs w:val="28"/>
        </w:rPr>
        <w:t>Xin Li</w:t>
      </w:r>
      <w:r>
        <w:rPr>
          <w:rFonts w:ascii="Garamond" w:hAnsi="Garamond"/>
          <w:b/>
          <w:bCs/>
          <w:sz w:val="28"/>
          <w:szCs w:val="28"/>
        </w:rPr>
        <w:t>)</w:t>
      </w:r>
    </w:p>
    <w:p w14:paraId="253D6B74" w14:textId="3B289573" w:rsidR="00AC7ECF" w:rsidRPr="00AC7ECF" w:rsidRDefault="00AC7ECF" w:rsidP="00AC7ECF">
      <w:pPr>
        <w:spacing w:after="100" w:afterAutospacing="1"/>
        <w:ind w:left="360"/>
        <w:jc w:val="both"/>
        <w:rPr>
          <w:rFonts w:ascii="Garamond" w:hAnsi="Garamond"/>
          <w:sz w:val="28"/>
        </w:rPr>
      </w:pPr>
      <w:r w:rsidRPr="00D62A4D">
        <w:rPr>
          <w:rFonts w:ascii="Garamond" w:hAnsi="Garamond"/>
          <w:sz w:val="28"/>
          <w:szCs w:val="28"/>
        </w:rPr>
        <w:t>Étude complète de</w:t>
      </w:r>
      <w:r w:rsidR="00210236">
        <w:rPr>
          <w:rFonts w:ascii="Garamond" w:hAnsi="Garamond"/>
          <w:sz w:val="28"/>
          <w:szCs w:val="28"/>
        </w:rPr>
        <w:t xml:space="preserve"> la</w:t>
      </w:r>
      <w:r w:rsidRPr="00D62A4D">
        <w:rPr>
          <w:rFonts w:ascii="Garamond" w:hAnsi="Garamond"/>
          <w:sz w:val="28"/>
          <w:szCs w:val="28"/>
        </w:rPr>
        <w:t xml:space="preserve"> psychologie </w:t>
      </w:r>
      <w:r w:rsidR="00210236">
        <w:rPr>
          <w:rFonts w:ascii="Garamond" w:hAnsi="Garamond"/>
          <w:sz w:val="28"/>
          <w:szCs w:val="28"/>
        </w:rPr>
        <w:t>selon la MTC</w:t>
      </w:r>
      <w:r>
        <w:rPr>
          <w:rFonts w:ascii="Garamond" w:hAnsi="Garamond"/>
          <w:sz w:val="28"/>
          <w:szCs w:val="28"/>
        </w:rPr>
        <w:t>.</w:t>
      </w:r>
    </w:p>
    <w:p w14:paraId="5892EA1C" w14:textId="1F6A5271" w:rsidR="00AC7ECF" w:rsidRPr="00AC7ECF" w:rsidRDefault="00AC7ECF" w:rsidP="00AC7ECF">
      <w:pPr>
        <w:pStyle w:val="Paragraphedeliste"/>
        <w:numPr>
          <w:ilvl w:val="0"/>
          <w:numId w:val="14"/>
        </w:numPr>
        <w:spacing w:after="100" w:afterAutospacing="1"/>
        <w:jc w:val="both"/>
        <w:rPr>
          <w:rFonts w:ascii="Garamond" w:eastAsia="Times New Roman" w:hAnsi="Garamond" w:cs="Times New Roman"/>
          <w:b/>
          <w:bCs/>
          <w:sz w:val="28"/>
          <w:lang w:eastAsia="fr-FR"/>
        </w:rPr>
      </w:pPr>
      <w:r w:rsidRPr="00AC7ECF">
        <w:rPr>
          <w:rFonts w:ascii="Garamond" w:hAnsi="Garamond"/>
          <w:b/>
          <w:bCs/>
          <w:sz w:val="28"/>
        </w:rPr>
        <w:t>Zhen Jiu</w:t>
      </w:r>
      <w:r>
        <w:rPr>
          <w:rFonts w:ascii="Garamond" w:hAnsi="Garamond"/>
          <w:b/>
          <w:bCs/>
          <w:sz w:val="28"/>
        </w:rPr>
        <w:t xml:space="preserve"> </w:t>
      </w:r>
      <w:r w:rsidR="00210236">
        <w:rPr>
          <w:rFonts w:ascii="Garamond" w:hAnsi="Garamond"/>
          <w:b/>
          <w:bCs/>
          <w:sz w:val="28"/>
        </w:rPr>
        <w:t xml:space="preserve">– pratique de l’acupuncture/acupression </w:t>
      </w:r>
      <w:r>
        <w:rPr>
          <w:rFonts w:ascii="Garamond" w:hAnsi="Garamond"/>
          <w:b/>
          <w:bCs/>
          <w:sz w:val="28"/>
        </w:rPr>
        <w:t>(1</w:t>
      </w:r>
      <w:r w:rsidRPr="00AC7ECF">
        <w:rPr>
          <w:rFonts w:ascii="Garamond" w:hAnsi="Garamond"/>
          <w:b/>
          <w:bCs/>
          <w:sz w:val="28"/>
          <w:vertAlign w:val="superscript"/>
        </w:rPr>
        <w:t>ère</w:t>
      </w:r>
      <w:r>
        <w:rPr>
          <w:rFonts w:ascii="Garamond" w:hAnsi="Garamond"/>
          <w:b/>
          <w:bCs/>
          <w:sz w:val="28"/>
        </w:rPr>
        <w:t xml:space="preserve"> partie)</w:t>
      </w:r>
    </w:p>
    <w:p w14:paraId="07C8B714" w14:textId="77777777" w:rsidR="00AC7ECF" w:rsidRPr="00AC7ECF" w:rsidRDefault="00AC7ECF" w:rsidP="00AC7ECF">
      <w:pPr>
        <w:pStyle w:val="Paragraphedeliste"/>
        <w:spacing w:after="100" w:afterAutospacing="1"/>
        <w:jc w:val="both"/>
        <w:rPr>
          <w:rFonts w:ascii="Garamond" w:eastAsia="Times New Roman" w:hAnsi="Garamond" w:cs="Times New Roman"/>
          <w:sz w:val="28"/>
          <w:lang w:eastAsia="fr-FR"/>
        </w:rPr>
      </w:pPr>
    </w:p>
    <w:p w14:paraId="55C469CD" w14:textId="360E856C" w:rsidR="00200793" w:rsidRPr="00210236" w:rsidRDefault="00200793" w:rsidP="00210236">
      <w:pPr>
        <w:pStyle w:val="Paragraphedeliste"/>
        <w:numPr>
          <w:ilvl w:val="0"/>
          <w:numId w:val="9"/>
        </w:numPr>
        <w:spacing w:after="100" w:afterAutospacing="1"/>
        <w:jc w:val="both"/>
        <w:rPr>
          <w:rFonts w:ascii="Garamond" w:eastAsia="Times New Roman" w:hAnsi="Garamond" w:cs="Times New Roman"/>
          <w:sz w:val="28"/>
          <w:lang w:eastAsia="fr-FR"/>
        </w:rPr>
      </w:pPr>
      <w:r w:rsidRPr="00264750">
        <w:rPr>
          <w:rFonts w:ascii="Garamond" w:eastAsia="Times New Roman" w:hAnsi="Garamond" w:cs="Times New Roman"/>
          <w:sz w:val="28"/>
          <w:lang w:eastAsia="fr-FR"/>
        </w:rPr>
        <w:t>Le Zhen Jiu, les règles de précaution</w:t>
      </w:r>
      <w:r w:rsidR="00210236">
        <w:rPr>
          <w:rFonts w:ascii="Garamond" w:eastAsia="Times New Roman" w:hAnsi="Garamond" w:cs="Times New Roman"/>
          <w:sz w:val="28"/>
          <w:lang w:eastAsia="fr-FR"/>
        </w:rPr>
        <w:t>, l</w:t>
      </w:r>
      <w:r w:rsidR="00210236" w:rsidRPr="00264750">
        <w:rPr>
          <w:rFonts w:ascii="Garamond" w:eastAsia="Times New Roman" w:hAnsi="Garamond" w:cs="Times New Roman"/>
          <w:sz w:val="28"/>
          <w:lang w:eastAsia="fr-FR"/>
        </w:rPr>
        <w:t>es contre-indications</w:t>
      </w:r>
    </w:p>
    <w:p w14:paraId="6B1BB01E" w14:textId="2ECF1205" w:rsidR="00200793" w:rsidRPr="00264750" w:rsidRDefault="00200793" w:rsidP="009F082F">
      <w:pPr>
        <w:pStyle w:val="Paragraphedeliste"/>
        <w:numPr>
          <w:ilvl w:val="0"/>
          <w:numId w:val="9"/>
        </w:numPr>
        <w:spacing w:after="100" w:afterAutospacing="1"/>
        <w:jc w:val="both"/>
        <w:rPr>
          <w:rFonts w:ascii="Garamond" w:eastAsia="Times New Roman" w:hAnsi="Garamond" w:cs="Times New Roman"/>
          <w:sz w:val="28"/>
          <w:lang w:eastAsia="fr-FR"/>
        </w:rPr>
      </w:pPr>
      <w:r w:rsidRPr="00264750">
        <w:rPr>
          <w:rFonts w:ascii="Garamond" w:eastAsia="Times New Roman" w:hAnsi="Garamond" w:cs="Times New Roman"/>
          <w:sz w:val="28"/>
          <w:lang w:eastAsia="fr-FR"/>
        </w:rPr>
        <w:t xml:space="preserve">Les différentes techniques de </w:t>
      </w:r>
      <w:r w:rsidR="00210236">
        <w:rPr>
          <w:rFonts w:ascii="Garamond" w:eastAsia="Times New Roman" w:hAnsi="Garamond" w:cs="Times New Roman"/>
          <w:sz w:val="28"/>
          <w:lang w:eastAsia="fr-FR"/>
        </w:rPr>
        <w:t>manipulation</w:t>
      </w:r>
    </w:p>
    <w:p w14:paraId="3BF5DC34" w14:textId="146AA4F8" w:rsidR="00200793" w:rsidRPr="00AC7ECF" w:rsidRDefault="00200793" w:rsidP="009F082F">
      <w:pPr>
        <w:pStyle w:val="Paragraphedeliste"/>
        <w:numPr>
          <w:ilvl w:val="0"/>
          <w:numId w:val="9"/>
        </w:numPr>
        <w:spacing w:after="100" w:afterAutospacing="1"/>
        <w:jc w:val="both"/>
        <w:rPr>
          <w:rFonts w:ascii="Garamond" w:eastAsia="Times New Roman" w:hAnsi="Garamond" w:cs="Times New Roman"/>
          <w:sz w:val="28"/>
          <w:lang w:eastAsia="fr-FR"/>
        </w:rPr>
      </w:pPr>
      <w:r w:rsidRPr="00AC7ECF">
        <w:rPr>
          <w:rFonts w:ascii="Garamond" w:hAnsi="Garamond"/>
          <w:sz w:val="28"/>
        </w:rPr>
        <w:t>Travaux pratiques : pratique sur coussinet d’entraînement et en binôme</w:t>
      </w:r>
    </w:p>
    <w:p w14:paraId="040D467F" w14:textId="77777777" w:rsidR="00AC7ECF" w:rsidRPr="00AC7ECF" w:rsidRDefault="00AC7ECF" w:rsidP="00AC7ECF">
      <w:pPr>
        <w:pStyle w:val="Paragraphedeliste"/>
        <w:spacing w:after="100" w:afterAutospacing="1"/>
        <w:jc w:val="both"/>
        <w:rPr>
          <w:rFonts w:ascii="Garamond" w:eastAsia="Times New Roman" w:hAnsi="Garamond" w:cs="Times New Roman"/>
          <w:sz w:val="28"/>
          <w:lang w:eastAsia="fr-FR"/>
        </w:rPr>
      </w:pPr>
    </w:p>
    <w:p w14:paraId="60A03E66" w14:textId="71E74E69" w:rsidR="00250BD5" w:rsidRDefault="00264750" w:rsidP="009F082F">
      <w:pPr>
        <w:pStyle w:val="Paragraphedeliste"/>
        <w:numPr>
          <w:ilvl w:val="0"/>
          <w:numId w:val="14"/>
        </w:numPr>
        <w:jc w:val="both"/>
        <w:rPr>
          <w:rFonts w:ascii="Garamond" w:eastAsia="Times New Roman" w:hAnsi="Garamond" w:cs="Times New Roman"/>
          <w:b/>
          <w:bCs/>
          <w:sz w:val="28"/>
          <w:szCs w:val="28"/>
          <w:lang w:eastAsia="fr-FR"/>
        </w:rPr>
      </w:pPr>
      <w:r w:rsidRPr="0023372B">
        <w:rPr>
          <w:rFonts w:ascii="Garamond" w:eastAsia="Times New Roman" w:hAnsi="Garamond" w:cs="Times New Roman"/>
          <w:b/>
          <w:bCs/>
          <w:sz w:val="28"/>
          <w:szCs w:val="28"/>
          <w:lang w:eastAsia="fr-FR"/>
        </w:rPr>
        <w:t>Diététique</w:t>
      </w:r>
      <w:r w:rsidR="00250BD5">
        <w:rPr>
          <w:rFonts w:ascii="Garamond" w:eastAsia="Times New Roman" w:hAnsi="Garamond" w:cs="Times New Roman"/>
          <w:b/>
          <w:bCs/>
          <w:sz w:val="28"/>
          <w:szCs w:val="28"/>
          <w:lang w:eastAsia="fr-FR"/>
        </w:rPr>
        <w:t xml:space="preserve"> Chinoise</w:t>
      </w:r>
    </w:p>
    <w:p w14:paraId="0418492E" w14:textId="77777777" w:rsidR="00210236" w:rsidRPr="008E6763" w:rsidRDefault="00210236" w:rsidP="00210236">
      <w:pPr>
        <w:pStyle w:val="Paragraphedeliste"/>
        <w:jc w:val="both"/>
        <w:rPr>
          <w:rFonts w:ascii="Garamond" w:eastAsia="Times New Roman" w:hAnsi="Garamond" w:cs="Times New Roman"/>
          <w:b/>
          <w:bCs/>
          <w:sz w:val="28"/>
          <w:szCs w:val="28"/>
          <w:lang w:eastAsia="fr-FR"/>
        </w:rPr>
      </w:pPr>
    </w:p>
    <w:p w14:paraId="23795FEC" w14:textId="60C39AFD" w:rsidR="0023372B" w:rsidRPr="0023372B" w:rsidRDefault="00FF4DE7" w:rsidP="009F082F">
      <w:pPr>
        <w:pStyle w:val="Paragraphedeliste"/>
        <w:numPr>
          <w:ilvl w:val="0"/>
          <w:numId w:val="15"/>
        </w:numPr>
        <w:jc w:val="both"/>
        <w:rPr>
          <w:rFonts w:ascii="Garamond" w:eastAsia="Times New Roman" w:hAnsi="Garamond" w:cs="Calibri"/>
          <w:sz w:val="28"/>
          <w:szCs w:val="28"/>
          <w:lang w:eastAsia="fr-FR"/>
        </w:rPr>
      </w:pPr>
      <w:r w:rsidRPr="0023372B">
        <w:rPr>
          <w:rFonts w:ascii="Garamond" w:eastAsia="Times New Roman" w:hAnsi="Garamond" w:cs="Calibri"/>
          <w:sz w:val="28"/>
          <w:szCs w:val="28"/>
          <w:lang w:eastAsia="fr-FR"/>
        </w:rPr>
        <w:t xml:space="preserve">Les </w:t>
      </w:r>
      <w:r w:rsidR="0023372B" w:rsidRPr="0023372B">
        <w:rPr>
          <w:rFonts w:ascii="Garamond" w:eastAsia="Times New Roman" w:hAnsi="Garamond" w:cs="Calibri"/>
          <w:sz w:val="28"/>
          <w:szCs w:val="28"/>
          <w:lang w:eastAsia="fr-FR"/>
        </w:rPr>
        <w:t>différentes</w:t>
      </w:r>
      <w:r w:rsidRPr="0023372B">
        <w:rPr>
          <w:rFonts w:ascii="Garamond" w:eastAsia="Times New Roman" w:hAnsi="Garamond" w:cs="Calibri"/>
          <w:sz w:val="28"/>
          <w:szCs w:val="28"/>
          <w:lang w:eastAsia="fr-FR"/>
        </w:rPr>
        <w:t xml:space="preserve"> </w:t>
      </w:r>
      <w:r w:rsidR="0023372B" w:rsidRPr="0023372B">
        <w:rPr>
          <w:rFonts w:ascii="Garamond" w:eastAsia="Times New Roman" w:hAnsi="Garamond" w:cs="Calibri"/>
          <w:sz w:val="28"/>
          <w:szCs w:val="28"/>
          <w:lang w:eastAsia="fr-FR"/>
        </w:rPr>
        <w:t>règles de la diététique chinoise</w:t>
      </w:r>
    </w:p>
    <w:p w14:paraId="4673CC24" w14:textId="77777777" w:rsidR="0023372B" w:rsidRPr="0023372B" w:rsidRDefault="00FF4DE7" w:rsidP="009F082F">
      <w:pPr>
        <w:pStyle w:val="Paragraphedeliste"/>
        <w:numPr>
          <w:ilvl w:val="0"/>
          <w:numId w:val="15"/>
        </w:numPr>
        <w:jc w:val="both"/>
        <w:rPr>
          <w:rFonts w:ascii="Garamond" w:eastAsia="Times New Roman" w:hAnsi="Garamond" w:cs="Calibri"/>
          <w:sz w:val="28"/>
          <w:szCs w:val="28"/>
          <w:lang w:eastAsia="fr-FR"/>
        </w:rPr>
      </w:pPr>
      <w:r w:rsidRPr="0023372B">
        <w:rPr>
          <w:rFonts w:ascii="Garamond" w:eastAsia="Times New Roman" w:hAnsi="Garamond" w:cs="Calibri"/>
          <w:sz w:val="28"/>
          <w:szCs w:val="28"/>
          <w:lang w:eastAsia="fr-FR"/>
        </w:rPr>
        <w:t>Les saveurs et natures des aliments</w:t>
      </w:r>
    </w:p>
    <w:p w14:paraId="65B10CD4" w14:textId="77777777" w:rsidR="0023372B" w:rsidRPr="0023372B" w:rsidRDefault="0023372B" w:rsidP="009F082F">
      <w:pPr>
        <w:pStyle w:val="Paragraphedeliste"/>
        <w:numPr>
          <w:ilvl w:val="0"/>
          <w:numId w:val="15"/>
        </w:numPr>
        <w:jc w:val="both"/>
        <w:rPr>
          <w:rFonts w:ascii="Garamond" w:eastAsia="Times New Roman" w:hAnsi="Garamond" w:cs="Calibri"/>
          <w:sz w:val="28"/>
          <w:szCs w:val="28"/>
          <w:lang w:eastAsia="fr-FR"/>
        </w:rPr>
      </w:pPr>
      <w:r w:rsidRPr="0023372B">
        <w:rPr>
          <w:rFonts w:ascii="Garamond" w:eastAsia="Times New Roman" w:hAnsi="Garamond" w:cs="Calibri"/>
          <w:sz w:val="28"/>
          <w:szCs w:val="28"/>
          <w:lang w:eastAsia="fr-FR"/>
        </w:rPr>
        <w:t xml:space="preserve">Bien </w:t>
      </w:r>
      <w:r w:rsidR="00FF4DE7" w:rsidRPr="0023372B">
        <w:rPr>
          <w:rFonts w:ascii="Garamond" w:eastAsia="Times New Roman" w:hAnsi="Garamond" w:cs="Calibri"/>
          <w:sz w:val="28"/>
          <w:szCs w:val="28"/>
          <w:lang w:eastAsia="fr-FR"/>
        </w:rPr>
        <w:t xml:space="preserve">choisir ses aliments, </w:t>
      </w:r>
      <w:r w:rsidRPr="0023372B">
        <w:rPr>
          <w:rFonts w:ascii="Garamond" w:eastAsia="Times New Roman" w:hAnsi="Garamond" w:cs="Calibri"/>
          <w:sz w:val="28"/>
          <w:szCs w:val="28"/>
          <w:lang w:eastAsia="fr-FR"/>
        </w:rPr>
        <w:t xml:space="preserve">les modes de préparation et de </w:t>
      </w:r>
      <w:r w:rsidR="00FF4DE7" w:rsidRPr="0023372B">
        <w:rPr>
          <w:rFonts w:ascii="Garamond" w:eastAsia="Times New Roman" w:hAnsi="Garamond" w:cs="Calibri"/>
          <w:sz w:val="28"/>
          <w:szCs w:val="28"/>
          <w:lang w:eastAsia="fr-FR"/>
        </w:rPr>
        <w:t xml:space="preserve">cuisson </w:t>
      </w:r>
    </w:p>
    <w:p w14:paraId="7CF58ABE" w14:textId="2045A9DB" w:rsidR="0023372B" w:rsidRPr="0023372B" w:rsidRDefault="00FF4DE7" w:rsidP="009F082F">
      <w:pPr>
        <w:pStyle w:val="Paragraphedeliste"/>
        <w:numPr>
          <w:ilvl w:val="0"/>
          <w:numId w:val="15"/>
        </w:numPr>
        <w:jc w:val="both"/>
        <w:rPr>
          <w:rFonts w:ascii="Garamond" w:eastAsia="Times New Roman" w:hAnsi="Garamond" w:cs="Calibri"/>
          <w:sz w:val="28"/>
          <w:szCs w:val="28"/>
          <w:lang w:eastAsia="fr-FR"/>
        </w:rPr>
      </w:pPr>
      <w:r w:rsidRPr="0023372B">
        <w:rPr>
          <w:rFonts w:ascii="Garamond" w:eastAsia="Times New Roman" w:hAnsi="Garamond" w:cs="Calibri"/>
          <w:sz w:val="28"/>
          <w:szCs w:val="28"/>
          <w:lang w:eastAsia="fr-FR"/>
        </w:rPr>
        <w:t xml:space="preserve">Les </w:t>
      </w:r>
      <w:r w:rsidR="0023372B" w:rsidRPr="0023372B">
        <w:rPr>
          <w:rFonts w:ascii="Garamond" w:eastAsia="Times New Roman" w:hAnsi="Garamond" w:cs="Calibri"/>
          <w:sz w:val="28"/>
          <w:szCs w:val="28"/>
          <w:lang w:eastAsia="fr-FR"/>
        </w:rPr>
        <w:t>quantités</w:t>
      </w:r>
      <w:r w:rsidRPr="0023372B">
        <w:rPr>
          <w:rFonts w:ascii="Garamond" w:eastAsia="Times New Roman" w:hAnsi="Garamond" w:cs="Calibri"/>
          <w:sz w:val="28"/>
          <w:szCs w:val="28"/>
          <w:lang w:eastAsia="fr-FR"/>
        </w:rPr>
        <w:t xml:space="preserve"> </w:t>
      </w:r>
      <w:r w:rsidR="0023372B" w:rsidRPr="0023372B">
        <w:rPr>
          <w:rFonts w:ascii="Garamond" w:eastAsia="Times New Roman" w:hAnsi="Garamond" w:cs="Calibri"/>
          <w:sz w:val="28"/>
          <w:szCs w:val="28"/>
          <w:lang w:eastAsia="fr-FR"/>
        </w:rPr>
        <w:t>et la qualité</w:t>
      </w:r>
    </w:p>
    <w:p w14:paraId="72CB3BF5" w14:textId="4A822AED" w:rsidR="0023372B" w:rsidRPr="0023372B" w:rsidRDefault="00FF4DE7" w:rsidP="009F082F">
      <w:pPr>
        <w:pStyle w:val="Paragraphedeliste"/>
        <w:numPr>
          <w:ilvl w:val="0"/>
          <w:numId w:val="15"/>
        </w:numPr>
        <w:jc w:val="both"/>
        <w:rPr>
          <w:rFonts w:ascii="Garamond" w:eastAsia="Times New Roman" w:hAnsi="Garamond" w:cs="Calibri"/>
          <w:sz w:val="28"/>
          <w:szCs w:val="28"/>
          <w:lang w:eastAsia="fr-FR"/>
        </w:rPr>
      </w:pPr>
      <w:r w:rsidRPr="0023372B">
        <w:rPr>
          <w:rFonts w:ascii="Garamond" w:eastAsia="Times New Roman" w:hAnsi="Garamond" w:cs="Calibri"/>
          <w:sz w:val="28"/>
          <w:szCs w:val="28"/>
          <w:lang w:eastAsia="fr-FR"/>
        </w:rPr>
        <w:t>Les conseils alimentaires pour</w:t>
      </w:r>
      <w:r w:rsidR="0023372B" w:rsidRPr="0023372B">
        <w:rPr>
          <w:rFonts w:ascii="Garamond" w:eastAsia="Times New Roman" w:hAnsi="Garamond" w:cs="Calibri"/>
          <w:sz w:val="28"/>
          <w:szCs w:val="28"/>
          <w:lang w:eastAsia="fr-FR"/>
        </w:rPr>
        <w:t> : les personnes en surpoids, les enfants, le sportif, la femme enceinte, les personnes âgées…</w:t>
      </w:r>
    </w:p>
    <w:p w14:paraId="3A6B2B2C" w14:textId="0C562B30" w:rsidR="00FF4DE7" w:rsidRPr="0023372B" w:rsidRDefault="00FF4DE7" w:rsidP="009F082F">
      <w:pPr>
        <w:pStyle w:val="Paragraphedeliste"/>
        <w:numPr>
          <w:ilvl w:val="0"/>
          <w:numId w:val="15"/>
        </w:numPr>
        <w:jc w:val="both"/>
        <w:rPr>
          <w:rFonts w:ascii="Garamond" w:eastAsia="Times New Roman" w:hAnsi="Garamond" w:cs="Times New Roman"/>
          <w:sz w:val="28"/>
          <w:szCs w:val="28"/>
          <w:lang w:eastAsia="fr-FR"/>
        </w:rPr>
      </w:pPr>
      <w:r w:rsidRPr="0023372B">
        <w:rPr>
          <w:rFonts w:ascii="Garamond" w:eastAsia="Times New Roman" w:hAnsi="Garamond" w:cs="Calibri"/>
          <w:sz w:val="28"/>
          <w:szCs w:val="28"/>
          <w:lang w:eastAsia="fr-FR"/>
        </w:rPr>
        <w:t>Cas cliniqu</w:t>
      </w:r>
      <w:r w:rsidR="0023372B" w:rsidRPr="0023372B">
        <w:rPr>
          <w:rFonts w:ascii="Garamond" w:eastAsia="Times New Roman" w:hAnsi="Garamond" w:cs="Calibri"/>
          <w:sz w:val="28"/>
          <w:szCs w:val="28"/>
          <w:lang w:eastAsia="fr-FR"/>
        </w:rPr>
        <w:t>es</w:t>
      </w:r>
    </w:p>
    <w:p w14:paraId="7E017759" w14:textId="77777777" w:rsidR="0023372B" w:rsidRPr="0023372B" w:rsidRDefault="0023372B" w:rsidP="009F082F">
      <w:pPr>
        <w:jc w:val="both"/>
        <w:rPr>
          <w:rFonts w:ascii="Garamond" w:hAnsi="Garamond"/>
          <w:sz w:val="28"/>
          <w:szCs w:val="28"/>
        </w:rPr>
      </w:pPr>
    </w:p>
    <w:p w14:paraId="23E78943" w14:textId="11A9192C" w:rsidR="00314CB8" w:rsidRDefault="0023372B" w:rsidP="009F082F">
      <w:pPr>
        <w:pStyle w:val="Paragraphedeliste"/>
        <w:numPr>
          <w:ilvl w:val="0"/>
          <w:numId w:val="14"/>
        </w:numPr>
        <w:jc w:val="both"/>
        <w:rPr>
          <w:rFonts w:ascii="Garamond" w:eastAsia="Times New Roman" w:hAnsi="Garamond" w:cs="Times New Roman"/>
          <w:b/>
          <w:sz w:val="28"/>
          <w:szCs w:val="28"/>
          <w:lang w:eastAsia="fr-FR"/>
        </w:rPr>
      </w:pPr>
      <w:r w:rsidRPr="00264750">
        <w:rPr>
          <w:rFonts w:ascii="Garamond" w:eastAsia="Times New Roman" w:hAnsi="Garamond" w:cs="Times New Roman"/>
          <w:b/>
          <w:sz w:val="28"/>
          <w:szCs w:val="28"/>
          <w:lang w:eastAsia="fr-FR"/>
        </w:rPr>
        <w:t>Tuina « Massage Chinois »</w:t>
      </w:r>
    </w:p>
    <w:p w14:paraId="72CA4DDC" w14:textId="77777777" w:rsidR="00210236" w:rsidRPr="008E6763" w:rsidRDefault="00210236" w:rsidP="00210236">
      <w:pPr>
        <w:pStyle w:val="Paragraphedeliste"/>
        <w:jc w:val="both"/>
        <w:rPr>
          <w:rFonts w:ascii="Garamond" w:eastAsia="Times New Roman" w:hAnsi="Garamond" w:cs="Times New Roman"/>
          <w:b/>
          <w:sz w:val="28"/>
          <w:szCs w:val="28"/>
          <w:lang w:eastAsia="fr-FR"/>
        </w:rPr>
      </w:pPr>
    </w:p>
    <w:p w14:paraId="40274E20" w14:textId="63BF30EC" w:rsidR="00210236" w:rsidRDefault="00210236" w:rsidP="009F082F">
      <w:pPr>
        <w:pStyle w:val="Paragraphedeliste"/>
        <w:numPr>
          <w:ilvl w:val="0"/>
          <w:numId w:val="15"/>
        </w:numPr>
        <w:spacing w:after="100" w:afterAutospacing="1"/>
        <w:jc w:val="both"/>
        <w:rPr>
          <w:rFonts w:ascii="Garamond" w:eastAsia="Times New Roman" w:hAnsi="Garamond" w:cs="Times New Roman"/>
          <w:sz w:val="28"/>
          <w:szCs w:val="28"/>
          <w:lang w:eastAsia="fr-FR"/>
        </w:rPr>
      </w:pPr>
      <w:proofErr w:type="gramStart"/>
      <w:r>
        <w:rPr>
          <w:rFonts w:ascii="Garamond" w:eastAsia="Times New Roman" w:hAnsi="Garamond" w:cs="Times New Roman"/>
          <w:sz w:val="28"/>
          <w:szCs w:val="28"/>
          <w:lang w:eastAsia="fr-FR"/>
        </w:rPr>
        <w:t>Révisions 1</w:t>
      </w:r>
      <w:r w:rsidRPr="00210236">
        <w:rPr>
          <w:rFonts w:ascii="Garamond" w:eastAsia="Times New Roman" w:hAnsi="Garamond" w:cs="Times New Roman"/>
          <w:sz w:val="28"/>
          <w:szCs w:val="28"/>
          <w:vertAlign w:val="superscript"/>
          <w:lang w:eastAsia="fr-FR"/>
        </w:rPr>
        <w:t>ère</w:t>
      </w:r>
      <w:proofErr w:type="gramEnd"/>
      <w:r>
        <w:rPr>
          <w:rFonts w:ascii="Garamond" w:eastAsia="Times New Roman" w:hAnsi="Garamond" w:cs="Times New Roman"/>
          <w:sz w:val="28"/>
          <w:szCs w:val="28"/>
          <w:lang w:eastAsia="fr-FR"/>
        </w:rPr>
        <w:t xml:space="preserve"> et 2</w:t>
      </w:r>
      <w:r w:rsidRPr="00210236">
        <w:rPr>
          <w:rFonts w:ascii="Garamond" w:eastAsia="Times New Roman" w:hAnsi="Garamond" w:cs="Times New Roman"/>
          <w:sz w:val="28"/>
          <w:szCs w:val="28"/>
          <w:vertAlign w:val="superscript"/>
          <w:lang w:eastAsia="fr-FR"/>
        </w:rPr>
        <w:t>ème</w:t>
      </w:r>
      <w:r>
        <w:rPr>
          <w:rFonts w:ascii="Garamond" w:eastAsia="Times New Roman" w:hAnsi="Garamond" w:cs="Times New Roman"/>
          <w:sz w:val="28"/>
          <w:szCs w:val="28"/>
          <w:lang w:eastAsia="fr-FR"/>
        </w:rPr>
        <w:t xml:space="preserve"> année</w:t>
      </w:r>
    </w:p>
    <w:p w14:paraId="113934FD" w14:textId="346F87B9" w:rsidR="00AC7ECF" w:rsidRDefault="00AC7ECF" w:rsidP="009F082F">
      <w:pPr>
        <w:pStyle w:val="Paragraphedeliste"/>
        <w:numPr>
          <w:ilvl w:val="0"/>
          <w:numId w:val="15"/>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lastRenderedPageBreak/>
        <w:t xml:space="preserve">Tuina </w:t>
      </w:r>
      <w:r w:rsidR="00F43F03">
        <w:rPr>
          <w:rFonts w:ascii="Garamond" w:eastAsia="Times New Roman" w:hAnsi="Garamond" w:cs="Times New Roman"/>
          <w:sz w:val="28"/>
          <w:szCs w:val="28"/>
          <w:lang w:eastAsia="fr-FR"/>
        </w:rPr>
        <w:t>ostéoarticulaire</w:t>
      </w:r>
      <w:r>
        <w:rPr>
          <w:rFonts w:ascii="Garamond" w:eastAsia="Times New Roman" w:hAnsi="Garamond" w:cs="Times New Roman"/>
          <w:sz w:val="28"/>
          <w:szCs w:val="28"/>
          <w:lang w:eastAsia="fr-FR"/>
        </w:rPr>
        <w:t xml:space="preserve"> : membre </w:t>
      </w:r>
      <w:r w:rsidR="00210236">
        <w:rPr>
          <w:rFonts w:ascii="Garamond" w:eastAsia="Times New Roman" w:hAnsi="Garamond" w:cs="Times New Roman"/>
          <w:sz w:val="28"/>
          <w:szCs w:val="28"/>
          <w:lang w:eastAsia="fr-FR"/>
        </w:rPr>
        <w:t>supérieur (main, poignet, coude, épaule)</w:t>
      </w:r>
      <w:r>
        <w:rPr>
          <w:rFonts w:ascii="Garamond" w:eastAsia="Times New Roman" w:hAnsi="Garamond" w:cs="Times New Roman"/>
          <w:sz w:val="28"/>
          <w:szCs w:val="28"/>
          <w:lang w:eastAsia="fr-FR"/>
        </w:rPr>
        <w:t xml:space="preserve"> et rachis</w:t>
      </w:r>
      <w:r w:rsidR="00210236">
        <w:rPr>
          <w:rFonts w:ascii="Garamond" w:eastAsia="Times New Roman" w:hAnsi="Garamond" w:cs="Times New Roman"/>
          <w:sz w:val="28"/>
          <w:szCs w:val="28"/>
          <w:lang w:eastAsia="fr-FR"/>
        </w:rPr>
        <w:t xml:space="preserve"> (bassin, lombaires, thoraciques et </w:t>
      </w:r>
      <w:r w:rsidR="007C573E">
        <w:rPr>
          <w:rFonts w:ascii="Garamond" w:eastAsia="Times New Roman" w:hAnsi="Garamond" w:cs="Times New Roman"/>
          <w:sz w:val="28"/>
          <w:szCs w:val="28"/>
          <w:lang w:eastAsia="fr-FR"/>
        </w:rPr>
        <w:t>cervicales</w:t>
      </w:r>
      <w:r w:rsidR="00210236">
        <w:rPr>
          <w:rFonts w:ascii="Garamond" w:eastAsia="Times New Roman" w:hAnsi="Garamond" w:cs="Times New Roman"/>
          <w:sz w:val="28"/>
          <w:szCs w:val="28"/>
          <w:lang w:eastAsia="fr-FR"/>
        </w:rPr>
        <w:t>)</w:t>
      </w:r>
    </w:p>
    <w:p w14:paraId="72C0DA52" w14:textId="134F26CF" w:rsidR="00314CB8" w:rsidRDefault="00AC7ECF" w:rsidP="009F082F">
      <w:pPr>
        <w:pStyle w:val="Paragraphedeliste"/>
        <w:numPr>
          <w:ilvl w:val="0"/>
          <w:numId w:val="15"/>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La prise en charge de la douleur en Tuina</w:t>
      </w:r>
    </w:p>
    <w:p w14:paraId="1A6FFF0D" w14:textId="6760258C" w:rsidR="00210236" w:rsidRDefault="00210236" w:rsidP="009F082F">
      <w:pPr>
        <w:pStyle w:val="Paragraphedeliste"/>
        <w:numPr>
          <w:ilvl w:val="0"/>
          <w:numId w:val="15"/>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Approfondissement : Tuina des Zang Fu</w:t>
      </w:r>
    </w:p>
    <w:p w14:paraId="5EE6BA9F" w14:textId="77777777" w:rsidR="007A5860" w:rsidRPr="00314CB8" w:rsidRDefault="007A5860" w:rsidP="009F082F">
      <w:pPr>
        <w:pStyle w:val="Paragraphedeliste"/>
        <w:spacing w:after="100" w:afterAutospacing="1"/>
        <w:jc w:val="both"/>
        <w:rPr>
          <w:rFonts w:ascii="Garamond" w:eastAsia="Times New Roman" w:hAnsi="Garamond" w:cs="Times New Roman"/>
          <w:sz w:val="28"/>
          <w:szCs w:val="28"/>
          <w:lang w:eastAsia="fr-FR"/>
        </w:rPr>
      </w:pPr>
    </w:p>
    <w:p w14:paraId="731F40BE" w14:textId="547981B5" w:rsidR="00250BD5" w:rsidRDefault="00250BD5" w:rsidP="009F082F">
      <w:pPr>
        <w:pStyle w:val="Paragraphedeliste"/>
        <w:numPr>
          <w:ilvl w:val="0"/>
          <w:numId w:val="27"/>
        </w:numPr>
        <w:jc w:val="both"/>
        <w:rPr>
          <w:rFonts w:ascii="Garamond" w:eastAsia="Times New Roman" w:hAnsi="Garamond" w:cs="Times New Roman"/>
          <w:b/>
          <w:sz w:val="28"/>
          <w:szCs w:val="28"/>
          <w:lang w:eastAsia="fr-FR"/>
        </w:rPr>
      </w:pPr>
      <w:r w:rsidRPr="00264750">
        <w:rPr>
          <w:rFonts w:ascii="Garamond" w:eastAsia="Times New Roman" w:hAnsi="Garamond" w:cs="Times New Roman"/>
          <w:b/>
          <w:sz w:val="28"/>
          <w:szCs w:val="28"/>
          <w:lang w:eastAsia="fr-FR"/>
        </w:rPr>
        <w:t>Q</w:t>
      </w:r>
      <w:r>
        <w:rPr>
          <w:rFonts w:ascii="Garamond" w:eastAsia="Times New Roman" w:hAnsi="Garamond" w:cs="Times New Roman"/>
          <w:b/>
          <w:sz w:val="28"/>
          <w:szCs w:val="28"/>
          <w:lang w:eastAsia="fr-FR"/>
        </w:rPr>
        <w:t>i Gong</w:t>
      </w:r>
    </w:p>
    <w:p w14:paraId="6CCD0703" w14:textId="77777777" w:rsidR="00AC7ECF" w:rsidRPr="008E6763" w:rsidRDefault="00AC7ECF" w:rsidP="00AC7ECF">
      <w:pPr>
        <w:pStyle w:val="Paragraphedeliste"/>
        <w:jc w:val="both"/>
        <w:rPr>
          <w:rFonts w:ascii="Garamond" w:eastAsia="Times New Roman" w:hAnsi="Garamond" w:cs="Times New Roman"/>
          <w:b/>
          <w:sz w:val="28"/>
          <w:szCs w:val="28"/>
          <w:lang w:eastAsia="fr-FR"/>
        </w:rPr>
      </w:pPr>
    </w:p>
    <w:p w14:paraId="4B8E0206" w14:textId="2011E186" w:rsidR="0023372B" w:rsidRDefault="007A5860" w:rsidP="009F082F">
      <w:pPr>
        <w:pStyle w:val="Paragraphedeliste"/>
        <w:numPr>
          <w:ilvl w:val="0"/>
          <w:numId w:val="15"/>
        </w:numPr>
        <w:spacing w:after="100" w:afterAutospacing="1"/>
        <w:jc w:val="both"/>
        <w:rPr>
          <w:rFonts w:ascii="Garamond" w:eastAsia="Times New Roman" w:hAnsi="Garamond" w:cs="Times New Roman"/>
          <w:sz w:val="28"/>
          <w:szCs w:val="28"/>
          <w:lang w:eastAsia="fr-FR"/>
        </w:rPr>
      </w:pPr>
      <w:r w:rsidRPr="007A5860">
        <w:rPr>
          <w:rFonts w:ascii="Garamond" w:eastAsia="Times New Roman" w:hAnsi="Garamond" w:cs="Times New Roman"/>
          <w:sz w:val="28"/>
          <w:szCs w:val="28"/>
          <w:lang w:eastAsia="fr-FR"/>
        </w:rPr>
        <w:t>Qi Gong statique et début de la pratique dynamique avec différents protocoles et exercices</w:t>
      </w:r>
    </w:p>
    <w:p w14:paraId="4778CC62" w14:textId="77777777" w:rsidR="00210236" w:rsidRDefault="00210236" w:rsidP="00210236">
      <w:pPr>
        <w:pStyle w:val="Paragraphedeliste"/>
        <w:spacing w:after="100" w:afterAutospacing="1"/>
        <w:jc w:val="both"/>
        <w:rPr>
          <w:rFonts w:ascii="Garamond" w:eastAsia="Times New Roman" w:hAnsi="Garamond" w:cs="Times New Roman"/>
          <w:sz w:val="28"/>
          <w:szCs w:val="28"/>
          <w:lang w:eastAsia="fr-FR"/>
        </w:rPr>
      </w:pPr>
    </w:p>
    <w:p w14:paraId="1D06129A" w14:textId="7F6D451B" w:rsidR="00210236" w:rsidRPr="00210236" w:rsidRDefault="00210236" w:rsidP="00210236">
      <w:pPr>
        <w:pStyle w:val="Paragraphedeliste"/>
        <w:numPr>
          <w:ilvl w:val="0"/>
          <w:numId w:val="27"/>
        </w:numPr>
        <w:jc w:val="both"/>
        <w:rPr>
          <w:rFonts w:ascii="Garamond" w:eastAsia="Times New Roman" w:hAnsi="Garamond" w:cs="Times New Roman"/>
          <w:b/>
          <w:sz w:val="28"/>
          <w:szCs w:val="28"/>
          <w:lang w:eastAsia="fr-FR"/>
        </w:rPr>
      </w:pPr>
      <w:r w:rsidRPr="00210236">
        <w:rPr>
          <w:rFonts w:ascii="Garamond" w:eastAsia="Times New Roman" w:hAnsi="Garamond" w:cs="Times New Roman"/>
          <w:b/>
          <w:sz w:val="28"/>
          <w:szCs w:val="28"/>
          <w:lang w:eastAsia="fr-FR"/>
        </w:rPr>
        <w:t>Professionnalis</w:t>
      </w:r>
      <w:r>
        <w:rPr>
          <w:rFonts w:ascii="Garamond" w:eastAsia="Times New Roman" w:hAnsi="Garamond" w:cs="Times New Roman"/>
          <w:b/>
          <w:sz w:val="28"/>
          <w:szCs w:val="28"/>
          <w:lang w:eastAsia="fr-FR"/>
        </w:rPr>
        <w:t>ation d</w:t>
      </w:r>
      <w:r w:rsidRPr="00210236">
        <w:rPr>
          <w:rFonts w:ascii="Garamond" w:eastAsia="Times New Roman" w:hAnsi="Garamond" w:cs="Times New Roman"/>
          <w:b/>
          <w:sz w:val="28"/>
          <w:szCs w:val="28"/>
          <w:lang w:eastAsia="fr-FR"/>
        </w:rPr>
        <w:t>es étudiants</w:t>
      </w:r>
    </w:p>
    <w:p w14:paraId="0D0460B6" w14:textId="77777777" w:rsidR="00210236" w:rsidRPr="00CC196B" w:rsidRDefault="00210236" w:rsidP="00210236">
      <w:pPr>
        <w:jc w:val="both"/>
        <w:rPr>
          <w:rFonts w:ascii="Garamond" w:hAnsi="Garamond"/>
          <w:sz w:val="28"/>
          <w:szCs w:val="28"/>
        </w:rPr>
      </w:pPr>
    </w:p>
    <w:p w14:paraId="1A2E472F" w14:textId="62695478" w:rsidR="00210236" w:rsidRDefault="00210236" w:rsidP="00210236">
      <w:pPr>
        <w:jc w:val="both"/>
        <w:rPr>
          <w:rFonts w:ascii="Garamond" w:hAnsi="Garamond"/>
          <w:sz w:val="28"/>
          <w:szCs w:val="28"/>
        </w:rPr>
      </w:pPr>
      <w:r w:rsidRPr="00210236">
        <w:rPr>
          <w:rFonts w:ascii="Garamond" w:hAnsi="Garamond"/>
          <w:sz w:val="28"/>
          <w:szCs w:val="28"/>
        </w:rPr>
        <w:t>Tous les aspects en lien avec la création d’une entreprise et l’ouverture d’un cabinet de MTC seront abordées : juridique, social, fiscal, administratif, assurantiel, communicationnel. Un assureur spécialiste de la MTC viendra faire une présentation.</w:t>
      </w:r>
    </w:p>
    <w:p w14:paraId="4B422E09" w14:textId="77777777" w:rsidR="007C573E" w:rsidRDefault="007C573E" w:rsidP="00210236">
      <w:pPr>
        <w:jc w:val="both"/>
        <w:rPr>
          <w:rFonts w:ascii="Garamond" w:hAnsi="Garamond"/>
          <w:sz w:val="28"/>
          <w:szCs w:val="28"/>
        </w:rPr>
      </w:pPr>
    </w:p>
    <w:p w14:paraId="4B9E1E11" w14:textId="77777777" w:rsidR="007C573E" w:rsidRPr="00F43F03" w:rsidRDefault="007C573E" w:rsidP="007C573E">
      <w:pPr>
        <w:pStyle w:val="Paragraphedeliste"/>
        <w:numPr>
          <w:ilvl w:val="0"/>
          <w:numId w:val="27"/>
        </w:numPr>
        <w:jc w:val="both"/>
        <w:rPr>
          <w:rFonts w:ascii="Garamond" w:eastAsia="Times New Roman" w:hAnsi="Garamond" w:cs="Times New Roman"/>
          <w:sz w:val="28"/>
          <w:szCs w:val="28"/>
          <w:lang w:eastAsia="fr-FR"/>
        </w:rPr>
      </w:pPr>
      <w:r w:rsidRPr="00F43F03">
        <w:rPr>
          <w:rFonts w:ascii="Garamond" w:eastAsia="Times New Roman" w:hAnsi="Garamond" w:cs="Times New Roman"/>
          <w:b/>
          <w:bCs/>
          <w:sz w:val="28"/>
          <w:szCs w:val="28"/>
          <w:lang w:eastAsia="fr-FR"/>
        </w:rPr>
        <w:t>St</w:t>
      </w:r>
      <w:r w:rsidRPr="00F43F03">
        <w:rPr>
          <w:rFonts w:ascii="Garamond" w:eastAsia="Times New Roman" w:hAnsi="Garamond" w:cs="Times New Roman"/>
          <w:b/>
          <w:sz w:val="28"/>
          <w:szCs w:val="28"/>
          <w:lang w:eastAsia="fr-FR"/>
        </w:rPr>
        <w:t>age</w:t>
      </w:r>
      <w:r>
        <w:rPr>
          <w:rFonts w:ascii="Garamond" w:eastAsia="Times New Roman" w:hAnsi="Garamond" w:cs="Times New Roman"/>
          <w:b/>
          <w:sz w:val="28"/>
          <w:szCs w:val="28"/>
          <w:lang w:eastAsia="fr-FR"/>
        </w:rPr>
        <w:t>s</w:t>
      </w:r>
      <w:r w:rsidRPr="00F43F03">
        <w:rPr>
          <w:rFonts w:ascii="Garamond" w:eastAsia="Times New Roman" w:hAnsi="Garamond" w:cs="Times New Roman"/>
          <w:b/>
          <w:sz w:val="28"/>
          <w:szCs w:val="28"/>
          <w:lang w:eastAsia="fr-FR"/>
        </w:rPr>
        <w:t xml:space="preserve"> </w:t>
      </w:r>
      <w:r>
        <w:rPr>
          <w:rFonts w:ascii="Garamond" w:eastAsia="Times New Roman" w:hAnsi="Garamond" w:cs="Times New Roman"/>
          <w:b/>
          <w:sz w:val="28"/>
          <w:szCs w:val="28"/>
          <w:lang w:eastAsia="fr-FR"/>
        </w:rPr>
        <w:t>d’observation en cabinet</w:t>
      </w:r>
    </w:p>
    <w:p w14:paraId="0BF45DDA" w14:textId="77777777" w:rsidR="007C573E" w:rsidRDefault="007C573E" w:rsidP="007C573E">
      <w:pPr>
        <w:jc w:val="both"/>
        <w:rPr>
          <w:rFonts w:ascii="Garamond" w:hAnsi="Garamond"/>
          <w:bCs/>
          <w:sz w:val="28"/>
          <w:szCs w:val="28"/>
        </w:rPr>
      </w:pPr>
    </w:p>
    <w:p w14:paraId="51BFF16F" w14:textId="28EB3E64" w:rsidR="007C573E" w:rsidRPr="007C573E" w:rsidRDefault="007C573E" w:rsidP="00210236">
      <w:pPr>
        <w:jc w:val="both"/>
        <w:rPr>
          <w:rFonts w:ascii="Garamond" w:hAnsi="Garamond"/>
          <w:bCs/>
          <w:sz w:val="28"/>
          <w:szCs w:val="28"/>
        </w:rPr>
      </w:pPr>
      <w:r w:rsidRPr="00F43F03">
        <w:rPr>
          <w:rFonts w:ascii="Garamond" w:hAnsi="Garamond"/>
          <w:bCs/>
          <w:sz w:val="28"/>
          <w:szCs w:val="28"/>
        </w:rPr>
        <w:t xml:space="preserve">Au moins </w:t>
      </w:r>
      <w:r>
        <w:rPr>
          <w:rFonts w:ascii="Garamond" w:hAnsi="Garamond"/>
          <w:bCs/>
          <w:sz w:val="28"/>
          <w:szCs w:val="28"/>
        </w:rPr>
        <w:t>4 jours</w:t>
      </w:r>
      <w:r w:rsidRPr="00F43F03">
        <w:rPr>
          <w:rFonts w:ascii="Garamond" w:hAnsi="Garamond"/>
          <w:bCs/>
          <w:sz w:val="28"/>
          <w:szCs w:val="28"/>
        </w:rPr>
        <w:t xml:space="preserve"> en cabinet sur l’année</w:t>
      </w:r>
      <w:r>
        <w:rPr>
          <w:rFonts w:ascii="Garamond" w:hAnsi="Garamond"/>
          <w:bCs/>
          <w:sz w:val="28"/>
          <w:szCs w:val="28"/>
        </w:rPr>
        <w:t>.</w:t>
      </w:r>
    </w:p>
    <w:p w14:paraId="6905A107" w14:textId="77777777" w:rsidR="008E6763" w:rsidRPr="007A5860" w:rsidRDefault="008E6763" w:rsidP="009F082F">
      <w:pPr>
        <w:pStyle w:val="Paragraphedeliste"/>
        <w:spacing w:after="100" w:afterAutospacing="1"/>
        <w:jc w:val="both"/>
        <w:rPr>
          <w:rFonts w:ascii="Garamond" w:eastAsia="Times New Roman" w:hAnsi="Garamond" w:cs="Times New Roman"/>
          <w:sz w:val="28"/>
          <w:szCs w:val="28"/>
          <w:lang w:eastAsia="fr-FR"/>
        </w:rPr>
      </w:pPr>
    </w:p>
    <w:p w14:paraId="4B805D38" w14:textId="77777777" w:rsidR="0068395C" w:rsidRPr="0068395C" w:rsidRDefault="0068395C" w:rsidP="007C573E">
      <w:pPr>
        <w:pStyle w:val="Paragraphedeliste"/>
        <w:numPr>
          <w:ilvl w:val="0"/>
          <w:numId w:val="27"/>
        </w:numPr>
        <w:jc w:val="both"/>
        <w:rPr>
          <w:rFonts w:ascii="Garamond" w:eastAsia="Times New Roman" w:hAnsi="Garamond" w:cs="Calibri"/>
          <w:lang w:eastAsia="fr-FR"/>
        </w:rPr>
      </w:pPr>
      <w:r w:rsidRPr="007C573E">
        <w:rPr>
          <w:rFonts w:ascii="Garamond" w:eastAsia="Times New Roman" w:hAnsi="Garamond" w:cs="Times New Roman"/>
          <w:b/>
          <w:sz w:val="28"/>
          <w:szCs w:val="28"/>
          <w:lang w:eastAsia="fr-FR"/>
        </w:rPr>
        <w:t>Évaluations</w:t>
      </w:r>
      <w:r>
        <w:rPr>
          <w:rFonts w:ascii="Garamond" w:eastAsia="Times New Roman" w:hAnsi="Garamond" w:cs="Calibri"/>
          <w:b/>
          <w:sz w:val="28"/>
          <w:szCs w:val="28"/>
          <w:lang w:eastAsia="fr-FR"/>
        </w:rPr>
        <w:t xml:space="preserve"> des connaissances et des compétences</w:t>
      </w:r>
    </w:p>
    <w:p w14:paraId="16851BDE" w14:textId="77777777" w:rsidR="0068395C" w:rsidRPr="0068395C" w:rsidRDefault="0068395C" w:rsidP="0068395C">
      <w:pPr>
        <w:pStyle w:val="Paragraphedeliste"/>
        <w:spacing w:after="100" w:afterAutospacing="1"/>
        <w:jc w:val="both"/>
        <w:rPr>
          <w:rFonts w:ascii="Garamond" w:eastAsia="Times New Roman" w:hAnsi="Garamond" w:cs="Calibri"/>
          <w:lang w:eastAsia="fr-FR"/>
        </w:rPr>
      </w:pPr>
    </w:p>
    <w:p w14:paraId="0B8AC40E" w14:textId="77777777" w:rsidR="0068395C" w:rsidRDefault="0068395C" w:rsidP="0068395C">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Pour la pratique : en direct, sous la supervision du formateur durant les activités d’apprentissage dédiées</w:t>
      </w:r>
    </w:p>
    <w:p w14:paraId="65900D99" w14:textId="77777777" w:rsidR="0068395C" w:rsidRPr="0068395C" w:rsidRDefault="0068395C" w:rsidP="0068395C">
      <w:pPr>
        <w:pStyle w:val="Paragraphedeliste"/>
        <w:numPr>
          <w:ilvl w:val="0"/>
          <w:numId w:val="10"/>
        </w:numPr>
        <w:jc w:val="both"/>
        <w:rPr>
          <w:rFonts w:ascii="Garamond" w:eastAsia="Times New Roman" w:hAnsi="Garamond" w:cs="Times New Roman"/>
          <w:sz w:val="28"/>
          <w:szCs w:val="28"/>
          <w:lang w:eastAsia="fr-FR"/>
        </w:rPr>
      </w:pPr>
      <w:r w:rsidRPr="0068395C">
        <w:rPr>
          <w:rFonts w:ascii="Garamond" w:eastAsia="Times New Roman" w:hAnsi="Garamond" w:cs="Times New Roman"/>
          <w:sz w:val="28"/>
          <w:szCs w:val="28"/>
          <w:lang w:eastAsia="fr-FR"/>
        </w:rPr>
        <w:t>Tous les 3 week-ends de formation : QCM et questions ouvertes</w:t>
      </w:r>
      <w:r>
        <w:rPr>
          <w:rFonts w:ascii="Garamond" w:eastAsia="Times New Roman" w:hAnsi="Garamond" w:cs="Times New Roman"/>
          <w:sz w:val="28"/>
          <w:szCs w:val="28"/>
          <w:lang w:eastAsia="fr-FR"/>
        </w:rPr>
        <w:t xml:space="preserve"> portant sur les 3 week-ends de formation précédents</w:t>
      </w:r>
    </w:p>
    <w:p w14:paraId="62668F7B" w14:textId="1A1B117B" w:rsidR="0068395C" w:rsidRDefault="0068395C" w:rsidP="0068395C">
      <w:pPr>
        <w:pStyle w:val="Paragraphedeliste"/>
        <w:numPr>
          <w:ilvl w:val="0"/>
          <w:numId w:val="10"/>
        </w:numPr>
        <w:jc w:val="both"/>
        <w:rPr>
          <w:rFonts w:ascii="Garamond" w:eastAsia="Times New Roman" w:hAnsi="Garamond" w:cs="Times New Roman"/>
          <w:sz w:val="28"/>
          <w:szCs w:val="28"/>
          <w:lang w:eastAsia="fr-FR"/>
        </w:rPr>
      </w:pPr>
      <w:r w:rsidRPr="0068395C">
        <w:rPr>
          <w:rFonts w:ascii="Garamond" w:eastAsia="Times New Roman" w:hAnsi="Garamond" w:cs="Times New Roman"/>
          <w:sz w:val="28"/>
          <w:szCs w:val="28"/>
          <w:lang w:eastAsia="fr-FR"/>
        </w:rPr>
        <w:t xml:space="preserve">En fin d’année : </w:t>
      </w:r>
      <w:r w:rsidR="00F43F03">
        <w:rPr>
          <w:rFonts w:ascii="Garamond" w:eastAsia="Times New Roman" w:hAnsi="Garamond" w:cs="Times New Roman"/>
          <w:sz w:val="28"/>
          <w:szCs w:val="28"/>
          <w:lang w:eastAsia="fr-FR"/>
        </w:rPr>
        <w:t>portant sur toute la prise en charge en Tuina. A l’issu de la troisième année, un étudiant devra montrer les connaissances et compétences nécessaires et indispensables pour devenir praticien de Tuina.</w:t>
      </w:r>
    </w:p>
    <w:p w14:paraId="4A6CFB5B" w14:textId="77777777" w:rsidR="007C573E" w:rsidRDefault="007C573E" w:rsidP="007C573E">
      <w:pPr>
        <w:jc w:val="both"/>
        <w:rPr>
          <w:rFonts w:ascii="Garamond" w:hAnsi="Garamond" w:cs="Calibri"/>
          <w:b/>
          <w:sz w:val="28"/>
          <w:szCs w:val="28"/>
        </w:rPr>
      </w:pPr>
    </w:p>
    <w:p w14:paraId="1D356CF8" w14:textId="7D7050D4" w:rsidR="007C573E" w:rsidRPr="007C573E" w:rsidRDefault="007C573E" w:rsidP="007C573E">
      <w:pPr>
        <w:jc w:val="both"/>
        <w:rPr>
          <w:rFonts w:ascii="Garamond" w:hAnsi="Garamond"/>
          <w:sz w:val="28"/>
          <w:szCs w:val="28"/>
        </w:rPr>
      </w:pPr>
      <w:r w:rsidRPr="007C573E">
        <w:rPr>
          <w:rFonts w:ascii="Garamond" w:hAnsi="Garamond" w:cs="Calibri"/>
          <w:b/>
          <w:sz w:val="28"/>
          <w:szCs w:val="28"/>
        </w:rPr>
        <w:sym w:font="Wingdings" w:char="F0E8"/>
      </w:r>
      <w:r>
        <w:rPr>
          <w:rFonts w:ascii="Garamond" w:hAnsi="Garamond" w:cs="Calibri"/>
          <w:b/>
          <w:sz w:val="28"/>
          <w:szCs w:val="28"/>
        </w:rPr>
        <w:t xml:space="preserve"> </w:t>
      </w:r>
      <w:r w:rsidRPr="007C573E">
        <w:rPr>
          <w:rFonts w:ascii="Garamond" w:hAnsi="Garamond" w:cs="Calibri"/>
          <w:b/>
          <w:sz w:val="28"/>
          <w:szCs w:val="28"/>
        </w:rPr>
        <w:t xml:space="preserve">Certificat d’aptitude à la pratique du </w:t>
      </w:r>
      <w:r>
        <w:rPr>
          <w:rFonts w:ascii="Garamond" w:hAnsi="Garamond" w:cs="Calibri"/>
          <w:b/>
          <w:sz w:val="28"/>
          <w:szCs w:val="28"/>
        </w:rPr>
        <w:t>Tuina</w:t>
      </w:r>
    </w:p>
    <w:p w14:paraId="722E2B8E" w14:textId="5911C2B5" w:rsidR="000D66E0" w:rsidRPr="000D66E0" w:rsidRDefault="00E15CD7" w:rsidP="000D66E0">
      <w:pPr>
        <w:spacing w:after="100" w:afterAutospacing="1"/>
        <w:jc w:val="both"/>
        <w:rPr>
          <w:rFonts w:ascii="Garamond" w:hAnsi="Garamond" w:cs="Calibri"/>
          <w:b/>
          <w:sz w:val="28"/>
          <w:szCs w:val="28"/>
        </w:rPr>
      </w:pPr>
      <w:r>
        <w:rPr>
          <w:rFonts w:ascii="Garamond" w:hAnsi="Garamond" w:cs="Calibri"/>
          <w:b/>
          <w:noProof/>
          <w:sz w:val="28"/>
          <w:szCs w:val="28"/>
        </w:rPr>
        <w:pict w14:anchorId="07D34BCD">
          <v:rect id="_x0000_i1032" alt="" style="width:453.6pt;height:.05pt;mso-width-percent:0;mso-height-percent:0;mso-width-percent:0;mso-height-percent:0" o:hralign="center" o:hrstd="t" o:hr="t" fillcolor="#a0a0a0" stroked="f"/>
        </w:pict>
      </w:r>
    </w:p>
    <w:p w14:paraId="14314BC9" w14:textId="0E86A3B9" w:rsidR="00250BD5" w:rsidRPr="009372F2" w:rsidRDefault="000B3BC5" w:rsidP="009F082F">
      <w:pPr>
        <w:pStyle w:val="Titre2"/>
        <w:rPr>
          <w:rFonts w:ascii="Calibri" w:hAnsi="Calibri" w:cs="Calibri"/>
          <w:color w:val="7F0000"/>
          <w:sz w:val="44"/>
          <w:szCs w:val="40"/>
        </w:rPr>
      </w:pPr>
      <w:bookmarkStart w:id="24" w:name="_Toc155562348"/>
      <w:r w:rsidRPr="00264750">
        <w:t>4ème ANNÉE</w:t>
      </w:r>
      <w:bookmarkEnd w:id="24"/>
    </w:p>
    <w:p w14:paraId="48834BCC" w14:textId="6613A5CA" w:rsidR="00F43F03" w:rsidRPr="00F43F03" w:rsidRDefault="00F43F03" w:rsidP="00F43F03">
      <w:pPr>
        <w:pStyle w:val="Paragraphedeliste"/>
        <w:numPr>
          <w:ilvl w:val="0"/>
          <w:numId w:val="62"/>
        </w:numPr>
        <w:jc w:val="both"/>
        <w:rPr>
          <w:rFonts w:ascii="Garamond" w:eastAsia="Times New Roman" w:hAnsi="Garamond" w:cs="Times New Roman"/>
          <w:sz w:val="28"/>
          <w:szCs w:val="28"/>
          <w:lang w:eastAsia="fr-FR"/>
        </w:rPr>
      </w:pPr>
      <w:r w:rsidRPr="00264750">
        <w:rPr>
          <w:rFonts w:ascii="Garamond" w:eastAsia="Times New Roman" w:hAnsi="Garamond" w:cs="Times New Roman"/>
          <w:b/>
          <w:bCs/>
          <w:sz w:val="28"/>
          <w:szCs w:val="28"/>
          <w:lang w:eastAsia="fr-FR"/>
        </w:rPr>
        <w:t>Bases théoriques fondamentales (</w:t>
      </w:r>
      <w:r>
        <w:rPr>
          <w:rFonts w:ascii="Garamond" w:eastAsia="Times New Roman" w:hAnsi="Garamond" w:cs="Times New Roman"/>
          <w:b/>
          <w:bCs/>
          <w:sz w:val="28"/>
          <w:szCs w:val="28"/>
          <w:lang w:eastAsia="fr-FR"/>
        </w:rPr>
        <w:t>4</w:t>
      </w:r>
      <w:r w:rsidRPr="00264750">
        <w:rPr>
          <w:rFonts w:ascii="Garamond" w:eastAsia="Times New Roman" w:hAnsi="Garamond" w:cs="Times New Roman"/>
          <w:b/>
          <w:bCs/>
          <w:sz w:val="28"/>
          <w:szCs w:val="28"/>
          <w:vertAlign w:val="superscript"/>
          <w:lang w:eastAsia="fr-FR"/>
        </w:rPr>
        <w:t>ème</w:t>
      </w:r>
      <w:r w:rsidRPr="00264750">
        <w:rPr>
          <w:rFonts w:ascii="Garamond" w:eastAsia="Times New Roman" w:hAnsi="Garamond" w:cs="Times New Roman"/>
          <w:b/>
          <w:bCs/>
          <w:sz w:val="28"/>
          <w:szCs w:val="28"/>
          <w:lang w:eastAsia="fr-FR"/>
        </w:rPr>
        <w:t xml:space="preserve"> partie)</w:t>
      </w:r>
    </w:p>
    <w:p w14:paraId="36D08EE8" w14:textId="77777777" w:rsidR="00F43F03" w:rsidRPr="00264750" w:rsidRDefault="00F43F03" w:rsidP="00F43F03">
      <w:pPr>
        <w:pStyle w:val="Paragraphedeliste"/>
        <w:jc w:val="both"/>
        <w:rPr>
          <w:rFonts w:ascii="Garamond" w:eastAsia="Times New Roman" w:hAnsi="Garamond" w:cs="Times New Roman"/>
          <w:sz w:val="28"/>
          <w:szCs w:val="28"/>
          <w:lang w:eastAsia="fr-FR"/>
        </w:rPr>
      </w:pPr>
    </w:p>
    <w:p w14:paraId="0BB20C01" w14:textId="366FB3A0" w:rsidR="00F43F03" w:rsidRDefault="00F43F03" w:rsidP="00A42EAF">
      <w:pPr>
        <w:pStyle w:val="Paragraphedeliste"/>
        <w:numPr>
          <w:ilvl w:val="0"/>
          <w:numId w:val="29"/>
        </w:numPr>
        <w:spacing w:after="100" w:afterAutospacing="1"/>
        <w:jc w:val="both"/>
        <w:rPr>
          <w:rFonts w:ascii="Garamond" w:hAnsi="Garamond" w:cs="Calibri"/>
          <w:sz w:val="28"/>
          <w:szCs w:val="28"/>
        </w:rPr>
      </w:pPr>
      <w:r w:rsidRPr="00F43F03">
        <w:rPr>
          <w:rFonts w:ascii="Garamond" w:hAnsi="Garamond" w:cs="Calibri"/>
          <w:sz w:val="28"/>
          <w:szCs w:val="28"/>
        </w:rPr>
        <w:t>Études des maladies de la MTC : première</w:t>
      </w:r>
    </w:p>
    <w:p w14:paraId="7C90C421" w14:textId="77777777" w:rsidR="00F43F03" w:rsidRPr="00F43F03" w:rsidRDefault="00F43F03" w:rsidP="00F43F03">
      <w:pPr>
        <w:pStyle w:val="Paragraphedeliste"/>
        <w:spacing w:after="100" w:afterAutospacing="1"/>
        <w:jc w:val="both"/>
        <w:rPr>
          <w:rFonts w:ascii="Garamond" w:hAnsi="Garamond" w:cs="Calibri"/>
          <w:sz w:val="28"/>
          <w:szCs w:val="28"/>
        </w:rPr>
      </w:pPr>
    </w:p>
    <w:p w14:paraId="113E9A5B" w14:textId="1C256D96" w:rsidR="00250BD5" w:rsidRDefault="00264750" w:rsidP="009F082F">
      <w:pPr>
        <w:pStyle w:val="Paragraphedeliste"/>
        <w:numPr>
          <w:ilvl w:val="0"/>
          <w:numId w:val="62"/>
        </w:numPr>
        <w:jc w:val="both"/>
        <w:rPr>
          <w:rFonts w:ascii="Garamond" w:eastAsia="Times New Roman" w:hAnsi="Garamond" w:cs="Times New Roman"/>
          <w:b/>
          <w:bCs/>
          <w:sz w:val="28"/>
          <w:szCs w:val="28"/>
          <w:lang w:eastAsia="fr-FR"/>
        </w:rPr>
      </w:pPr>
      <w:r w:rsidRPr="00264750">
        <w:rPr>
          <w:rFonts w:ascii="Garamond" w:eastAsia="Times New Roman" w:hAnsi="Garamond" w:cs="Times New Roman"/>
          <w:b/>
          <w:bCs/>
          <w:sz w:val="28"/>
          <w:szCs w:val="28"/>
          <w:lang w:eastAsia="fr-FR"/>
        </w:rPr>
        <w:t>Zhen Jiu</w:t>
      </w:r>
      <w:r w:rsidR="00200793">
        <w:rPr>
          <w:rFonts w:ascii="Garamond" w:eastAsia="Times New Roman" w:hAnsi="Garamond" w:cs="Times New Roman"/>
          <w:b/>
          <w:bCs/>
          <w:sz w:val="28"/>
          <w:szCs w:val="28"/>
          <w:lang w:eastAsia="fr-FR"/>
        </w:rPr>
        <w:t xml:space="preserve"> </w:t>
      </w:r>
      <w:r w:rsidR="00AC7ECF">
        <w:rPr>
          <w:rFonts w:ascii="Garamond" w:eastAsia="Times New Roman" w:hAnsi="Garamond" w:cs="Times New Roman"/>
          <w:b/>
          <w:bCs/>
          <w:sz w:val="28"/>
          <w:szCs w:val="28"/>
          <w:lang w:eastAsia="fr-FR"/>
        </w:rPr>
        <w:t>(2ème</w:t>
      </w:r>
      <w:r w:rsidR="00AC7ECF" w:rsidRPr="00264750">
        <w:rPr>
          <w:rFonts w:ascii="Garamond" w:eastAsia="Times New Roman" w:hAnsi="Garamond" w:cs="Times New Roman"/>
          <w:b/>
          <w:bCs/>
          <w:sz w:val="28"/>
          <w:szCs w:val="28"/>
          <w:lang w:eastAsia="fr-FR"/>
        </w:rPr>
        <w:t xml:space="preserve"> partie)</w:t>
      </w:r>
    </w:p>
    <w:p w14:paraId="02DD1597" w14:textId="77777777" w:rsidR="00F43F03" w:rsidRPr="00F43F03" w:rsidRDefault="00F43F03" w:rsidP="00F43F03">
      <w:pPr>
        <w:pStyle w:val="Paragraphedeliste"/>
        <w:jc w:val="both"/>
        <w:rPr>
          <w:rFonts w:ascii="Garamond" w:eastAsia="Times New Roman" w:hAnsi="Garamond" w:cs="Times New Roman"/>
          <w:b/>
          <w:bCs/>
          <w:sz w:val="28"/>
          <w:szCs w:val="28"/>
          <w:lang w:eastAsia="fr-FR"/>
        </w:rPr>
      </w:pPr>
    </w:p>
    <w:p w14:paraId="6D5C74B1" w14:textId="28A7649D" w:rsidR="00200793" w:rsidRDefault="00200793" w:rsidP="009F082F">
      <w:pPr>
        <w:pStyle w:val="Paragraphedeliste"/>
        <w:numPr>
          <w:ilvl w:val="0"/>
          <w:numId w:val="16"/>
        </w:numPr>
        <w:spacing w:after="100" w:afterAutospacing="1"/>
        <w:jc w:val="both"/>
        <w:rPr>
          <w:rFonts w:ascii="Garamond" w:eastAsia="Times New Roman" w:hAnsi="Garamond" w:cs="Times New Roman"/>
          <w:sz w:val="28"/>
          <w:szCs w:val="28"/>
          <w:lang w:eastAsia="fr-FR"/>
        </w:rPr>
      </w:pPr>
      <w:r w:rsidRPr="00D62A4D">
        <w:rPr>
          <w:rFonts w:ascii="Garamond" w:eastAsia="Times New Roman" w:hAnsi="Garamond" w:cs="Times New Roman"/>
          <w:sz w:val="28"/>
          <w:szCs w:val="28"/>
          <w:lang w:eastAsia="fr-FR"/>
        </w:rPr>
        <w:t>Perfectionnements</w:t>
      </w:r>
      <w:r w:rsidR="00D62A4D" w:rsidRPr="00D62A4D">
        <w:rPr>
          <w:rFonts w:ascii="Garamond" w:eastAsia="Times New Roman" w:hAnsi="Garamond" w:cs="Times New Roman"/>
          <w:sz w:val="28"/>
          <w:szCs w:val="28"/>
          <w:lang w:eastAsia="fr-FR"/>
        </w:rPr>
        <w:t xml:space="preserve"> et développement de la pratique</w:t>
      </w:r>
    </w:p>
    <w:p w14:paraId="6D9B1B71" w14:textId="55AB5D78" w:rsidR="00F43F03" w:rsidRPr="00D62A4D" w:rsidRDefault="00F43F03" w:rsidP="009F082F">
      <w:pPr>
        <w:pStyle w:val="Paragraphedeliste"/>
        <w:numPr>
          <w:ilvl w:val="0"/>
          <w:numId w:val="16"/>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Protocole « Arrêt du tabac »</w:t>
      </w:r>
    </w:p>
    <w:p w14:paraId="1A44AEBB" w14:textId="5271AB95" w:rsidR="008E6763" w:rsidRPr="008E6763" w:rsidRDefault="00250BD5" w:rsidP="009F082F">
      <w:pPr>
        <w:pStyle w:val="Paragraphedeliste"/>
        <w:numPr>
          <w:ilvl w:val="0"/>
          <w:numId w:val="16"/>
        </w:numPr>
        <w:spacing w:after="100" w:afterAutospacing="1"/>
        <w:jc w:val="both"/>
        <w:rPr>
          <w:rFonts w:ascii="Garamond" w:eastAsia="Times New Roman" w:hAnsi="Garamond" w:cs="Calibri"/>
          <w:sz w:val="28"/>
          <w:szCs w:val="28"/>
          <w:lang w:eastAsia="fr-FR"/>
        </w:rPr>
      </w:pPr>
      <w:r w:rsidRPr="00D62A4D">
        <w:rPr>
          <w:rFonts w:ascii="Garamond" w:eastAsia="Times New Roman" w:hAnsi="Garamond" w:cs="Times New Roman"/>
          <w:sz w:val="28"/>
          <w:szCs w:val="28"/>
          <w:lang w:eastAsia="fr-FR"/>
        </w:rPr>
        <w:lastRenderedPageBreak/>
        <w:t>Travaux pratiques : pratique sur coussinet d’entraînement et en binôme</w:t>
      </w:r>
    </w:p>
    <w:p w14:paraId="492280EE" w14:textId="77777777" w:rsidR="008E6763" w:rsidRPr="008E6763" w:rsidRDefault="008E6763" w:rsidP="009F082F">
      <w:pPr>
        <w:pStyle w:val="Paragraphedeliste"/>
        <w:spacing w:after="100" w:afterAutospacing="1"/>
        <w:jc w:val="both"/>
        <w:rPr>
          <w:rFonts w:ascii="Garamond" w:eastAsia="Times New Roman" w:hAnsi="Garamond" w:cs="Calibri"/>
          <w:sz w:val="28"/>
          <w:szCs w:val="28"/>
          <w:lang w:eastAsia="fr-FR"/>
        </w:rPr>
      </w:pPr>
    </w:p>
    <w:p w14:paraId="6C6623C7" w14:textId="50688CB2" w:rsidR="00F43F03" w:rsidRPr="00F43F03" w:rsidRDefault="00F43F03" w:rsidP="00F43F03">
      <w:pPr>
        <w:pStyle w:val="Paragraphedeliste"/>
        <w:numPr>
          <w:ilvl w:val="0"/>
          <w:numId w:val="62"/>
        </w:numPr>
        <w:jc w:val="both"/>
        <w:rPr>
          <w:rFonts w:ascii="Garamond" w:eastAsia="Times New Roman" w:hAnsi="Garamond" w:cs="Times New Roman"/>
          <w:b/>
          <w:bCs/>
          <w:sz w:val="28"/>
          <w:szCs w:val="28"/>
          <w:lang w:eastAsia="fr-FR"/>
        </w:rPr>
      </w:pPr>
      <w:r>
        <w:rPr>
          <w:rFonts w:ascii="Garamond" w:eastAsia="Times New Roman" w:hAnsi="Garamond" w:cs="Times New Roman"/>
          <w:b/>
          <w:bCs/>
          <w:sz w:val="28"/>
          <w:szCs w:val="28"/>
          <w:lang w:eastAsia="fr-FR"/>
        </w:rPr>
        <w:t>Gynécologie et dermatologie selon la MTC (Fu Ke / Pi Fu Ke</w:t>
      </w:r>
      <w:r>
        <w:rPr>
          <w:rFonts w:ascii="Garamond" w:hAnsi="Garamond"/>
          <w:b/>
          <w:bCs/>
          <w:sz w:val="28"/>
          <w:szCs w:val="28"/>
        </w:rPr>
        <w:t>)</w:t>
      </w:r>
    </w:p>
    <w:p w14:paraId="576F5BB5" w14:textId="77777777" w:rsidR="00F43F03" w:rsidRPr="000D66E0" w:rsidRDefault="00F43F03" w:rsidP="00F43F03">
      <w:pPr>
        <w:pStyle w:val="Paragraphedeliste"/>
        <w:jc w:val="both"/>
        <w:rPr>
          <w:rFonts w:ascii="Garamond" w:eastAsia="Times New Roman" w:hAnsi="Garamond" w:cs="Times New Roman"/>
          <w:b/>
          <w:bCs/>
          <w:sz w:val="28"/>
          <w:szCs w:val="28"/>
          <w:lang w:eastAsia="fr-FR"/>
        </w:rPr>
      </w:pPr>
    </w:p>
    <w:p w14:paraId="03CD0C86" w14:textId="3511A6B0" w:rsidR="00F43F03" w:rsidRPr="00F43F03" w:rsidRDefault="00F43F03" w:rsidP="00F43F03">
      <w:pPr>
        <w:jc w:val="both"/>
        <w:rPr>
          <w:rFonts w:ascii="Garamond" w:hAnsi="Garamond"/>
          <w:sz w:val="28"/>
          <w:szCs w:val="28"/>
        </w:rPr>
      </w:pPr>
      <w:r w:rsidRPr="00F43F03">
        <w:rPr>
          <w:rFonts w:ascii="Garamond" w:hAnsi="Garamond"/>
          <w:sz w:val="28"/>
          <w:szCs w:val="28"/>
        </w:rPr>
        <w:t xml:space="preserve">Étude complète de la </w:t>
      </w:r>
      <w:r>
        <w:rPr>
          <w:rFonts w:ascii="Garamond" w:hAnsi="Garamond"/>
          <w:sz w:val="28"/>
          <w:szCs w:val="28"/>
        </w:rPr>
        <w:t>gynécologie</w:t>
      </w:r>
      <w:r w:rsidRPr="00F43F03">
        <w:rPr>
          <w:rFonts w:ascii="Garamond" w:hAnsi="Garamond"/>
          <w:sz w:val="28"/>
          <w:szCs w:val="28"/>
        </w:rPr>
        <w:t xml:space="preserve"> selon la MTC</w:t>
      </w:r>
      <w:r>
        <w:rPr>
          <w:rFonts w:ascii="Garamond" w:hAnsi="Garamond"/>
          <w:sz w:val="28"/>
          <w:szCs w:val="28"/>
        </w:rPr>
        <w:t>.</w:t>
      </w:r>
    </w:p>
    <w:p w14:paraId="6950FB61" w14:textId="77777777" w:rsidR="00F43F03" w:rsidRPr="00D62A4D" w:rsidRDefault="00F43F03" w:rsidP="009F082F">
      <w:pPr>
        <w:jc w:val="both"/>
        <w:rPr>
          <w:rFonts w:ascii="Garamond" w:hAnsi="Garamond"/>
          <w:sz w:val="28"/>
          <w:szCs w:val="28"/>
        </w:rPr>
      </w:pPr>
    </w:p>
    <w:p w14:paraId="26BED8CE" w14:textId="3CA0D269" w:rsidR="00D62A4D" w:rsidRDefault="00D62A4D" w:rsidP="00F43F03">
      <w:pPr>
        <w:pStyle w:val="Paragraphedeliste"/>
        <w:numPr>
          <w:ilvl w:val="0"/>
          <w:numId w:val="62"/>
        </w:numPr>
        <w:jc w:val="both"/>
        <w:rPr>
          <w:rFonts w:ascii="Garamond" w:eastAsia="Times New Roman" w:hAnsi="Garamond" w:cs="Times New Roman"/>
          <w:b/>
          <w:bCs/>
          <w:sz w:val="28"/>
          <w:szCs w:val="28"/>
          <w:lang w:eastAsia="fr-FR"/>
        </w:rPr>
      </w:pPr>
      <w:r>
        <w:rPr>
          <w:rFonts w:ascii="Garamond" w:eastAsia="Times New Roman" w:hAnsi="Garamond" w:cs="Times New Roman"/>
          <w:b/>
          <w:bCs/>
          <w:sz w:val="28"/>
          <w:szCs w:val="28"/>
          <w:lang w:eastAsia="fr-FR"/>
        </w:rPr>
        <w:t>Pharmacopée chinoise</w:t>
      </w:r>
    </w:p>
    <w:p w14:paraId="2D30535F" w14:textId="77777777" w:rsidR="00F43F03" w:rsidRPr="00F43F03" w:rsidRDefault="00F43F03" w:rsidP="00F43F03">
      <w:pPr>
        <w:pStyle w:val="Paragraphedeliste"/>
        <w:jc w:val="both"/>
        <w:rPr>
          <w:rFonts w:ascii="Garamond" w:eastAsia="Times New Roman" w:hAnsi="Garamond" w:cs="Times New Roman"/>
          <w:b/>
          <w:bCs/>
          <w:sz w:val="28"/>
          <w:szCs w:val="28"/>
          <w:lang w:eastAsia="fr-FR"/>
        </w:rPr>
      </w:pPr>
    </w:p>
    <w:p w14:paraId="0A503B88" w14:textId="77777777" w:rsidR="00464630" w:rsidRDefault="00464630" w:rsidP="009F082F">
      <w:pPr>
        <w:spacing w:after="100" w:afterAutospacing="1"/>
        <w:jc w:val="both"/>
        <w:rPr>
          <w:rFonts w:ascii="Garamond" w:hAnsi="Garamond" w:cs="Calibri"/>
          <w:sz w:val="28"/>
          <w:szCs w:val="28"/>
        </w:rPr>
      </w:pPr>
      <w:r w:rsidRPr="00464630">
        <w:rPr>
          <w:rFonts w:ascii="Garamond" w:hAnsi="Garamond" w:cs="Calibri"/>
          <w:sz w:val="28"/>
          <w:szCs w:val="28"/>
        </w:rPr>
        <w:t>Introduction à la pharmacopée chinoise :</w:t>
      </w:r>
    </w:p>
    <w:p w14:paraId="6EAEAD0E" w14:textId="7C0872D8" w:rsidR="00464630" w:rsidRDefault="00464630" w:rsidP="009F082F">
      <w:pPr>
        <w:pStyle w:val="Paragraphedeliste"/>
        <w:numPr>
          <w:ilvl w:val="0"/>
          <w:numId w:val="16"/>
        </w:numPr>
        <w:spacing w:after="100" w:afterAutospacing="1"/>
        <w:jc w:val="both"/>
        <w:rPr>
          <w:rFonts w:ascii="Garamond" w:eastAsia="Times New Roman" w:hAnsi="Garamond" w:cs="Calibri"/>
          <w:sz w:val="28"/>
          <w:szCs w:val="28"/>
          <w:lang w:eastAsia="fr-FR"/>
        </w:rPr>
      </w:pPr>
      <w:r>
        <w:rPr>
          <w:rFonts w:ascii="Garamond" w:eastAsia="Times New Roman" w:hAnsi="Garamond" w:cs="Calibri"/>
          <w:sz w:val="28"/>
          <w:szCs w:val="28"/>
          <w:lang w:eastAsia="fr-FR"/>
        </w:rPr>
        <w:t>L</w:t>
      </w:r>
      <w:r w:rsidRPr="00464630">
        <w:rPr>
          <w:rFonts w:ascii="Garamond" w:eastAsia="Times New Roman" w:hAnsi="Garamond" w:cs="Calibri"/>
          <w:sz w:val="28"/>
          <w:szCs w:val="28"/>
          <w:lang w:eastAsia="fr-FR"/>
        </w:rPr>
        <w:t xml:space="preserve">es substances médicinales </w:t>
      </w:r>
      <w:r>
        <w:rPr>
          <w:rFonts w:ascii="Garamond" w:eastAsia="Times New Roman" w:hAnsi="Garamond" w:cs="Calibri"/>
          <w:sz w:val="28"/>
          <w:szCs w:val="28"/>
          <w:lang w:eastAsia="fr-FR"/>
        </w:rPr>
        <w:t xml:space="preserve">(SM) </w:t>
      </w:r>
      <w:r w:rsidRPr="00464630">
        <w:rPr>
          <w:rFonts w:ascii="Garamond" w:eastAsia="Times New Roman" w:hAnsi="Garamond" w:cs="Calibri"/>
          <w:sz w:val="28"/>
          <w:szCs w:val="28"/>
          <w:lang w:eastAsia="fr-FR"/>
        </w:rPr>
        <w:t>en MTC</w:t>
      </w:r>
      <w:r>
        <w:rPr>
          <w:rFonts w:ascii="Garamond" w:eastAsia="Times New Roman" w:hAnsi="Garamond" w:cs="Calibri"/>
          <w:sz w:val="28"/>
          <w:szCs w:val="28"/>
          <w:lang w:eastAsia="fr-FR"/>
        </w:rPr>
        <w:t xml:space="preserve"> : </w:t>
      </w:r>
      <w:r w:rsidRPr="00464630">
        <w:rPr>
          <w:rFonts w:ascii="Garamond" w:eastAsia="Times New Roman" w:hAnsi="Garamond" w:cs="Calibri"/>
          <w:sz w:val="28"/>
          <w:szCs w:val="28"/>
          <w:lang w:eastAsia="fr-FR"/>
        </w:rPr>
        <w:t xml:space="preserve">propriétés, mouvements, tropisme, </w:t>
      </w:r>
      <w:r w:rsidR="00D62A4D" w:rsidRPr="00464630">
        <w:rPr>
          <w:rFonts w:ascii="Garamond" w:eastAsia="Times New Roman" w:hAnsi="Garamond" w:cs="Calibri"/>
          <w:sz w:val="28"/>
          <w:szCs w:val="28"/>
          <w:lang w:eastAsia="fr-FR"/>
        </w:rPr>
        <w:t>association</w:t>
      </w:r>
      <w:r w:rsidRPr="00464630">
        <w:rPr>
          <w:rFonts w:ascii="Garamond" w:eastAsia="Times New Roman" w:hAnsi="Garamond" w:cs="Calibri"/>
          <w:sz w:val="28"/>
          <w:szCs w:val="28"/>
          <w:lang w:eastAsia="fr-FR"/>
        </w:rPr>
        <w:t>s, précautions d’emploi, incompatibilités</w:t>
      </w:r>
      <w:r w:rsidR="00D62A4D" w:rsidRPr="00464630">
        <w:rPr>
          <w:rFonts w:ascii="Garamond" w:eastAsia="Times New Roman" w:hAnsi="Garamond" w:cs="Calibri"/>
          <w:sz w:val="28"/>
          <w:szCs w:val="28"/>
          <w:lang w:eastAsia="fr-FR"/>
        </w:rPr>
        <w:t xml:space="preserve"> </w:t>
      </w:r>
      <w:r w:rsidRPr="00464630">
        <w:rPr>
          <w:rFonts w:ascii="Garamond" w:eastAsia="Times New Roman" w:hAnsi="Garamond" w:cs="Calibri"/>
          <w:sz w:val="28"/>
          <w:szCs w:val="28"/>
          <w:lang w:eastAsia="fr-FR"/>
        </w:rPr>
        <w:t>et craintes.</w:t>
      </w:r>
    </w:p>
    <w:p w14:paraId="71EA03B5" w14:textId="1810B83D" w:rsidR="00464630" w:rsidRDefault="00464630" w:rsidP="009F082F">
      <w:pPr>
        <w:pStyle w:val="Paragraphedeliste"/>
        <w:numPr>
          <w:ilvl w:val="0"/>
          <w:numId w:val="16"/>
        </w:numPr>
        <w:spacing w:after="100" w:afterAutospacing="1"/>
        <w:jc w:val="both"/>
        <w:rPr>
          <w:rFonts w:ascii="Garamond" w:eastAsia="Times New Roman" w:hAnsi="Garamond" w:cs="Calibri"/>
          <w:sz w:val="28"/>
          <w:szCs w:val="28"/>
          <w:lang w:eastAsia="fr-FR"/>
        </w:rPr>
      </w:pPr>
      <w:r w:rsidRPr="00464630">
        <w:rPr>
          <w:rFonts w:ascii="Garamond" w:eastAsia="Times New Roman" w:hAnsi="Garamond" w:cs="Calibri"/>
          <w:sz w:val="28"/>
          <w:szCs w:val="28"/>
          <w:lang w:eastAsia="fr-FR"/>
        </w:rPr>
        <w:t>Les Pao Zhi (procédés</w:t>
      </w:r>
      <w:r w:rsidR="00D62A4D" w:rsidRPr="00464630">
        <w:rPr>
          <w:rFonts w:ascii="Garamond" w:eastAsia="Times New Roman" w:hAnsi="Garamond" w:cs="Calibri"/>
          <w:sz w:val="28"/>
          <w:szCs w:val="28"/>
          <w:lang w:eastAsia="fr-FR"/>
        </w:rPr>
        <w:t xml:space="preserve"> de </w:t>
      </w:r>
      <w:r w:rsidRPr="00464630">
        <w:rPr>
          <w:rFonts w:ascii="Garamond" w:eastAsia="Times New Roman" w:hAnsi="Garamond" w:cs="Calibri"/>
          <w:sz w:val="28"/>
          <w:szCs w:val="28"/>
          <w:lang w:eastAsia="fr-FR"/>
        </w:rPr>
        <w:t>préparations)</w:t>
      </w:r>
      <w:r w:rsidR="00F43F03">
        <w:rPr>
          <w:rFonts w:ascii="Garamond" w:eastAsia="Times New Roman" w:hAnsi="Garamond" w:cs="Calibri"/>
          <w:sz w:val="28"/>
          <w:szCs w:val="28"/>
          <w:lang w:eastAsia="fr-FR"/>
        </w:rPr>
        <w:t>, interactions médicamenteuses et toxicité</w:t>
      </w:r>
    </w:p>
    <w:p w14:paraId="1C7C2E71" w14:textId="3D2A4B6A" w:rsidR="00D62A4D" w:rsidRPr="00464630" w:rsidRDefault="00464630" w:rsidP="009F082F">
      <w:pPr>
        <w:pStyle w:val="Paragraphedeliste"/>
        <w:numPr>
          <w:ilvl w:val="0"/>
          <w:numId w:val="16"/>
        </w:numPr>
        <w:spacing w:after="100" w:afterAutospacing="1"/>
        <w:jc w:val="both"/>
        <w:rPr>
          <w:rFonts w:ascii="Garamond" w:eastAsia="Times New Roman" w:hAnsi="Garamond" w:cs="Calibri"/>
          <w:sz w:val="28"/>
          <w:szCs w:val="28"/>
          <w:lang w:eastAsia="fr-FR"/>
        </w:rPr>
      </w:pPr>
      <w:r w:rsidRPr="00464630">
        <w:rPr>
          <w:rFonts w:ascii="Garamond" w:eastAsia="Times New Roman" w:hAnsi="Garamond" w:cs="Calibri"/>
          <w:sz w:val="28"/>
          <w:szCs w:val="28"/>
          <w:lang w:eastAsia="fr-FR"/>
        </w:rPr>
        <w:t>Les posologies et formes galéniques</w:t>
      </w:r>
    </w:p>
    <w:p w14:paraId="4FF2D988" w14:textId="15BC29A4" w:rsidR="00464630" w:rsidRPr="00464630" w:rsidRDefault="00464630" w:rsidP="009F082F">
      <w:pPr>
        <w:spacing w:after="100" w:afterAutospacing="1"/>
        <w:jc w:val="both"/>
        <w:rPr>
          <w:rFonts w:ascii="Garamond" w:hAnsi="Garamond" w:cs="Calibri"/>
          <w:sz w:val="28"/>
          <w:szCs w:val="28"/>
        </w:rPr>
      </w:pPr>
      <w:r w:rsidRPr="00464630">
        <w:rPr>
          <w:rFonts w:ascii="Garamond" w:hAnsi="Garamond" w:cs="Calibri"/>
          <w:sz w:val="28"/>
          <w:szCs w:val="28"/>
        </w:rPr>
        <w:t xml:space="preserve">Etudes des SM unitaires (déclinaisons, propriétés, applications cliniques, posologie, mode </w:t>
      </w:r>
      <w:r w:rsidR="007A5860" w:rsidRPr="00464630">
        <w:rPr>
          <w:rFonts w:ascii="Garamond" w:hAnsi="Garamond" w:cs="Calibri"/>
          <w:sz w:val="28"/>
          <w:szCs w:val="28"/>
        </w:rPr>
        <w:t>d’emploi)</w:t>
      </w:r>
      <w:r w:rsidRPr="00464630">
        <w:rPr>
          <w:rFonts w:ascii="Garamond" w:hAnsi="Garamond" w:cs="Calibri"/>
          <w:sz w:val="28"/>
          <w:szCs w:val="28"/>
        </w:rPr>
        <w:t xml:space="preserve"> classées par familles, ainsi que les formules « patentes » associée :</w:t>
      </w:r>
    </w:p>
    <w:p w14:paraId="0EB08A40" w14:textId="4C2508AA" w:rsidR="00464630" w:rsidRPr="00464630" w:rsidRDefault="00D62A4D" w:rsidP="009F082F">
      <w:pPr>
        <w:pStyle w:val="Paragraphedeliste"/>
        <w:numPr>
          <w:ilvl w:val="0"/>
          <w:numId w:val="16"/>
        </w:numPr>
        <w:spacing w:after="100" w:afterAutospacing="1"/>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qui tonifient </w:t>
      </w:r>
      <w:r w:rsidR="00464630">
        <w:rPr>
          <w:rFonts w:ascii="Garamond" w:eastAsia="Times New Roman" w:hAnsi="Garamond" w:cs="Calibri"/>
          <w:sz w:val="28"/>
          <w:szCs w:val="28"/>
          <w:lang w:eastAsia="fr-FR"/>
        </w:rPr>
        <w:t>le Qi</w:t>
      </w:r>
      <w:r w:rsidR="00F43F03">
        <w:rPr>
          <w:rFonts w:ascii="Garamond" w:eastAsia="Times New Roman" w:hAnsi="Garamond" w:cs="Calibri"/>
          <w:sz w:val="28"/>
          <w:szCs w:val="28"/>
          <w:lang w:eastAsia="fr-FR"/>
        </w:rPr>
        <w:t xml:space="preserve"> et patentes associées</w:t>
      </w:r>
    </w:p>
    <w:p w14:paraId="36CA9148" w14:textId="0BB455B9" w:rsidR="00464630" w:rsidRPr="00464630" w:rsidRDefault="00464630" w:rsidP="009F082F">
      <w:pPr>
        <w:pStyle w:val="Paragraphedeliste"/>
        <w:numPr>
          <w:ilvl w:val="0"/>
          <w:numId w:val="16"/>
        </w:numPr>
        <w:spacing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Les SM qui réchauffent le Yang</w:t>
      </w:r>
      <w:r w:rsidR="00F43F03">
        <w:rPr>
          <w:rFonts w:ascii="Garamond" w:eastAsia="Times New Roman" w:hAnsi="Garamond" w:cs="Calibri"/>
          <w:sz w:val="28"/>
          <w:szCs w:val="28"/>
          <w:lang w:eastAsia="fr-FR"/>
        </w:rPr>
        <w:t xml:space="preserve"> et patentes associées</w:t>
      </w:r>
    </w:p>
    <w:p w14:paraId="3E740882" w14:textId="37B75E6D" w:rsidR="00464630" w:rsidRPr="00464630" w:rsidRDefault="00464630" w:rsidP="009F082F">
      <w:pPr>
        <w:pStyle w:val="Paragraphedeliste"/>
        <w:numPr>
          <w:ilvl w:val="0"/>
          <w:numId w:val="16"/>
        </w:numPr>
        <w:spacing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Les SM qui nourrissent le Sang</w:t>
      </w:r>
      <w:r w:rsidR="00F43F03">
        <w:rPr>
          <w:rFonts w:ascii="Garamond" w:eastAsia="Times New Roman" w:hAnsi="Garamond" w:cs="Calibri"/>
          <w:sz w:val="28"/>
          <w:szCs w:val="28"/>
          <w:lang w:eastAsia="fr-FR"/>
        </w:rPr>
        <w:t xml:space="preserve"> et patentes associées</w:t>
      </w:r>
    </w:p>
    <w:p w14:paraId="58F34662" w14:textId="0BF39125" w:rsidR="00AC7ECF" w:rsidRPr="00F43F03" w:rsidRDefault="00D62A4D" w:rsidP="009F082F">
      <w:pPr>
        <w:pStyle w:val="Paragraphedeliste"/>
        <w:numPr>
          <w:ilvl w:val="0"/>
          <w:numId w:val="16"/>
        </w:numPr>
        <w:spacing w:after="100" w:afterAutospacing="1"/>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Les SM qui tonifient le Yin</w:t>
      </w:r>
      <w:r w:rsidR="00F43F03">
        <w:rPr>
          <w:rFonts w:ascii="Garamond" w:eastAsia="Times New Roman" w:hAnsi="Garamond" w:cs="Calibri"/>
          <w:sz w:val="28"/>
          <w:szCs w:val="28"/>
          <w:lang w:eastAsia="fr-FR"/>
        </w:rPr>
        <w:t xml:space="preserve"> et patentes associées</w:t>
      </w:r>
    </w:p>
    <w:p w14:paraId="1CB7398A" w14:textId="12961D43" w:rsidR="00F43F03" w:rsidRPr="00F43F03" w:rsidRDefault="00F43F03" w:rsidP="009F082F">
      <w:pPr>
        <w:pStyle w:val="Paragraphedeliste"/>
        <w:numPr>
          <w:ilvl w:val="0"/>
          <w:numId w:val="16"/>
        </w:numPr>
        <w:spacing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Les SM astringentes et patentes associées</w:t>
      </w:r>
    </w:p>
    <w:p w14:paraId="56BB8339" w14:textId="2F2DF34D" w:rsidR="00F43F03" w:rsidRPr="00F43F03" w:rsidRDefault="00F43F03" w:rsidP="009F082F">
      <w:pPr>
        <w:pStyle w:val="Paragraphedeliste"/>
        <w:numPr>
          <w:ilvl w:val="0"/>
          <w:numId w:val="16"/>
        </w:numPr>
        <w:spacing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Les SM qui libèrent le Biao et patentes associées</w:t>
      </w:r>
    </w:p>
    <w:p w14:paraId="450ABEF2" w14:textId="7E4C503D" w:rsidR="00F43F03" w:rsidRPr="00F43F03" w:rsidRDefault="00F43F03" w:rsidP="00F43F03">
      <w:pPr>
        <w:pStyle w:val="Paragraphedeliste"/>
        <w:numPr>
          <w:ilvl w:val="0"/>
          <w:numId w:val="16"/>
        </w:numPr>
        <w:spacing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Les SM qui calment le Shen et patentes associées</w:t>
      </w:r>
    </w:p>
    <w:p w14:paraId="62C3AAE5" w14:textId="77777777" w:rsidR="00AC7ECF" w:rsidRDefault="00AC7ECF" w:rsidP="00AC7ECF">
      <w:pPr>
        <w:pStyle w:val="Paragraphedeliste"/>
        <w:jc w:val="both"/>
        <w:rPr>
          <w:rFonts w:ascii="Garamond" w:eastAsia="Times New Roman" w:hAnsi="Garamond" w:cs="Times New Roman"/>
          <w:b/>
          <w:bCs/>
          <w:sz w:val="28"/>
          <w:szCs w:val="28"/>
          <w:lang w:eastAsia="fr-FR"/>
        </w:rPr>
      </w:pPr>
    </w:p>
    <w:p w14:paraId="429739C2" w14:textId="294BFA07" w:rsidR="00D62A4D" w:rsidRDefault="00D62A4D" w:rsidP="00F43F03">
      <w:pPr>
        <w:pStyle w:val="Paragraphedeliste"/>
        <w:numPr>
          <w:ilvl w:val="0"/>
          <w:numId w:val="62"/>
        </w:numPr>
        <w:jc w:val="both"/>
        <w:rPr>
          <w:rFonts w:ascii="Garamond" w:eastAsia="Times New Roman" w:hAnsi="Garamond" w:cs="Times New Roman"/>
          <w:b/>
          <w:bCs/>
          <w:sz w:val="28"/>
          <w:szCs w:val="28"/>
          <w:lang w:eastAsia="fr-FR"/>
        </w:rPr>
      </w:pPr>
      <w:r w:rsidRPr="00D62A4D">
        <w:rPr>
          <w:rFonts w:ascii="Garamond" w:eastAsia="Times New Roman" w:hAnsi="Garamond" w:cs="Times New Roman"/>
          <w:b/>
          <w:bCs/>
          <w:sz w:val="28"/>
          <w:szCs w:val="28"/>
          <w:lang w:eastAsia="fr-FR"/>
        </w:rPr>
        <w:t>Qi Gong</w:t>
      </w:r>
      <w:r w:rsidR="000B3BC5" w:rsidRPr="00D62A4D">
        <w:rPr>
          <w:rFonts w:ascii="Garamond" w:eastAsia="Times New Roman" w:hAnsi="Garamond" w:cs="Times New Roman"/>
          <w:b/>
          <w:bCs/>
          <w:sz w:val="28"/>
          <w:szCs w:val="28"/>
          <w:lang w:eastAsia="fr-FR"/>
        </w:rPr>
        <w:t xml:space="preserve"> </w:t>
      </w:r>
    </w:p>
    <w:p w14:paraId="7B23B6CB" w14:textId="77777777" w:rsidR="00AC7ECF" w:rsidRPr="00AC7ECF" w:rsidRDefault="00AC7ECF" w:rsidP="00AC7ECF">
      <w:pPr>
        <w:jc w:val="both"/>
        <w:rPr>
          <w:rFonts w:ascii="Garamond" w:hAnsi="Garamond"/>
          <w:b/>
          <w:bCs/>
          <w:sz w:val="28"/>
          <w:szCs w:val="28"/>
        </w:rPr>
      </w:pPr>
    </w:p>
    <w:p w14:paraId="703E8DDB" w14:textId="1DF4526B" w:rsidR="00D62A4D" w:rsidRDefault="007A5860" w:rsidP="009F082F">
      <w:pPr>
        <w:pStyle w:val="Paragraphedeliste"/>
        <w:numPr>
          <w:ilvl w:val="0"/>
          <w:numId w:val="16"/>
        </w:numPr>
        <w:spacing w:after="100" w:afterAutospacing="1"/>
        <w:jc w:val="both"/>
        <w:rPr>
          <w:rFonts w:ascii="Garamond" w:eastAsia="Times New Roman" w:hAnsi="Garamond" w:cs="Calibri"/>
          <w:sz w:val="28"/>
          <w:szCs w:val="28"/>
          <w:lang w:eastAsia="fr-FR"/>
        </w:rPr>
      </w:pPr>
      <w:r w:rsidRPr="00AC7ECF">
        <w:rPr>
          <w:rFonts w:ascii="Garamond" w:eastAsia="Times New Roman" w:hAnsi="Garamond" w:cs="Calibri"/>
          <w:sz w:val="28"/>
          <w:szCs w:val="28"/>
          <w:lang w:eastAsia="fr-FR"/>
        </w:rPr>
        <w:t xml:space="preserve">Qi Gong dynamique, différents pas et </w:t>
      </w:r>
      <w:r w:rsidR="000E07DA" w:rsidRPr="00AC7ECF">
        <w:rPr>
          <w:rFonts w:ascii="Garamond" w:eastAsia="Times New Roman" w:hAnsi="Garamond" w:cs="Calibri"/>
          <w:sz w:val="28"/>
          <w:szCs w:val="28"/>
          <w:lang w:eastAsia="fr-FR"/>
        </w:rPr>
        <w:t>exercices</w:t>
      </w:r>
    </w:p>
    <w:p w14:paraId="3CCAA994" w14:textId="77777777" w:rsidR="00F43F03" w:rsidRDefault="00F43F03" w:rsidP="00F43F03">
      <w:pPr>
        <w:pStyle w:val="Paragraphedeliste"/>
        <w:spacing w:after="100" w:afterAutospacing="1"/>
        <w:jc w:val="both"/>
        <w:rPr>
          <w:rFonts w:ascii="Garamond" w:eastAsia="Times New Roman" w:hAnsi="Garamond" w:cs="Calibri"/>
          <w:sz w:val="28"/>
          <w:szCs w:val="28"/>
          <w:lang w:eastAsia="fr-FR"/>
        </w:rPr>
      </w:pPr>
    </w:p>
    <w:p w14:paraId="7B6DED3B" w14:textId="6B33FFBC" w:rsidR="00F43F03" w:rsidRPr="00F43F03" w:rsidRDefault="00F43F03" w:rsidP="00F43F03">
      <w:pPr>
        <w:pStyle w:val="Paragraphedeliste"/>
        <w:numPr>
          <w:ilvl w:val="0"/>
          <w:numId w:val="62"/>
        </w:numPr>
        <w:jc w:val="both"/>
        <w:rPr>
          <w:rFonts w:ascii="Garamond" w:eastAsia="Times New Roman" w:hAnsi="Garamond" w:cs="Times New Roman"/>
          <w:sz w:val="28"/>
          <w:szCs w:val="28"/>
          <w:lang w:eastAsia="fr-FR"/>
        </w:rPr>
      </w:pPr>
      <w:r w:rsidRPr="00F43F03">
        <w:rPr>
          <w:rFonts w:ascii="Garamond" w:eastAsia="Times New Roman" w:hAnsi="Garamond" w:cs="Times New Roman"/>
          <w:b/>
          <w:bCs/>
          <w:sz w:val="28"/>
          <w:szCs w:val="28"/>
          <w:lang w:eastAsia="fr-FR"/>
        </w:rPr>
        <w:t>St</w:t>
      </w:r>
      <w:r w:rsidRPr="00F43F03">
        <w:rPr>
          <w:rFonts w:ascii="Garamond" w:eastAsia="Times New Roman" w:hAnsi="Garamond" w:cs="Times New Roman"/>
          <w:b/>
          <w:sz w:val="28"/>
          <w:szCs w:val="28"/>
          <w:lang w:eastAsia="fr-FR"/>
        </w:rPr>
        <w:t>age</w:t>
      </w:r>
      <w:r w:rsidR="007C573E">
        <w:rPr>
          <w:rFonts w:ascii="Garamond" w:eastAsia="Times New Roman" w:hAnsi="Garamond" w:cs="Times New Roman"/>
          <w:b/>
          <w:sz w:val="28"/>
          <w:szCs w:val="28"/>
          <w:lang w:eastAsia="fr-FR"/>
        </w:rPr>
        <w:t>s</w:t>
      </w:r>
      <w:r w:rsidRPr="00F43F03">
        <w:rPr>
          <w:rFonts w:ascii="Garamond" w:eastAsia="Times New Roman" w:hAnsi="Garamond" w:cs="Times New Roman"/>
          <w:b/>
          <w:sz w:val="28"/>
          <w:szCs w:val="28"/>
          <w:lang w:eastAsia="fr-FR"/>
        </w:rPr>
        <w:t xml:space="preserve"> </w:t>
      </w:r>
      <w:r w:rsidR="007C573E">
        <w:rPr>
          <w:rFonts w:ascii="Garamond" w:eastAsia="Times New Roman" w:hAnsi="Garamond" w:cs="Times New Roman"/>
          <w:b/>
          <w:sz w:val="28"/>
          <w:szCs w:val="28"/>
          <w:lang w:eastAsia="fr-FR"/>
        </w:rPr>
        <w:t>d’observation en cabinet</w:t>
      </w:r>
    </w:p>
    <w:p w14:paraId="3FB8645C" w14:textId="77777777" w:rsidR="00F43F03" w:rsidRDefault="00F43F03" w:rsidP="00F43F03">
      <w:pPr>
        <w:jc w:val="both"/>
        <w:rPr>
          <w:rFonts w:ascii="Garamond" w:hAnsi="Garamond"/>
          <w:bCs/>
          <w:sz w:val="28"/>
          <w:szCs w:val="28"/>
        </w:rPr>
      </w:pPr>
    </w:p>
    <w:p w14:paraId="5E191B37" w14:textId="618E1DA0" w:rsidR="00F43F03" w:rsidRPr="00F43F03" w:rsidRDefault="00F43F03" w:rsidP="00F43F03">
      <w:pPr>
        <w:jc w:val="both"/>
        <w:rPr>
          <w:rFonts w:ascii="Garamond" w:hAnsi="Garamond"/>
          <w:bCs/>
          <w:sz w:val="28"/>
          <w:szCs w:val="28"/>
        </w:rPr>
      </w:pPr>
      <w:r w:rsidRPr="00F43F03">
        <w:rPr>
          <w:rFonts w:ascii="Garamond" w:hAnsi="Garamond"/>
          <w:bCs/>
          <w:sz w:val="28"/>
          <w:szCs w:val="28"/>
        </w:rPr>
        <w:t xml:space="preserve">Au moins </w:t>
      </w:r>
      <w:r w:rsidR="007C573E">
        <w:rPr>
          <w:rFonts w:ascii="Garamond" w:hAnsi="Garamond"/>
          <w:bCs/>
          <w:sz w:val="28"/>
          <w:szCs w:val="28"/>
        </w:rPr>
        <w:t>4 jours</w:t>
      </w:r>
      <w:r w:rsidRPr="00F43F03">
        <w:rPr>
          <w:rFonts w:ascii="Garamond" w:hAnsi="Garamond"/>
          <w:bCs/>
          <w:sz w:val="28"/>
          <w:szCs w:val="28"/>
        </w:rPr>
        <w:t xml:space="preserve"> en cabinet sur l’année</w:t>
      </w:r>
      <w:r w:rsidR="007C573E">
        <w:rPr>
          <w:rFonts w:ascii="Garamond" w:hAnsi="Garamond"/>
          <w:bCs/>
          <w:sz w:val="28"/>
          <w:szCs w:val="28"/>
        </w:rPr>
        <w:t>.</w:t>
      </w:r>
    </w:p>
    <w:p w14:paraId="72C417E7" w14:textId="77777777" w:rsidR="00F43F03" w:rsidRPr="00F43F03" w:rsidRDefault="00F43F03" w:rsidP="00F43F03">
      <w:pPr>
        <w:pStyle w:val="Paragraphedeliste"/>
        <w:jc w:val="both"/>
        <w:rPr>
          <w:rFonts w:ascii="Garamond" w:eastAsia="Times New Roman" w:hAnsi="Garamond" w:cs="Times New Roman"/>
          <w:sz w:val="28"/>
          <w:szCs w:val="28"/>
          <w:lang w:eastAsia="fr-FR"/>
        </w:rPr>
      </w:pPr>
    </w:p>
    <w:p w14:paraId="35D399F0" w14:textId="77777777" w:rsidR="007C573E" w:rsidRPr="0068395C" w:rsidRDefault="007C573E" w:rsidP="007C573E">
      <w:pPr>
        <w:pStyle w:val="Paragraphedeliste"/>
        <w:numPr>
          <w:ilvl w:val="0"/>
          <w:numId w:val="62"/>
        </w:numPr>
        <w:jc w:val="both"/>
        <w:rPr>
          <w:rFonts w:ascii="Garamond" w:eastAsia="Times New Roman" w:hAnsi="Garamond" w:cs="Calibri"/>
          <w:lang w:eastAsia="fr-FR"/>
        </w:rPr>
      </w:pPr>
      <w:r w:rsidRPr="007C573E">
        <w:rPr>
          <w:rFonts w:ascii="Garamond" w:eastAsia="Times New Roman" w:hAnsi="Garamond" w:cs="Times New Roman"/>
          <w:b/>
          <w:sz w:val="28"/>
          <w:szCs w:val="28"/>
          <w:lang w:eastAsia="fr-FR"/>
        </w:rPr>
        <w:t>Évaluations</w:t>
      </w:r>
      <w:r>
        <w:rPr>
          <w:rFonts w:ascii="Garamond" w:eastAsia="Times New Roman" w:hAnsi="Garamond" w:cs="Calibri"/>
          <w:b/>
          <w:sz w:val="28"/>
          <w:szCs w:val="28"/>
          <w:lang w:eastAsia="fr-FR"/>
        </w:rPr>
        <w:t xml:space="preserve"> des connaissances et des compétences</w:t>
      </w:r>
    </w:p>
    <w:p w14:paraId="11C54E47" w14:textId="77777777" w:rsidR="007C573E" w:rsidRPr="0068395C" w:rsidRDefault="007C573E" w:rsidP="007C573E">
      <w:pPr>
        <w:pStyle w:val="Paragraphedeliste"/>
        <w:spacing w:after="100" w:afterAutospacing="1"/>
        <w:jc w:val="both"/>
        <w:rPr>
          <w:rFonts w:ascii="Garamond" w:eastAsia="Times New Roman" w:hAnsi="Garamond" w:cs="Calibri"/>
          <w:lang w:eastAsia="fr-FR"/>
        </w:rPr>
      </w:pPr>
    </w:p>
    <w:p w14:paraId="5958B536" w14:textId="77777777" w:rsidR="007C573E" w:rsidRDefault="007C573E" w:rsidP="007C573E">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Pour la pratique : en direct, sous la supervision du formateur durant les activités d’apprentissage dédiées</w:t>
      </w:r>
    </w:p>
    <w:p w14:paraId="3B2CB408" w14:textId="77777777" w:rsidR="007C573E" w:rsidRPr="0068395C" w:rsidRDefault="007C573E" w:rsidP="007C573E">
      <w:pPr>
        <w:pStyle w:val="Paragraphedeliste"/>
        <w:numPr>
          <w:ilvl w:val="0"/>
          <w:numId w:val="10"/>
        </w:numPr>
        <w:jc w:val="both"/>
        <w:rPr>
          <w:rFonts w:ascii="Garamond" w:eastAsia="Times New Roman" w:hAnsi="Garamond" w:cs="Times New Roman"/>
          <w:sz w:val="28"/>
          <w:szCs w:val="28"/>
          <w:lang w:eastAsia="fr-FR"/>
        </w:rPr>
      </w:pPr>
      <w:r w:rsidRPr="0068395C">
        <w:rPr>
          <w:rFonts w:ascii="Garamond" w:eastAsia="Times New Roman" w:hAnsi="Garamond" w:cs="Times New Roman"/>
          <w:sz w:val="28"/>
          <w:szCs w:val="28"/>
          <w:lang w:eastAsia="fr-FR"/>
        </w:rPr>
        <w:t>Tous les 3 week-ends de formation : QCM et questions ouvertes</w:t>
      </w:r>
      <w:r>
        <w:rPr>
          <w:rFonts w:ascii="Garamond" w:eastAsia="Times New Roman" w:hAnsi="Garamond" w:cs="Times New Roman"/>
          <w:sz w:val="28"/>
          <w:szCs w:val="28"/>
          <w:lang w:eastAsia="fr-FR"/>
        </w:rPr>
        <w:t xml:space="preserve"> portant sur les 3 week-ends de formation précédents</w:t>
      </w:r>
    </w:p>
    <w:p w14:paraId="3D036176" w14:textId="0DEE7C26" w:rsidR="007C573E" w:rsidRDefault="007C573E" w:rsidP="007C573E">
      <w:pPr>
        <w:pStyle w:val="Paragraphedeliste"/>
        <w:numPr>
          <w:ilvl w:val="0"/>
          <w:numId w:val="10"/>
        </w:numPr>
        <w:jc w:val="both"/>
        <w:rPr>
          <w:rFonts w:ascii="Garamond" w:eastAsia="Times New Roman" w:hAnsi="Garamond" w:cs="Times New Roman"/>
          <w:sz w:val="28"/>
          <w:szCs w:val="28"/>
          <w:lang w:eastAsia="fr-FR"/>
        </w:rPr>
      </w:pPr>
      <w:r w:rsidRPr="0068395C">
        <w:rPr>
          <w:rFonts w:ascii="Garamond" w:eastAsia="Times New Roman" w:hAnsi="Garamond" w:cs="Times New Roman"/>
          <w:sz w:val="28"/>
          <w:szCs w:val="28"/>
          <w:lang w:eastAsia="fr-FR"/>
        </w:rPr>
        <w:t xml:space="preserve">En fin d’année : </w:t>
      </w:r>
      <w:r>
        <w:rPr>
          <w:rFonts w:ascii="Garamond" w:eastAsia="Times New Roman" w:hAnsi="Garamond" w:cs="Times New Roman"/>
          <w:sz w:val="28"/>
          <w:szCs w:val="28"/>
          <w:lang w:eastAsia="fr-FR"/>
        </w:rPr>
        <w:t xml:space="preserve">portant sur toute la prise en charge en acupuncture/acupression. A l’issu de la quatrième année, un étudiant devra </w:t>
      </w:r>
      <w:r>
        <w:rPr>
          <w:rFonts w:ascii="Garamond" w:eastAsia="Times New Roman" w:hAnsi="Garamond" w:cs="Times New Roman"/>
          <w:sz w:val="28"/>
          <w:szCs w:val="28"/>
          <w:lang w:eastAsia="fr-FR"/>
        </w:rPr>
        <w:lastRenderedPageBreak/>
        <w:t>montrer les connaissances et compétences nécessaires et indispensables pour devenir praticien en acupuncture/acupression.</w:t>
      </w:r>
    </w:p>
    <w:p w14:paraId="322FF653" w14:textId="77D1CC5D" w:rsidR="007C573E" w:rsidRPr="007C573E" w:rsidRDefault="007C573E" w:rsidP="007C573E">
      <w:pPr>
        <w:jc w:val="both"/>
        <w:rPr>
          <w:rFonts w:ascii="Garamond" w:hAnsi="Garamond"/>
          <w:sz w:val="28"/>
          <w:szCs w:val="28"/>
        </w:rPr>
      </w:pPr>
      <w:r w:rsidRPr="007C573E">
        <w:rPr>
          <w:rFonts w:ascii="Garamond" w:hAnsi="Garamond" w:cs="Calibri"/>
          <w:b/>
          <w:sz w:val="28"/>
          <w:szCs w:val="28"/>
        </w:rPr>
        <w:sym w:font="Wingdings" w:char="F0E8"/>
      </w:r>
      <w:r>
        <w:rPr>
          <w:rFonts w:ascii="Garamond" w:hAnsi="Garamond" w:cs="Calibri"/>
          <w:b/>
          <w:sz w:val="28"/>
          <w:szCs w:val="28"/>
        </w:rPr>
        <w:t xml:space="preserve"> </w:t>
      </w:r>
      <w:r w:rsidRPr="007C573E">
        <w:rPr>
          <w:rFonts w:ascii="Garamond" w:hAnsi="Garamond" w:cs="Calibri"/>
          <w:b/>
          <w:sz w:val="28"/>
          <w:szCs w:val="28"/>
        </w:rPr>
        <w:t xml:space="preserve">Certificat d’aptitude à la pratique </w:t>
      </w:r>
      <w:r>
        <w:rPr>
          <w:rFonts w:ascii="Garamond" w:hAnsi="Garamond" w:cs="Calibri"/>
          <w:b/>
          <w:sz w:val="28"/>
          <w:szCs w:val="28"/>
        </w:rPr>
        <w:t>de l’acupuncture/acupression.</w:t>
      </w:r>
    </w:p>
    <w:p w14:paraId="4A69883E" w14:textId="2CFCB215" w:rsidR="00D62A4D" w:rsidRDefault="00E15CD7" w:rsidP="009F082F">
      <w:pPr>
        <w:spacing w:after="100" w:afterAutospacing="1"/>
        <w:jc w:val="both"/>
        <w:rPr>
          <w:rFonts w:ascii="TimesNewRomanPSMT" w:hAnsi="TimesNewRomanPSMT"/>
        </w:rPr>
      </w:pPr>
      <w:r>
        <w:rPr>
          <w:rFonts w:ascii="TimesNewRomanPSMT" w:hAnsi="TimesNewRomanPSMT"/>
          <w:noProof/>
        </w:rPr>
        <w:pict w14:anchorId="2EC6B350">
          <v:rect id="_x0000_i1031" alt="" style="width:453.6pt;height:.05pt;mso-width-percent:0;mso-height-percent:0;mso-width-percent:0;mso-height-percent:0" o:hralign="center" o:hrstd="t" o:hr="t" fillcolor="#a0a0a0" stroked="f"/>
        </w:pict>
      </w:r>
    </w:p>
    <w:p w14:paraId="1636FC92" w14:textId="3A995CD6" w:rsidR="008E6763" w:rsidRPr="009372F2" w:rsidRDefault="000B3BC5" w:rsidP="009372F2">
      <w:pPr>
        <w:pStyle w:val="Titre2"/>
      </w:pPr>
      <w:bookmarkStart w:id="25" w:name="_Toc155562349"/>
      <w:r w:rsidRPr="00D62A4D">
        <w:t>5ème ANNÉE</w:t>
      </w:r>
      <w:bookmarkEnd w:id="25"/>
    </w:p>
    <w:p w14:paraId="36E8E5EA" w14:textId="0BB3DC2B" w:rsidR="007C573E" w:rsidRPr="007C573E" w:rsidRDefault="007C573E" w:rsidP="009F082F">
      <w:pPr>
        <w:pStyle w:val="Paragraphedeliste"/>
        <w:numPr>
          <w:ilvl w:val="0"/>
          <w:numId w:val="18"/>
        </w:numPr>
        <w:jc w:val="both"/>
        <w:rPr>
          <w:rFonts w:ascii="Garamond" w:eastAsia="Times New Roman" w:hAnsi="Garamond" w:cs="Times New Roman"/>
          <w:b/>
          <w:sz w:val="28"/>
          <w:szCs w:val="28"/>
          <w:lang w:eastAsia="fr-FR"/>
        </w:rPr>
      </w:pPr>
      <w:r w:rsidRPr="007C573E">
        <w:rPr>
          <w:rFonts w:ascii="Garamond" w:eastAsia="Times New Roman" w:hAnsi="Garamond" w:cs="Times New Roman"/>
          <w:b/>
          <w:sz w:val="28"/>
          <w:szCs w:val="28"/>
          <w:lang w:eastAsia="fr-FR"/>
        </w:rPr>
        <w:t>Tuina ostéoarticulaire</w:t>
      </w:r>
    </w:p>
    <w:p w14:paraId="673D9135" w14:textId="77777777" w:rsidR="007C573E" w:rsidRDefault="007C573E" w:rsidP="007C573E">
      <w:pPr>
        <w:jc w:val="both"/>
        <w:rPr>
          <w:rFonts w:ascii="TimesNewRomanPSMT" w:hAnsi="TimesNewRomanPSMT"/>
        </w:rPr>
      </w:pPr>
    </w:p>
    <w:p w14:paraId="41B7989F" w14:textId="759FD552" w:rsidR="007C573E" w:rsidRDefault="007C573E" w:rsidP="007C573E">
      <w:pPr>
        <w:jc w:val="both"/>
        <w:rPr>
          <w:rFonts w:ascii="Garamond" w:hAnsi="Garamond"/>
          <w:bCs/>
          <w:sz w:val="28"/>
          <w:szCs w:val="28"/>
        </w:rPr>
      </w:pPr>
      <w:r w:rsidRPr="007C573E">
        <w:rPr>
          <w:rFonts w:ascii="Garamond" w:hAnsi="Garamond"/>
          <w:bCs/>
          <w:sz w:val="28"/>
          <w:szCs w:val="28"/>
        </w:rPr>
        <w:t>Révisions et approfondissements.</w:t>
      </w:r>
    </w:p>
    <w:p w14:paraId="30A07FB5" w14:textId="77777777" w:rsidR="007C573E" w:rsidRDefault="007C573E" w:rsidP="007C573E">
      <w:pPr>
        <w:jc w:val="both"/>
        <w:rPr>
          <w:rFonts w:ascii="Garamond" w:hAnsi="Garamond"/>
          <w:bCs/>
          <w:sz w:val="28"/>
          <w:szCs w:val="28"/>
        </w:rPr>
      </w:pPr>
    </w:p>
    <w:p w14:paraId="02F09EA7" w14:textId="77777777" w:rsidR="007C573E" w:rsidRDefault="007C573E" w:rsidP="007C573E">
      <w:pPr>
        <w:pStyle w:val="Paragraphedeliste"/>
        <w:numPr>
          <w:ilvl w:val="0"/>
          <w:numId w:val="62"/>
        </w:numPr>
        <w:jc w:val="both"/>
        <w:rPr>
          <w:rFonts w:ascii="Garamond" w:eastAsia="Times New Roman" w:hAnsi="Garamond" w:cs="Times New Roman"/>
          <w:b/>
          <w:bCs/>
          <w:sz w:val="28"/>
          <w:szCs w:val="28"/>
          <w:lang w:eastAsia="fr-FR"/>
        </w:rPr>
      </w:pPr>
      <w:r w:rsidRPr="00264750">
        <w:rPr>
          <w:rFonts w:ascii="Garamond" w:eastAsia="Times New Roman" w:hAnsi="Garamond" w:cs="Times New Roman"/>
          <w:b/>
          <w:bCs/>
          <w:sz w:val="28"/>
          <w:szCs w:val="28"/>
          <w:lang w:eastAsia="fr-FR"/>
        </w:rPr>
        <w:t>Zhen Jiu</w:t>
      </w:r>
      <w:r>
        <w:rPr>
          <w:rFonts w:ascii="Garamond" w:eastAsia="Times New Roman" w:hAnsi="Garamond" w:cs="Times New Roman"/>
          <w:b/>
          <w:bCs/>
          <w:sz w:val="28"/>
          <w:szCs w:val="28"/>
          <w:lang w:eastAsia="fr-FR"/>
        </w:rPr>
        <w:t xml:space="preserve"> (2ème</w:t>
      </w:r>
      <w:r w:rsidRPr="00264750">
        <w:rPr>
          <w:rFonts w:ascii="Garamond" w:eastAsia="Times New Roman" w:hAnsi="Garamond" w:cs="Times New Roman"/>
          <w:b/>
          <w:bCs/>
          <w:sz w:val="28"/>
          <w:szCs w:val="28"/>
          <w:lang w:eastAsia="fr-FR"/>
        </w:rPr>
        <w:t xml:space="preserve"> partie)</w:t>
      </w:r>
    </w:p>
    <w:p w14:paraId="64032FCD" w14:textId="77777777" w:rsidR="007C573E" w:rsidRPr="00F43F03" w:rsidRDefault="007C573E" w:rsidP="007C573E">
      <w:pPr>
        <w:pStyle w:val="Paragraphedeliste"/>
        <w:jc w:val="both"/>
        <w:rPr>
          <w:rFonts w:ascii="Garamond" w:eastAsia="Times New Roman" w:hAnsi="Garamond" w:cs="Times New Roman"/>
          <w:b/>
          <w:bCs/>
          <w:sz w:val="28"/>
          <w:szCs w:val="28"/>
          <w:lang w:eastAsia="fr-FR"/>
        </w:rPr>
      </w:pPr>
    </w:p>
    <w:p w14:paraId="694DC216" w14:textId="77777777" w:rsidR="007C573E" w:rsidRDefault="007C573E" w:rsidP="007C573E">
      <w:pPr>
        <w:pStyle w:val="Paragraphedeliste"/>
        <w:numPr>
          <w:ilvl w:val="0"/>
          <w:numId w:val="16"/>
        </w:numPr>
        <w:spacing w:after="100" w:afterAutospacing="1"/>
        <w:jc w:val="both"/>
        <w:rPr>
          <w:rFonts w:ascii="Garamond" w:eastAsia="Times New Roman" w:hAnsi="Garamond" w:cs="Times New Roman"/>
          <w:sz w:val="28"/>
          <w:szCs w:val="28"/>
          <w:lang w:eastAsia="fr-FR"/>
        </w:rPr>
      </w:pPr>
      <w:r w:rsidRPr="00D62A4D">
        <w:rPr>
          <w:rFonts w:ascii="Garamond" w:eastAsia="Times New Roman" w:hAnsi="Garamond" w:cs="Times New Roman"/>
          <w:sz w:val="28"/>
          <w:szCs w:val="28"/>
          <w:lang w:eastAsia="fr-FR"/>
        </w:rPr>
        <w:t>Perfectionnements et développement de la pratique</w:t>
      </w:r>
    </w:p>
    <w:p w14:paraId="671BA513" w14:textId="77777777" w:rsidR="007C573E" w:rsidRPr="00D62A4D" w:rsidRDefault="007C573E" w:rsidP="007C573E">
      <w:pPr>
        <w:pStyle w:val="Paragraphedeliste"/>
        <w:numPr>
          <w:ilvl w:val="0"/>
          <w:numId w:val="16"/>
        </w:numPr>
        <w:spacing w:after="100" w:afterAutospacing="1"/>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Protocole « Arrêt du tabac »</w:t>
      </w:r>
    </w:p>
    <w:p w14:paraId="5DDEA690" w14:textId="41CE28A3" w:rsidR="00D62A4D" w:rsidRPr="007C573E" w:rsidRDefault="007C573E" w:rsidP="009F082F">
      <w:pPr>
        <w:pStyle w:val="Paragraphedeliste"/>
        <w:numPr>
          <w:ilvl w:val="0"/>
          <w:numId w:val="16"/>
        </w:numPr>
        <w:spacing w:after="100" w:afterAutospacing="1"/>
        <w:jc w:val="both"/>
        <w:rPr>
          <w:rFonts w:ascii="Garamond" w:eastAsia="Times New Roman" w:hAnsi="Garamond" w:cs="Calibri"/>
          <w:sz w:val="28"/>
          <w:szCs w:val="28"/>
          <w:lang w:eastAsia="fr-FR"/>
        </w:rPr>
      </w:pPr>
      <w:r w:rsidRPr="00D62A4D">
        <w:rPr>
          <w:rFonts w:ascii="Garamond" w:eastAsia="Times New Roman" w:hAnsi="Garamond" w:cs="Times New Roman"/>
          <w:sz w:val="28"/>
          <w:szCs w:val="28"/>
          <w:lang w:eastAsia="fr-FR"/>
        </w:rPr>
        <w:t>Travaux pratiques : pratique sur coussinet d’entraînement et en binôme</w:t>
      </w:r>
    </w:p>
    <w:p w14:paraId="33EE3BC3" w14:textId="77777777" w:rsidR="007C573E" w:rsidRPr="007C573E" w:rsidRDefault="007C573E" w:rsidP="007C573E">
      <w:pPr>
        <w:pStyle w:val="Paragraphedeliste"/>
        <w:spacing w:after="100" w:afterAutospacing="1"/>
        <w:jc w:val="both"/>
        <w:rPr>
          <w:rFonts w:ascii="Garamond" w:eastAsia="Times New Roman" w:hAnsi="Garamond" w:cs="Calibri"/>
          <w:sz w:val="28"/>
          <w:szCs w:val="28"/>
          <w:lang w:eastAsia="fr-FR"/>
        </w:rPr>
      </w:pPr>
    </w:p>
    <w:p w14:paraId="08467C8F" w14:textId="7959FAC2" w:rsidR="00D62A4D" w:rsidRDefault="00D62A4D" w:rsidP="009F082F">
      <w:pPr>
        <w:pStyle w:val="Paragraphedeliste"/>
        <w:numPr>
          <w:ilvl w:val="0"/>
          <w:numId w:val="18"/>
        </w:numPr>
        <w:jc w:val="both"/>
        <w:rPr>
          <w:rFonts w:ascii="Garamond" w:eastAsia="Times New Roman" w:hAnsi="Garamond" w:cs="Times New Roman"/>
          <w:b/>
          <w:bCs/>
          <w:sz w:val="28"/>
          <w:szCs w:val="28"/>
          <w:lang w:eastAsia="fr-FR"/>
        </w:rPr>
      </w:pPr>
      <w:r>
        <w:rPr>
          <w:rFonts w:ascii="Garamond" w:eastAsia="Times New Roman" w:hAnsi="Garamond" w:cs="Times New Roman"/>
          <w:b/>
          <w:bCs/>
          <w:sz w:val="28"/>
          <w:szCs w:val="28"/>
          <w:lang w:eastAsia="fr-FR"/>
        </w:rPr>
        <w:t>Pharmacopée chinoise</w:t>
      </w:r>
    </w:p>
    <w:p w14:paraId="0BF5DF83" w14:textId="77777777" w:rsidR="00D62A4D" w:rsidRPr="00D62A4D" w:rsidRDefault="00D62A4D" w:rsidP="009F082F">
      <w:pPr>
        <w:jc w:val="both"/>
        <w:rPr>
          <w:rFonts w:ascii="Garamond" w:hAnsi="Garamond"/>
          <w:b/>
          <w:bCs/>
          <w:sz w:val="28"/>
          <w:szCs w:val="28"/>
        </w:rPr>
      </w:pPr>
    </w:p>
    <w:p w14:paraId="2CE02A4A" w14:textId="28F995EF" w:rsidR="00464630" w:rsidRPr="00464630" w:rsidRDefault="00464630" w:rsidP="009F082F">
      <w:pPr>
        <w:spacing w:after="100" w:afterAutospacing="1"/>
        <w:jc w:val="both"/>
        <w:rPr>
          <w:rFonts w:ascii="Garamond" w:hAnsi="Garamond" w:cs="Calibri"/>
          <w:sz w:val="28"/>
          <w:szCs w:val="28"/>
        </w:rPr>
      </w:pPr>
      <w:r w:rsidRPr="00464630">
        <w:rPr>
          <w:rFonts w:ascii="Garamond" w:hAnsi="Garamond" w:cs="Calibri"/>
          <w:sz w:val="28"/>
          <w:szCs w:val="28"/>
        </w:rPr>
        <w:t xml:space="preserve">Etudes des </w:t>
      </w:r>
      <w:r>
        <w:rPr>
          <w:rFonts w:ascii="Garamond" w:hAnsi="Garamond" w:cs="Calibri"/>
          <w:sz w:val="28"/>
          <w:szCs w:val="28"/>
        </w:rPr>
        <w:t>substances médicinales (</w:t>
      </w:r>
      <w:r w:rsidRPr="00464630">
        <w:rPr>
          <w:rFonts w:ascii="Garamond" w:hAnsi="Garamond" w:cs="Calibri"/>
          <w:sz w:val="28"/>
          <w:szCs w:val="28"/>
        </w:rPr>
        <w:t>SM</w:t>
      </w:r>
      <w:r>
        <w:rPr>
          <w:rFonts w:ascii="Garamond" w:hAnsi="Garamond" w:cs="Calibri"/>
          <w:sz w:val="28"/>
          <w:szCs w:val="28"/>
        </w:rPr>
        <w:t>)</w:t>
      </w:r>
      <w:r w:rsidRPr="00464630">
        <w:rPr>
          <w:rFonts w:ascii="Garamond" w:hAnsi="Garamond" w:cs="Calibri"/>
          <w:sz w:val="28"/>
          <w:szCs w:val="28"/>
        </w:rPr>
        <w:t xml:space="preserve"> unitaires (déclinaisons, propriétés, applications cliniques, posologie, mode d’emploi) classées par familles, ainsi que les formules « patentes » associée :</w:t>
      </w:r>
    </w:p>
    <w:p w14:paraId="669D6C0B" w14:textId="1B04A32A"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Les SM aromatiques qui transforment l’</w:t>
      </w:r>
      <w:r w:rsidR="00464630" w:rsidRPr="00464630">
        <w:rPr>
          <w:rFonts w:ascii="Garamond" w:eastAsia="Times New Roman" w:hAnsi="Garamond" w:cs="Calibri"/>
          <w:sz w:val="28"/>
          <w:szCs w:val="28"/>
          <w:lang w:eastAsia="fr-FR"/>
        </w:rPr>
        <w:t>Humidité</w:t>
      </w:r>
      <w:r w:rsidRPr="00464630">
        <w:rPr>
          <w:rFonts w:ascii="Garamond" w:eastAsia="Times New Roman" w:hAnsi="Garamond" w:cs="Calibri"/>
          <w:sz w:val="28"/>
          <w:szCs w:val="28"/>
          <w:lang w:eastAsia="fr-FR"/>
        </w:rPr>
        <w:t>́</w:t>
      </w:r>
    </w:p>
    <w:p w14:paraId="4046C3A1" w14:textId="1BF44745"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Les</w:t>
      </w:r>
      <w:r w:rsidR="00D648D1">
        <w:rPr>
          <w:rFonts w:ascii="Garamond" w:eastAsia="Times New Roman" w:hAnsi="Garamond" w:cs="Calibri"/>
          <w:sz w:val="28"/>
          <w:szCs w:val="28"/>
          <w:lang w:eastAsia="fr-FR"/>
        </w:rPr>
        <w:t xml:space="preserve"> </w:t>
      </w:r>
      <w:r w:rsidRPr="00464630">
        <w:rPr>
          <w:rFonts w:ascii="Garamond" w:eastAsia="Times New Roman" w:hAnsi="Garamond" w:cs="Calibri"/>
          <w:sz w:val="28"/>
          <w:szCs w:val="28"/>
          <w:lang w:eastAsia="fr-FR"/>
        </w:rPr>
        <w:t>SM aromatiques qui facilitent l’</w:t>
      </w:r>
      <w:r w:rsidR="00464630" w:rsidRPr="00464630">
        <w:rPr>
          <w:rFonts w:ascii="Garamond" w:eastAsia="Times New Roman" w:hAnsi="Garamond" w:cs="Calibri"/>
          <w:sz w:val="28"/>
          <w:szCs w:val="28"/>
          <w:lang w:eastAsia="fr-FR"/>
        </w:rPr>
        <w:t>élimination</w:t>
      </w:r>
      <w:r w:rsidRPr="00464630">
        <w:rPr>
          <w:rFonts w:ascii="Garamond" w:eastAsia="Times New Roman" w:hAnsi="Garamond" w:cs="Calibri"/>
          <w:sz w:val="28"/>
          <w:szCs w:val="28"/>
          <w:lang w:eastAsia="fr-FR"/>
        </w:rPr>
        <w:t xml:space="preserve"> de l</w:t>
      </w:r>
      <w:r w:rsidRPr="00464630">
        <w:rPr>
          <w:rFonts w:ascii="Garamond" w:eastAsia="Times New Roman" w:hAnsi="Garamond" w:cs="Garamond"/>
          <w:sz w:val="28"/>
          <w:szCs w:val="28"/>
          <w:lang w:eastAsia="fr-FR"/>
        </w:rPr>
        <w:t>’</w:t>
      </w:r>
      <w:r w:rsidRPr="00464630">
        <w:rPr>
          <w:rFonts w:ascii="Garamond" w:eastAsia="Times New Roman" w:hAnsi="Garamond" w:cs="Calibri"/>
          <w:sz w:val="28"/>
          <w:szCs w:val="28"/>
          <w:lang w:eastAsia="fr-FR"/>
        </w:rPr>
        <w:t>eau et permettent</w:t>
      </w:r>
      <w:r w:rsidR="007C573E">
        <w:rPr>
          <w:rFonts w:ascii="Garamond" w:eastAsia="Times New Roman" w:hAnsi="Garamond" w:cs="Calibri"/>
          <w:sz w:val="28"/>
          <w:szCs w:val="28"/>
          <w:lang w:eastAsia="fr-FR"/>
        </w:rPr>
        <w:t xml:space="preserve"> </w:t>
      </w:r>
      <w:r w:rsidRPr="00464630">
        <w:rPr>
          <w:rFonts w:ascii="Garamond" w:eastAsia="Times New Roman" w:hAnsi="Garamond" w:cs="Calibri"/>
          <w:sz w:val="28"/>
          <w:szCs w:val="28"/>
          <w:lang w:eastAsia="fr-FR"/>
        </w:rPr>
        <w:t>l</w:t>
      </w:r>
      <w:r w:rsidRPr="00464630">
        <w:rPr>
          <w:rFonts w:ascii="Garamond" w:eastAsia="Times New Roman" w:hAnsi="Garamond" w:cs="Garamond"/>
          <w:sz w:val="28"/>
          <w:szCs w:val="28"/>
          <w:lang w:eastAsia="fr-FR"/>
        </w:rPr>
        <w:t>’</w:t>
      </w:r>
      <w:r w:rsidR="00464630" w:rsidRPr="00464630">
        <w:rPr>
          <w:rFonts w:ascii="Garamond" w:eastAsia="Times New Roman" w:hAnsi="Garamond" w:cs="Calibri"/>
          <w:sz w:val="28"/>
          <w:szCs w:val="28"/>
          <w:lang w:eastAsia="fr-FR"/>
        </w:rPr>
        <w:t>Écoulement</w:t>
      </w:r>
      <w:r w:rsidRPr="00464630">
        <w:rPr>
          <w:rFonts w:ascii="Garamond" w:eastAsia="Times New Roman" w:hAnsi="Garamond" w:cs="Calibri"/>
          <w:sz w:val="28"/>
          <w:szCs w:val="28"/>
          <w:lang w:eastAsia="fr-FR"/>
        </w:rPr>
        <w:t xml:space="preserve"> de l</w:t>
      </w:r>
      <w:r w:rsidRPr="00464630">
        <w:rPr>
          <w:rFonts w:ascii="Garamond" w:eastAsia="Times New Roman" w:hAnsi="Garamond" w:cs="Garamond"/>
          <w:sz w:val="28"/>
          <w:szCs w:val="28"/>
          <w:lang w:eastAsia="fr-FR"/>
        </w:rPr>
        <w:t>’</w:t>
      </w:r>
      <w:proofErr w:type="spellStart"/>
      <w:r w:rsidRPr="00464630">
        <w:rPr>
          <w:rFonts w:ascii="Garamond" w:eastAsia="Times New Roman" w:hAnsi="Garamond" w:cs="Calibri"/>
          <w:sz w:val="28"/>
          <w:szCs w:val="28"/>
          <w:lang w:eastAsia="fr-FR"/>
        </w:rPr>
        <w:t>Humidite</w:t>
      </w:r>
      <w:proofErr w:type="spellEnd"/>
      <w:r w:rsidRPr="00464630">
        <w:rPr>
          <w:rFonts w:ascii="Garamond" w:eastAsia="Times New Roman" w:hAnsi="Garamond" w:cs="Calibri"/>
          <w:sz w:val="28"/>
          <w:szCs w:val="28"/>
          <w:lang w:eastAsia="fr-FR"/>
        </w:rPr>
        <w:t>́</w:t>
      </w:r>
    </w:p>
    <w:p w14:paraId="75CBC4F6" w14:textId="51A09EB8"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Les SM aromatiques qui chassent le Vent et l’</w:t>
      </w:r>
      <w:proofErr w:type="spellStart"/>
      <w:r w:rsidRPr="00464630">
        <w:rPr>
          <w:rFonts w:ascii="Garamond" w:eastAsia="Times New Roman" w:hAnsi="Garamond" w:cs="Calibri"/>
          <w:sz w:val="28"/>
          <w:szCs w:val="28"/>
          <w:lang w:eastAsia="fr-FR"/>
        </w:rPr>
        <w:t>Humidite</w:t>
      </w:r>
      <w:proofErr w:type="spellEnd"/>
      <w:r w:rsidRPr="00464630">
        <w:rPr>
          <w:rFonts w:ascii="Garamond" w:eastAsia="Times New Roman" w:hAnsi="Garamond" w:cs="Calibri"/>
          <w:sz w:val="28"/>
          <w:szCs w:val="28"/>
          <w:lang w:eastAsia="fr-FR"/>
        </w:rPr>
        <w:t>́</w:t>
      </w:r>
    </w:p>
    <w:p w14:paraId="25500A87" w14:textId="502FB787"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Les SM purgatives</w:t>
      </w:r>
    </w:p>
    <w:p w14:paraId="6111AF14" w14:textId="77777777" w:rsidR="007C573E" w:rsidRPr="007C573E"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Les SM qui attaquent et purgent par le bas</w:t>
      </w:r>
    </w:p>
    <w:p w14:paraId="6650A406" w14:textId="06BB0807" w:rsidR="007C573E" w:rsidRPr="007C573E"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w:t>
      </w:r>
      <w:proofErr w:type="spellStart"/>
      <w:r w:rsidRPr="00464630">
        <w:rPr>
          <w:rFonts w:ascii="Garamond" w:eastAsia="Times New Roman" w:hAnsi="Garamond" w:cs="Calibri"/>
          <w:sz w:val="28"/>
          <w:szCs w:val="28"/>
          <w:lang w:eastAsia="fr-FR"/>
        </w:rPr>
        <w:t>humectantes</w:t>
      </w:r>
      <w:proofErr w:type="spellEnd"/>
      <w:r w:rsidRPr="00464630">
        <w:rPr>
          <w:rFonts w:ascii="Garamond" w:eastAsia="Times New Roman" w:hAnsi="Garamond" w:cs="Calibri"/>
          <w:sz w:val="28"/>
          <w:szCs w:val="28"/>
          <w:lang w:eastAsia="fr-FR"/>
        </w:rPr>
        <w:t xml:space="preserve"> et purgative</w:t>
      </w:r>
      <w:r w:rsidR="007C573E">
        <w:rPr>
          <w:rFonts w:ascii="Garamond" w:eastAsia="Times New Roman" w:hAnsi="Garamond" w:cs="Calibri"/>
          <w:sz w:val="28"/>
          <w:szCs w:val="28"/>
          <w:lang w:eastAsia="fr-FR"/>
        </w:rPr>
        <w:t>s</w:t>
      </w:r>
    </w:p>
    <w:p w14:paraId="0AB0ABF2" w14:textId="7BEF5538"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cathartiques et </w:t>
      </w:r>
      <w:r w:rsidR="00464630" w:rsidRPr="00464630">
        <w:rPr>
          <w:rFonts w:ascii="Garamond" w:eastAsia="Times New Roman" w:hAnsi="Garamond" w:cs="Calibri"/>
          <w:sz w:val="28"/>
          <w:szCs w:val="28"/>
          <w:lang w:eastAsia="fr-FR"/>
        </w:rPr>
        <w:t>diurétiques</w:t>
      </w:r>
    </w:p>
    <w:p w14:paraId="59618ED6" w14:textId="77777777" w:rsidR="00AC7ECF" w:rsidRPr="00AC7ECF"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qui </w:t>
      </w:r>
      <w:r w:rsidR="00464630" w:rsidRPr="00464630">
        <w:rPr>
          <w:rFonts w:ascii="Garamond" w:eastAsia="Times New Roman" w:hAnsi="Garamond" w:cs="Calibri"/>
          <w:sz w:val="28"/>
          <w:szCs w:val="28"/>
          <w:lang w:eastAsia="fr-FR"/>
        </w:rPr>
        <w:t>rafraî</w:t>
      </w:r>
      <w:r w:rsidR="00464630" w:rsidRPr="00464630">
        <w:rPr>
          <w:rFonts w:ascii="Times New Roman" w:eastAsia="Times New Roman" w:hAnsi="Times New Roman" w:cs="Times New Roman"/>
          <w:sz w:val="28"/>
          <w:szCs w:val="28"/>
          <w:lang w:eastAsia="fr-FR"/>
        </w:rPr>
        <w:t>c</w:t>
      </w:r>
      <w:r w:rsidR="00464630" w:rsidRPr="00464630">
        <w:rPr>
          <w:rFonts w:ascii="Garamond" w:eastAsia="Times New Roman" w:hAnsi="Garamond" w:cs="Calibri"/>
          <w:sz w:val="28"/>
          <w:szCs w:val="28"/>
          <w:lang w:eastAsia="fr-FR"/>
        </w:rPr>
        <w:t>hissent</w:t>
      </w:r>
      <w:r w:rsidRPr="00464630">
        <w:rPr>
          <w:rFonts w:ascii="Garamond" w:eastAsia="Times New Roman" w:hAnsi="Garamond" w:cs="Calibri"/>
          <w:sz w:val="28"/>
          <w:szCs w:val="28"/>
          <w:lang w:eastAsia="fr-FR"/>
        </w:rPr>
        <w:t xml:space="preserve"> la chaleur</w:t>
      </w:r>
    </w:p>
    <w:p w14:paraId="36C120A8" w14:textId="5F849259"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Les SM qui clarifient la Chaleur et purgent</w:t>
      </w:r>
    </w:p>
    <w:p w14:paraId="7FD2CD5E" w14:textId="77777777" w:rsidR="00464630"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qui clarifient la Chaleur et </w:t>
      </w:r>
      <w:r w:rsidR="00464630" w:rsidRPr="00464630">
        <w:rPr>
          <w:rFonts w:ascii="Garamond" w:eastAsia="Times New Roman" w:hAnsi="Garamond" w:cs="Calibri"/>
          <w:sz w:val="28"/>
          <w:szCs w:val="28"/>
          <w:lang w:eastAsia="fr-FR"/>
        </w:rPr>
        <w:t>assèchent</w:t>
      </w:r>
      <w:r w:rsidR="00464630">
        <w:rPr>
          <w:rFonts w:ascii="Garamond" w:eastAsia="Times New Roman" w:hAnsi="Garamond" w:cs="Calibri"/>
          <w:sz w:val="28"/>
          <w:szCs w:val="28"/>
          <w:lang w:eastAsia="fr-FR"/>
        </w:rPr>
        <w:t xml:space="preserve"> l’Humidité</w:t>
      </w:r>
    </w:p>
    <w:p w14:paraId="57786261" w14:textId="77777777" w:rsidR="00464630"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qui clarifient la Chaleur et </w:t>
      </w:r>
      <w:r w:rsidR="00464630" w:rsidRPr="00464630">
        <w:rPr>
          <w:rFonts w:ascii="Garamond" w:eastAsia="Times New Roman" w:hAnsi="Garamond" w:cs="Calibri"/>
          <w:sz w:val="28"/>
          <w:szCs w:val="28"/>
          <w:lang w:eastAsia="fr-FR"/>
        </w:rPr>
        <w:t>rafraî</w:t>
      </w:r>
      <w:r w:rsidR="00464630" w:rsidRPr="00464630">
        <w:rPr>
          <w:rFonts w:ascii="Times New Roman" w:eastAsia="Times New Roman" w:hAnsi="Times New Roman" w:cs="Times New Roman"/>
          <w:sz w:val="28"/>
          <w:szCs w:val="28"/>
          <w:lang w:eastAsia="fr-FR"/>
        </w:rPr>
        <w:t>c</w:t>
      </w:r>
      <w:r w:rsidR="00464630" w:rsidRPr="00464630">
        <w:rPr>
          <w:rFonts w:ascii="Garamond" w:eastAsia="Times New Roman" w:hAnsi="Garamond" w:cs="Calibri"/>
          <w:sz w:val="28"/>
          <w:szCs w:val="28"/>
          <w:lang w:eastAsia="fr-FR"/>
        </w:rPr>
        <w:t>hissent</w:t>
      </w:r>
      <w:r w:rsidR="00464630">
        <w:rPr>
          <w:rFonts w:ascii="Garamond" w:eastAsia="Times New Roman" w:hAnsi="Garamond" w:cs="Calibri"/>
          <w:sz w:val="28"/>
          <w:szCs w:val="28"/>
          <w:lang w:eastAsia="fr-FR"/>
        </w:rPr>
        <w:t xml:space="preserve"> la Sang</w:t>
      </w:r>
    </w:p>
    <w:p w14:paraId="4F16B043" w14:textId="401E252A" w:rsidR="00464630"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qui clarifient la Chaleur et </w:t>
      </w:r>
      <w:r w:rsidR="00464630" w:rsidRPr="00464630">
        <w:rPr>
          <w:rFonts w:ascii="Garamond" w:eastAsia="Times New Roman" w:hAnsi="Garamond" w:cs="Calibri"/>
          <w:sz w:val="28"/>
          <w:szCs w:val="28"/>
          <w:lang w:eastAsia="fr-FR"/>
        </w:rPr>
        <w:t>éliminent</w:t>
      </w:r>
      <w:r w:rsidRPr="00464630">
        <w:rPr>
          <w:rFonts w:ascii="Garamond" w:eastAsia="Times New Roman" w:hAnsi="Garamond" w:cs="Calibri"/>
          <w:sz w:val="28"/>
          <w:szCs w:val="28"/>
          <w:lang w:eastAsia="fr-FR"/>
        </w:rPr>
        <w:t xml:space="preserve"> la </w:t>
      </w:r>
      <w:r w:rsidR="00464630" w:rsidRPr="00464630">
        <w:rPr>
          <w:rFonts w:ascii="Garamond" w:eastAsia="Times New Roman" w:hAnsi="Garamond" w:cs="Calibri"/>
          <w:sz w:val="28"/>
          <w:szCs w:val="28"/>
          <w:lang w:eastAsia="fr-FR"/>
        </w:rPr>
        <w:t>Toxicit</w:t>
      </w:r>
      <w:r w:rsidR="007C573E">
        <w:rPr>
          <w:rFonts w:ascii="Garamond" w:eastAsia="Times New Roman" w:hAnsi="Garamond" w:cs="Calibri"/>
          <w:sz w:val="28"/>
          <w:szCs w:val="28"/>
          <w:lang w:eastAsia="fr-FR"/>
        </w:rPr>
        <w:t>é</w:t>
      </w:r>
    </w:p>
    <w:p w14:paraId="2A0E9A49" w14:textId="13863879"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qui </w:t>
      </w:r>
      <w:r w:rsidR="00464630" w:rsidRPr="00464630">
        <w:rPr>
          <w:rFonts w:ascii="Garamond" w:eastAsia="Times New Roman" w:hAnsi="Garamond" w:cs="Calibri"/>
          <w:sz w:val="28"/>
          <w:szCs w:val="28"/>
          <w:lang w:eastAsia="fr-FR"/>
        </w:rPr>
        <w:t>rafraî</w:t>
      </w:r>
      <w:r w:rsidR="00464630" w:rsidRPr="00464630">
        <w:rPr>
          <w:rFonts w:ascii="Times New Roman" w:eastAsia="Times New Roman" w:hAnsi="Times New Roman" w:cs="Times New Roman"/>
          <w:sz w:val="28"/>
          <w:szCs w:val="28"/>
          <w:lang w:eastAsia="fr-FR"/>
        </w:rPr>
        <w:t>c</w:t>
      </w:r>
      <w:r w:rsidR="00464630" w:rsidRPr="00464630">
        <w:rPr>
          <w:rFonts w:ascii="Garamond" w:eastAsia="Times New Roman" w:hAnsi="Garamond" w:cs="Calibri"/>
          <w:sz w:val="28"/>
          <w:szCs w:val="28"/>
          <w:lang w:eastAsia="fr-FR"/>
        </w:rPr>
        <w:t>hissent</w:t>
      </w:r>
      <w:r w:rsidRPr="00464630">
        <w:rPr>
          <w:rFonts w:ascii="Garamond" w:eastAsia="Times New Roman" w:hAnsi="Garamond" w:cs="Calibri"/>
          <w:sz w:val="28"/>
          <w:szCs w:val="28"/>
          <w:lang w:eastAsia="fr-FR"/>
        </w:rPr>
        <w:t xml:space="preserve"> la Chaleur – Vide</w:t>
      </w:r>
    </w:p>
    <w:p w14:paraId="0D41A06A" w14:textId="38AB025B"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aromatiques qui </w:t>
      </w:r>
      <w:r w:rsidR="00464630" w:rsidRPr="00464630">
        <w:rPr>
          <w:rFonts w:ascii="Garamond" w:eastAsia="Times New Roman" w:hAnsi="Garamond" w:cs="Calibri"/>
          <w:sz w:val="28"/>
          <w:szCs w:val="28"/>
          <w:lang w:eastAsia="fr-FR"/>
        </w:rPr>
        <w:t>réchauffent</w:t>
      </w:r>
      <w:r w:rsidRPr="00464630">
        <w:rPr>
          <w:rFonts w:ascii="Garamond" w:eastAsia="Times New Roman" w:hAnsi="Garamond" w:cs="Calibri"/>
          <w:sz w:val="28"/>
          <w:szCs w:val="28"/>
          <w:lang w:eastAsia="fr-FR"/>
        </w:rPr>
        <w:t xml:space="preserve"> l</w:t>
      </w:r>
      <w:r w:rsidRPr="00464630">
        <w:rPr>
          <w:rFonts w:ascii="Garamond" w:eastAsia="Times New Roman" w:hAnsi="Garamond" w:cs="Garamond"/>
          <w:sz w:val="28"/>
          <w:szCs w:val="28"/>
          <w:lang w:eastAsia="fr-FR"/>
        </w:rPr>
        <w:t>’</w:t>
      </w:r>
      <w:r w:rsidRPr="00464630">
        <w:rPr>
          <w:rFonts w:ascii="Garamond" w:eastAsia="Times New Roman" w:hAnsi="Garamond" w:cs="Calibri"/>
          <w:sz w:val="28"/>
          <w:szCs w:val="28"/>
          <w:lang w:eastAsia="fr-FR"/>
        </w:rPr>
        <w:t>Interne</w:t>
      </w:r>
    </w:p>
    <w:p w14:paraId="29B3B755" w14:textId="24A713B0"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Les SM qui ouvrent les Orifices</w:t>
      </w:r>
    </w:p>
    <w:p w14:paraId="3540EDC4" w14:textId="4D4DC562"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qui calment le Foie et </w:t>
      </w:r>
      <w:r w:rsidR="00464630" w:rsidRPr="00464630">
        <w:rPr>
          <w:rFonts w:ascii="Garamond" w:eastAsia="Times New Roman" w:hAnsi="Garamond" w:cs="Calibri"/>
          <w:sz w:val="28"/>
          <w:szCs w:val="28"/>
          <w:lang w:eastAsia="fr-FR"/>
        </w:rPr>
        <w:t>éteignent</w:t>
      </w:r>
      <w:r w:rsidRPr="00464630">
        <w:rPr>
          <w:rFonts w:ascii="Garamond" w:eastAsia="Times New Roman" w:hAnsi="Garamond" w:cs="Calibri"/>
          <w:sz w:val="28"/>
          <w:szCs w:val="28"/>
          <w:lang w:eastAsia="fr-FR"/>
        </w:rPr>
        <w:t xml:space="preserve"> le Vent</w:t>
      </w:r>
    </w:p>
    <w:p w14:paraId="16EE4D40" w14:textId="3B9A2C6D"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qui </w:t>
      </w:r>
      <w:r w:rsidR="00464630" w:rsidRPr="00464630">
        <w:rPr>
          <w:rFonts w:ascii="Garamond" w:eastAsia="Times New Roman" w:hAnsi="Garamond" w:cs="Calibri"/>
          <w:sz w:val="28"/>
          <w:szCs w:val="28"/>
          <w:lang w:eastAsia="fr-FR"/>
        </w:rPr>
        <w:t>régularise</w:t>
      </w:r>
      <w:r w:rsidR="00464630">
        <w:rPr>
          <w:rFonts w:ascii="Garamond" w:eastAsia="Times New Roman" w:hAnsi="Garamond" w:cs="Calibri"/>
          <w:sz w:val="28"/>
          <w:szCs w:val="28"/>
          <w:lang w:eastAsia="fr-FR"/>
        </w:rPr>
        <w:t>nt</w:t>
      </w:r>
      <w:r w:rsidRPr="00464630">
        <w:rPr>
          <w:rFonts w:ascii="Garamond" w:eastAsia="Times New Roman" w:hAnsi="Garamond" w:cs="Calibri"/>
          <w:sz w:val="28"/>
          <w:szCs w:val="28"/>
          <w:lang w:eastAsia="fr-FR"/>
        </w:rPr>
        <w:t xml:space="preserve"> l</w:t>
      </w:r>
      <w:r w:rsidRPr="00464630">
        <w:rPr>
          <w:rFonts w:ascii="Garamond" w:eastAsia="Times New Roman" w:hAnsi="Garamond" w:cs="Garamond"/>
          <w:sz w:val="28"/>
          <w:szCs w:val="28"/>
          <w:lang w:eastAsia="fr-FR"/>
        </w:rPr>
        <w:t>’</w:t>
      </w:r>
      <w:r w:rsidR="00464630" w:rsidRPr="00464630">
        <w:rPr>
          <w:rFonts w:ascii="Garamond" w:eastAsia="Times New Roman" w:hAnsi="Garamond" w:cs="Calibri"/>
          <w:sz w:val="28"/>
          <w:szCs w:val="28"/>
          <w:lang w:eastAsia="fr-FR"/>
        </w:rPr>
        <w:t>Énergie</w:t>
      </w:r>
    </w:p>
    <w:p w14:paraId="4F1649F2" w14:textId="29D0E0D3"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Les SM qui activent le Sang et dispersent les stases sanguines</w:t>
      </w:r>
    </w:p>
    <w:p w14:paraId="251F9D83" w14:textId="2532D2E2"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qui </w:t>
      </w:r>
      <w:r w:rsidR="00464630" w:rsidRPr="00464630">
        <w:rPr>
          <w:rFonts w:ascii="Garamond" w:eastAsia="Times New Roman" w:hAnsi="Garamond" w:cs="Calibri"/>
          <w:sz w:val="28"/>
          <w:szCs w:val="28"/>
          <w:lang w:eastAsia="fr-FR"/>
        </w:rPr>
        <w:t>arrê</w:t>
      </w:r>
      <w:r w:rsidR="00464630" w:rsidRPr="00464630">
        <w:rPr>
          <w:rFonts w:ascii="Times New Roman" w:eastAsia="Times New Roman" w:hAnsi="Times New Roman" w:cs="Times New Roman"/>
          <w:sz w:val="28"/>
          <w:szCs w:val="28"/>
          <w:lang w:eastAsia="fr-FR"/>
        </w:rPr>
        <w:t>t</w:t>
      </w:r>
      <w:r w:rsidR="00464630" w:rsidRPr="00464630">
        <w:rPr>
          <w:rFonts w:ascii="Garamond" w:eastAsia="Times New Roman" w:hAnsi="Garamond" w:cs="Calibri"/>
          <w:sz w:val="28"/>
          <w:szCs w:val="28"/>
          <w:lang w:eastAsia="fr-FR"/>
        </w:rPr>
        <w:t>ent</w:t>
      </w:r>
      <w:r w:rsidRPr="00464630">
        <w:rPr>
          <w:rFonts w:ascii="Garamond" w:eastAsia="Times New Roman" w:hAnsi="Garamond" w:cs="Calibri"/>
          <w:sz w:val="28"/>
          <w:szCs w:val="28"/>
          <w:lang w:eastAsia="fr-FR"/>
        </w:rPr>
        <w:t xml:space="preserve"> les saignements</w:t>
      </w:r>
    </w:p>
    <w:p w14:paraId="48EA60D6" w14:textId="34726FAB"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lastRenderedPageBreak/>
        <w:t>Les SM qui facilitent la digestion</w:t>
      </w:r>
    </w:p>
    <w:p w14:paraId="6291DF10" w14:textId="3EB15764" w:rsidR="00FF4DE7" w:rsidRPr="00464630" w:rsidRDefault="00FF4DE7" w:rsidP="009F082F">
      <w:pPr>
        <w:pStyle w:val="Paragraphedeliste"/>
        <w:numPr>
          <w:ilvl w:val="0"/>
          <w:numId w:val="19"/>
        </w:numPr>
        <w:jc w:val="both"/>
        <w:rPr>
          <w:rFonts w:ascii="Garamond" w:eastAsia="Times New Roman" w:hAnsi="Garamond" w:cs="Times New Roman"/>
          <w:sz w:val="28"/>
          <w:szCs w:val="28"/>
          <w:lang w:eastAsia="fr-FR"/>
        </w:rPr>
      </w:pPr>
      <w:r w:rsidRPr="00464630">
        <w:rPr>
          <w:rFonts w:ascii="Garamond" w:eastAsia="Times New Roman" w:hAnsi="Garamond" w:cs="Calibri"/>
          <w:sz w:val="28"/>
          <w:szCs w:val="28"/>
          <w:lang w:eastAsia="fr-FR"/>
        </w:rPr>
        <w:t xml:space="preserve">Les SM qui </w:t>
      </w:r>
      <w:r w:rsidR="00464630" w:rsidRPr="00464630">
        <w:rPr>
          <w:rFonts w:ascii="Garamond" w:eastAsia="Times New Roman" w:hAnsi="Garamond" w:cs="Calibri"/>
          <w:sz w:val="28"/>
          <w:szCs w:val="28"/>
          <w:lang w:eastAsia="fr-FR"/>
        </w:rPr>
        <w:t>éliminent</w:t>
      </w:r>
      <w:r w:rsidRPr="00464630">
        <w:rPr>
          <w:rFonts w:ascii="Garamond" w:eastAsia="Times New Roman" w:hAnsi="Garamond" w:cs="Calibri"/>
          <w:sz w:val="28"/>
          <w:szCs w:val="28"/>
          <w:lang w:eastAsia="fr-FR"/>
        </w:rPr>
        <w:t xml:space="preserve"> les parasites</w:t>
      </w:r>
    </w:p>
    <w:p w14:paraId="720EF8E5" w14:textId="76032A2C" w:rsidR="00464630" w:rsidRPr="00464630" w:rsidRDefault="00FF4DE7" w:rsidP="009F082F">
      <w:pPr>
        <w:pStyle w:val="Paragraphedeliste"/>
        <w:numPr>
          <w:ilvl w:val="0"/>
          <w:numId w:val="19"/>
        </w:numPr>
        <w:jc w:val="both"/>
        <w:rPr>
          <w:rFonts w:ascii="Garamond" w:eastAsia="Times New Roman" w:hAnsi="Garamond" w:cs="Calibri"/>
          <w:sz w:val="28"/>
          <w:szCs w:val="28"/>
          <w:lang w:eastAsia="fr-FR"/>
        </w:rPr>
      </w:pPr>
      <w:r w:rsidRPr="00464630">
        <w:rPr>
          <w:rFonts w:ascii="Garamond" w:eastAsia="Times New Roman" w:hAnsi="Garamond" w:cs="Calibri"/>
          <w:sz w:val="28"/>
          <w:szCs w:val="28"/>
          <w:lang w:eastAsia="fr-FR"/>
        </w:rPr>
        <w:t xml:space="preserve">Les SM qui transforment les </w:t>
      </w:r>
      <w:r w:rsidR="00464630" w:rsidRPr="00464630">
        <w:rPr>
          <w:rFonts w:ascii="Garamond" w:eastAsia="Times New Roman" w:hAnsi="Garamond" w:cs="Calibri"/>
          <w:sz w:val="28"/>
          <w:szCs w:val="28"/>
          <w:lang w:eastAsia="fr-FR"/>
        </w:rPr>
        <w:t>Mucosités</w:t>
      </w:r>
      <w:r w:rsidRPr="00464630">
        <w:rPr>
          <w:rFonts w:ascii="Garamond" w:eastAsia="Times New Roman" w:hAnsi="Garamond" w:cs="Calibri"/>
          <w:sz w:val="28"/>
          <w:szCs w:val="28"/>
          <w:lang w:eastAsia="fr-FR"/>
        </w:rPr>
        <w:t xml:space="preserve">, qui </w:t>
      </w:r>
      <w:r w:rsidR="00464630" w:rsidRPr="00464630">
        <w:rPr>
          <w:rFonts w:ascii="Garamond" w:eastAsia="Times New Roman" w:hAnsi="Garamond" w:cs="Calibri"/>
          <w:sz w:val="28"/>
          <w:szCs w:val="28"/>
          <w:lang w:eastAsia="fr-FR"/>
        </w:rPr>
        <w:t>arrê</w:t>
      </w:r>
      <w:r w:rsidR="00464630" w:rsidRPr="00464630">
        <w:rPr>
          <w:rFonts w:ascii="Times New Roman" w:eastAsia="Times New Roman" w:hAnsi="Times New Roman" w:cs="Times New Roman"/>
          <w:sz w:val="28"/>
          <w:szCs w:val="28"/>
          <w:lang w:eastAsia="fr-FR"/>
        </w:rPr>
        <w:t>t</w:t>
      </w:r>
      <w:r w:rsidR="00464630" w:rsidRPr="00464630">
        <w:rPr>
          <w:rFonts w:ascii="Garamond" w:eastAsia="Times New Roman" w:hAnsi="Garamond" w:cs="Calibri"/>
          <w:sz w:val="28"/>
          <w:szCs w:val="28"/>
          <w:lang w:eastAsia="fr-FR"/>
        </w:rPr>
        <w:t>ent</w:t>
      </w:r>
      <w:r w:rsidRPr="00464630">
        <w:rPr>
          <w:rFonts w:ascii="Garamond" w:eastAsia="Times New Roman" w:hAnsi="Garamond" w:cs="Calibri"/>
          <w:sz w:val="28"/>
          <w:szCs w:val="28"/>
          <w:lang w:eastAsia="fr-FR"/>
        </w:rPr>
        <w:t xml:space="preserve"> l</w:t>
      </w:r>
      <w:r w:rsidR="00464630" w:rsidRPr="00464630">
        <w:rPr>
          <w:rFonts w:ascii="Garamond" w:eastAsia="Times New Roman" w:hAnsi="Garamond" w:cs="Calibri"/>
          <w:sz w:val="28"/>
          <w:szCs w:val="28"/>
          <w:lang w:eastAsia="fr-FR"/>
        </w:rPr>
        <w:t>a toux et calment les dyspnées</w:t>
      </w:r>
    </w:p>
    <w:p w14:paraId="49A277B8" w14:textId="77777777" w:rsidR="007C573E" w:rsidRDefault="00FF4DE7" w:rsidP="009F082F">
      <w:pPr>
        <w:pStyle w:val="Paragraphedeliste"/>
        <w:numPr>
          <w:ilvl w:val="0"/>
          <w:numId w:val="19"/>
        </w:numPr>
        <w:jc w:val="both"/>
        <w:rPr>
          <w:rFonts w:ascii="Garamond" w:eastAsia="Times New Roman" w:hAnsi="Garamond" w:cs="Calibri"/>
          <w:sz w:val="28"/>
          <w:szCs w:val="28"/>
          <w:lang w:eastAsia="fr-FR"/>
        </w:rPr>
      </w:pPr>
      <w:r w:rsidRPr="00464630">
        <w:rPr>
          <w:rFonts w:ascii="Garamond" w:eastAsia="Times New Roman" w:hAnsi="Garamond" w:cs="Calibri"/>
          <w:sz w:val="28"/>
          <w:szCs w:val="28"/>
          <w:lang w:eastAsia="fr-FR"/>
        </w:rPr>
        <w:t xml:space="preserve">Les SM qui </w:t>
      </w:r>
      <w:r w:rsidR="00464630" w:rsidRPr="00464630">
        <w:rPr>
          <w:rFonts w:ascii="Garamond" w:eastAsia="Times New Roman" w:hAnsi="Garamond" w:cs="Calibri"/>
          <w:sz w:val="28"/>
          <w:szCs w:val="28"/>
          <w:lang w:eastAsia="fr-FR"/>
        </w:rPr>
        <w:t>réchauffent</w:t>
      </w:r>
      <w:r w:rsidRPr="00464630">
        <w:rPr>
          <w:rFonts w:ascii="Garamond" w:eastAsia="Times New Roman" w:hAnsi="Garamond" w:cs="Calibri"/>
          <w:sz w:val="28"/>
          <w:szCs w:val="28"/>
          <w:lang w:eastAsia="fr-FR"/>
        </w:rPr>
        <w:t xml:space="preserve"> et transforment les </w:t>
      </w:r>
      <w:r w:rsidR="00464630">
        <w:rPr>
          <w:rFonts w:ascii="Garamond" w:eastAsia="Times New Roman" w:hAnsi="Garamond" w:cs="Calibri"/>
          <w:sz w:val="28"/>
          <w:szCs w:val="28"/>
          <w:lang w:eastAsia="fr-FR"/>
        </w:rPr>
        <w:t>M</w:t>
      </w:r>
      <w:r w:rsidR="00464630" w:rsidRPr="00464630">
        <w:rPr>
          <w:rFonts w:ascii="Garamond" w:eastAsia="Times New Roman" w:hAnsi="Garamond" w:cs="Calibri"/>
          <w:sz w:val="28"/>
          <w:szCs w:val="28"/>
          <w:lang w:eastAsia="fr-FR"/>
        </w:rPr>
        <w:t>ucosités</w:t>
      </w:r>
      <w:r w:rsidRPr="00464630">
        <w:rPr>
          <w:rFonts w:ascii="Garamond" w:eastAsia="Times New Roman" w:hAnsi="Garamond" w:cs="Calibri"/>
          <w:sz w:val="28"/>
          <w:szCs w:val="28"/>
          <w:lang w:eastAsia="fr-FR"/>
        </w:rPr>
        <w:t xml:space="preserve"> de type froid</w:t>
      </w:r>
    </w:p>
    <w:p w14:paraId="0DF8ABC0" w14:textId="77777777" w:rsidR="007C573E" w:rsidRDefault="00FF4DE7" w:rsidP="009F082F">
      <w:pPr>
        <w:pStyle w:val="Paragraphedeliste"/>
        <w:numPr>
          <w:ilvl w:val="0"/>
          <w:numId w:val="19"/>
        </w:numPr>
        <w:jc w:val="both"/>
        <w:rPr>
          <w:rFonts w:ascii="Garamond" w:eastAsia="Times New Roman" w:hAnsi="Garamond" w:cs="Calibri"/>
          <w:sz w:val="28"/>
          <w:szCs w:val="28"/>
          <w:lang w:eastAsia="fr-FR"/>
        </w:rPr>
      </w:pPr>
      <w:r w:rsidRPr="00464630">
        <w:rPr>
          <w:rFonts w:ascii="Garamond" w:eastAsia="Times New Roman" w:hAnsi="Garamond" w:cs="Calibri"/>
          <w:sz w:val="28"/>
          <w:szCs w:val="28"/>
          <w:lang w:eastAsia="fr-FR"/>
        </w:rPr>
        <w:t xml:space="preserve">Les SM qui </w:t>
      </w:r>
      <w:r w:rsidR="00464630" w:rsidRPr="00464630">
        <w:rPr>
          <w:rFonts w:ascii="Garamond" w:eastAsia="Times New Roman" w:hAnsi="Garamond" w:cs="Calibri"/>
          <w:sz w:val="28"/>
          <w:szCs w:val="28"/>
          <w:lang w:eastAsia="fr-FR"/>
        </w:rPr>
        <w:t>tempèrent</w:t>
      </w:r>
      <w:r w:rsidRPr="00464630">
        <w:rPr>
          <w:rFonts w:ascii="Garamond" w:eastAsia="Times New Roman" w:hAnsi="Garamond" w:cs="Calibri"/>
          <w:sz w:val="28"/>
          <w:szCs w:val="28"/>
          <w:lang w:eastAsia="fr-FR"/>
        </w:rPr>
        <w:t xml:space="preserve"> et transforment les </w:t>
      </w:r>
      <w:r w:rsidR="00464630">
        <w:rPr>
          <w:rFonts w:ascii="Garamond" w:eastAsia="Times New Roman" w:hAnsi="Garamond" w:cs="Calibri"/>
          <w:sz w:val="28"/>
          <w:szCs w:val="28"/>
          <w:lang w:eastAsia="fr-FR"/>
        </w:rPr>
        <w:t>M</w:t>
      </w:r>
      <w:r w:rsidR="00464630" w:rsidRPr="00464630">
        <w:rPr>
          <w:rFonts w:ascii="Garamond" w:eastAsia="Times New Roman" w:hAnsi="Garamond" w:cs="Calibri"/>
          <w:sz w:val="28"/>
          <w:szCs w:val="28"/>
          <w:lang w:eastAsia="fr-FR"/>
        </w:rPr>
        <w:t>ucosités</w:t>
      </w:r>
      <w:r w:rsidRPr="00464630">
        <w:rPr>
          <w:rFonts w:ascii="Garamond" w:eastAsia="Times New Roman" w:hAnsi="Garamond" w:cs="Calibri"/>
          <w:sz w:val="28"/>
          <w:szCs w:val="28"/>
          <w:lang w:eastAsia="fr-FR"/>
        </w:rPr>
        <w:t xml:space="preserve"> de type Chaleur</w:t>
      </w:r>
    </w:p>
    <w:p w14:paraId="2D7EC3C8" w14:textId="0528EC2A" w:rsidR="00464630" w:rsidRPr="00464630" w:rsidRDefault="00FF4DE7" w:rsidP="009F082F">
      <w:pPr>
        <w:pStyle w:val="Paragraphedeliste"/>
        <w:numPr>
          <w:ilvl w:val="0"/>
          <w:numId w:val="19"/>
        </w:numPr>
        <w:jc w:val="both"/>
        <w:rPr>
          <w:rFonts w:ascii="Garamond" w:eastAsia="Times New Roman" w:hAnsi="Garamond" w:cs="Calibri"/>
          <w:sz w:val="28"/>
          <w:szCs w:val="28"/>
          <w:lang w:eastAsia="fr-FR"/>
        </w:rPr>
      </w:pPr>
      <w:r w:rsidRPr="00464630">
        <w:rPr>
          <w:rFonts w:ascii="Garamond" w:eastAsia="Times New Roman" w:hAnsi="Garamond" w:cs="Calibri"/>
          <w:sz w:val="28"/>
          <w:szCs w:val="28"/>
          <w:lang w:eastAsia="fr-FR"/>
        </w:rPr>
        <w:t xml:space="preserve">Les SM qui </w:t>
      </w:r>
      <w:r w:rsidR="00464630" w:rsidRPr="00464630">
        <w:rPr>
          <w:rFonts w:ascii="Garamond" w:eastAsia="Times New Roman" w:hAnsi="Garamond" w:cs="Calibri"/>
          <w:sz w:val="28"/>
          <w:szCs w:val="28"/>
          <w:lang w:eastAsia="fr-FR"/>
        </w:rPr>
        <w:t>arrê</w:t>
      </w:r>
      <w:r w:rsidR="00464630" w:rsidRPr="00464630">
        <w:rPr>
          <w:rFonts w:ascii="Times New Roman" w:eastAsia="Times New Roman" w:hAnsi="Times New Roman" w:cs="Times New Roman"/>
          <w:sz w:val="28"/>
          <w:szCs w:val="28"/>
          <w:lang w:eastAsia="fr-FR"/>
        </w:rPr>
        <w:t>t</w:t>
      </w:r>
      <w:r w:rsidR="00464630" w:rsidRPr="00464630">
        <w:rPr>
          <w:rFonts w:ascii="Garamond" w:eastAsia="Times New Roman" w:hAnsi="Garamond" w:cs="Calibri"/>
          <w:sz w:val="28"/>
          <w:szCs w:val="28"/>
          <w:lang w:eastAsia="fr-FR"/>
        </w:rPr>
        <w:t>ent la toux et calment la dyspnée</w:t>
      </w:r>
    </w:p>
    <w:p w14:paraId="246776A6" w14:textId="77777777" w:rsidR="00464630" w:rsidRPr="00464630" w:rsidRDefault="00464630" w:rsidP="009F082F">
      <w:pPr>
        <w:ind w:left="360"/>
        <w:jc w:val="both"/>
        <w:rPr>
          <w:rFonts w:ascii="Garamond" w:hAnsi="Garamond" w:cs="Calibri"/>
          <w:sz w:val="28"/>
          <w:szCs w:val="28"/>
          <w:highlight w:val="yellow"/>
        </w:rPr>
      </w:pPr>
    </w:p>
    <w:p w14:paraId="0D5D75E6" w14:textId="0EB1991D" w:rsidR="000E07DA" w:rsidRDefault="00464630" w:rsidP="009F082F">
      <w:pPr>
        <w:pStyle w:val="Paragraphedeliste"/>
        <w:numPr>
          <w:ilvl w:val="0"/>
          <w:numId w:val="18"/>
        </w:numPr>
        <w:jc w:val="both"/>
        <w:rPr>
          <w:rFonts w:ascii="Garamond" w:eastAsia="Times New Roman" w:hAnsi="Garamond" w:cs="Times New Roman"/>
          <w:b/>
          <w:bCs/>
          <w:sz w:val="28"/>
          <w:szCs w:val="28"/>
          <w:lang w:eastAsia="fr-FR"/>
        </w:rPr>
      </w:pPr>
      <w:r w:rsidRPr="00D62A4D">
        <w:rPr>
          <w:rFonts w:ascii="Garamond" w:eastAsia="Times New Roman" w:hAnsi="Garamond" w:cs="Times New Roman"/>
          <w:b/>
          <w:bCs/>
          <w:sz w:val="28"/>
          <w:szCs w:val="28"/>
          <w:lang w:eastAsia="fr-FR"/>
        </w:rPr>
        <w:t>Qi Gong</w:t>
      </w:r>
    </w:p>
    <w:p w14:paraId="45672D88" w14:textId="77777777" w:rsidR="00AC7ECF" w:rsidRPr="008E6763" w:rsidRDefault="00AC7ECF" w:rsidP="00AC7ECF">
      <w:pPr>
        <w:pStyle w:val="Paragraphedeliste"/>
        <w:jc w:val="both"/>
        <w:rPr>
          <w:rFonts w:ascii="Garamond" w:eastAsia="Times New Roman" w:hAnsi="Garamond" w:cs="Times New Roman"/>
          <w:b/>
          <w:bCs/>
          <w:sz w:val="28"/>
          <w:szCs w:val="28"/>
          <w:lang w:eastAsia="fr-FR"/>
        </w:rPr>
      </w:pPr>
    </w:p>
    <w:p w14:paraId="6F97E5BE" w14:textId="334B1D85" w:rsidR="007C573E" w:rsidRDefault="000E07DA" w:rsidP="007C573E">
      <w:pPr>
        <w:pStyle w:val="Paragraphedeliste"/>
        <w:numPr>
          <w:ilvl w:val="0"/>
          <w:numId w:val="19"/>
        </w:numPr>
        <w:spacing w:after="100" w:afterAutospacing="1"/>
        <w:jc w:val="both"/>
        <w:rPr>
          <w:rFonts w:ascii="Garamond" w:eastAsia="Times New Roman" w:hAnsi="Garamond" w:cs="Times New Roman"/>
          <w:sz w:val="28"/>
          <w:szCs w:val="28"/>
          <w:lang w:eastAsia="fr-FR"/>
        </w:rPr>
      </w:pPr>
      <w:r w:rsidRPr="00494049">
        <w:rPr>
          <w:rFonts w:ascii="Garamond" w:eastAsia="Times New Roman" w:hAnsi="Garamond" w:cs="Times New Roman"/>
          <w:sz w:val="28"/>
          <w:szCs w:val="28"/>
          <w:lang w:eastAsia="fr-FR"/>
        </w:rPr>
        <w:t>Introduction au Qi Gong thérapeutique</w:t>
      </w:r>
    </w:p>
    <w:p w14:paraId="2D1A6ABA" w14:textId="77777777" w:rsidR="007C573E" w:rsidRPr="007C573E" w:rsidRDefault="007C573E" w:rsidP="007C573E">
      <w:pPr>
        <w:pStyle w:val="Paragraphedeliste"/>
        <w:spacing w:after="100" w:afterAutospacing="1"/>
        <w:jc w:val="both"/>
        <w:rPr>
          <w:rFonts w:ascii="Garamond" w:eastAsia="Times New Roman" w:hAnsi="Garamond" w:cs="Times New Roman"/>
          <w:sz w:val="28"/>
          <w:szCs w:val="28"/>
          <w:lang w:eastAsia="fr-FR"/>
        </w:rPr>
      </w:pPr>
    </w:p>
    <w:p w14:paraId="1ED8568A" w14:textId="77777777" w:rsidR="007C573E" w:rsidRPr="007C573E" w:rsidRDefault="007C573E" w:rsidP="007C573E">
      <w:pPr>
        <w:pStyle w:val="Paragraphedeliste"/>
        <w:numPr>
          <w:ilvl w:val="0"/>
          <w:numId w:val="18"/>
        </w:numPr>
        <w:jc w:val="both"/>
        <w:rPr>
          <w:rFonts w:ascii="Garamond" w:eastAsia="Times New Roman" w:hAnsi="Garamond" w:cs="Times New Roman"/>
          <w:sz w:val="28"/>
          <w:szCs w:val="28"/>
          <w:lang w:eastAsia="fr-FR"/>
        </w:rPr>
      </w:pPr>
      <w:r w:rsidRPr="007C573E">
        <w:rPr>
          <w:rFonts w:ascii="Garamond" w:eastAsia="Times New Roman" w:hAnsi="Garamond" w:cs="Times New Roman"/>
          <w:b/>
          <w:bCs/>
          <w:sz w:val="28"/>
          <w:szCs w:val="28"/>
          <w:lang w:eastAsia="fr-FR"/>
        </w:rPr>
        <w:t>Stage</w:t>
      </w:r>
      <w:r w:rsidRPr="007C573E">
        <w:rPr>
          <w:rFonts w:ascii="Garamond" w:eastAsia="Times New Roman" w:hAnsi="Garamond" w:cs="Times New Roman"/>
          <w:b/>
          <w:sz w:val="28"/>
          <w:szCs w:val="28"/>
          <w:lang w:eastAsia="fr-FR"/>
        </w:rPr>
        <w:t xml:space="preserve"> d’observation en cabinet</w:t>
      </w:r>
    </w:p>
    <w:p w14:paraId="6C7CAEE4" w14:textId="77777777" w:rsidR="007C573E" w:rsidRDefault="007C573E" w:rsidP="007C573E">
      <w:pPr>
        <w:jc w:val="both"/>
        <w:rPr>
          <w:rFonts w:ascii="Garamond" w:hAnsi="Garamond"/>
          <w:b/>
          <w:sz w:val="28"/>
          <w:szCs w:val="28"/>
        </w:rPr>
      </w:pPr>
    </w:p>
    <w:p w14:paraId="643287D4" w14:textId="5A5FC253" w:rsidR="007C573E" w:rsidRDefault="007C573E" w:rsidP="007C573E">
      <w:pPr>
        <w:jc w:val="both"/>
        <w:rPr>
          <w:rFonts w:ascii="TimesNewRomanPSMT" w:hAnsi="TimesNewRomanPSMT"/>
          <w:bCs/>
        </w:rPr>
      </w:pPr>
      <w:r w:rsidRPr="007C573E">
        <w:rPr>
          <w:rFonts w:ascii="Garamond" w:hAnsi="Garamond"/>
          <w:bCs/>
          <w:sz w:val="28"/>
          <w:szCs w:val="28"/>
        </w:rPr>
        <w:t>Au moins 4 jours en cabinet sur l’année.</w:t>
      </w:r>
    </w:p>
    <w:p w14:paraId="1A9EAD91" w14:textId="77777777" w:rsidR="007C573E" w:rsidRPr="007C573E" w:rsidRDefault="007C573E" w:rsidP="007C573E">
      <w:pPr>
        <w:jc w:val="both"/>
        <w:rPr>
          <w:rFonts w:ascii="TimesNewRomanPSMT" w:hAnsi="TimesNewRomanPSMT"/>
          <w:bCs/>
        </w:rPr>
      </w:pPr>
    </w:p>
    <w:p w14:paraId="08D54082" w14:textId="77777777" w:rsidR="007C573E" w:rsidRPr="0068395C" w:rsidRDefault="007C573E" w:rsidP="007C573E">
      <w:pPr>
        <w:pStyle w:val="Paragraphedeliste"/>
        <w:numPr>
          <w:ilvl w:val="0"/>
          <w:numId w:val="62"/>
        </w:numPr>
        <w:jc w:val="both"/>
        <w:rPr>
          <w:rFonts w:ascii="Garamond" w:eastAsia="Times New Roman" w:hAnsi="Garamond" w:cs="Calibri"/>
          <w:lang w:eastAsia="fr-FR"/>
        </w:rPr>
      </w:pPr>
      <w:r w:rsidRPr="007C573E">
        <w:rPr>
          <w:rFonts w:ascii="Garamond" w:eastAsia="Times New Roman" w:hAnsi="Garamond" w:cs="Times New Roman"/>
          <w:b/>
          <w:sz w:val="28"/>
          <w:szCs w:val="28"/>
          <w:lang w:eastAsia="fr-FR"/>
        </w:rPr>
        <w:t>Évaluations</w:t>
      </w:r>
      <w:r>
        <w:rPr>
          <w:rFonts w:ascii="Garamond" w:eastAsia="Times New Roman" w:hAnsi="Garamond" w:cs="Calibri"/>
          <w:b/>
          <w:sz w:val="28"/>
          <w:szCs w:val="28"/>
          <w:lang w:eastAsia="fr-FR"/>
        </w:rPr>
        <w:t xml:space="preserve"> des connaissances et des compétences</w:t>
      </w:r>
    </w:p>
    <w:p w14:paraId="78185EBD" w14:textId="77777777" w:rsidR="007C573E" w:rsidRPr="0068395C" w:rsidRDefault="007C573E" w:rsidP="007C573E">
      <w:pPr>
        <w:pStyle w:val="Paragraphedeliste"/>
        <w:spacing w:after="100" w:afterAutospacing="1"/>
        <w:jc w:val="both"/>
        <w:rPr>
          <w:rFonts w:ascii="Garamond" w:eastAsia="Times New Roman" w:hAnsi="Garamond" w:cs="Calibri"/>
          <w:lang w:eastAsia="fr-FR"/>
        </w:rPr>
      </w:pPr>
    </w:p>
    <w:p w14:paraId="59F77C9C" w14:textId="77777777" w:rsidR="007C573E" w:rsidRDefault="007C573E" w:rsidP="007C573E">
      <w:pPr>
        <w:pStyle w:val="Paragraphedeliste"/>
        <w:numPr>
          <w:ilvl w:val="0"/>
          <w:numId w:val="10"/>
        </w:numPr>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Pour la pratique : en direct, sous la supervision du formateur durant les activités d’apprentissage dédiées</w:t>
      </w:r>
    </w:p>
    <w:p w14:paraId="06744192" w14:textId="77777777" w:rsidR="007C573E" w:rsidRPr="0068395C" w:rsidRDefault="007C573E" w:rsidP="007C573E">
      <w:pPr>
        <w:pStyle w:val="Paragraphedeliste"/>
        <w:numPr>
          <w:ilvl w:val="0"/>
          <w:numId w:val="10"/>
        </w:numPr>
        <w:jc w:val="both"/>
        <w:rPr>
          <w:rFonts w:ascii="Garamond" w:eastAsia="Times New Roman" w:hAnsi="Garamond" w:cs="Times New Roman"/>
          <w:sz w:val="28"/>
          <w:szCs w:val="28"/>
          <w:lang w:eastAsia="fr-FR"/>
        </w:rPr>
      </w:pPr>
      <w:r w:rsidRPr="0068395C">
        <w:rPr>
          <w:rFonts w:ascii="Garamond" w:eastAsia="Times New Roman" w:hAnsi="Garamond" w:cs="Times New Roman"/>
          <w:sz w:val="28"/>
          <w:szCs w:val="28"/>
          <w:lang w:eastAsia="fr-FR"/>
        </w:rPr>
        <w:t>Tous les 3 week-ends de formation : QCM et questions ouvertes</w:t>
      </w:r>
      <w:r>
        <w:rPr>
          <w:rFonts w:ascii="Garamond" w:eastAsia="Times New Roman" w:hAnsi="Garamond" w:cs="Times New Roman"/>
          <w:sz w:val="28"/>
          <w:szCs w:val="28"/>
          <w:lang w:eastAsia="fr-FR"/>
        </w:rPr>
        <w:t xml:space="preserve"> portant sur les 3 week-ends de formation précédents</w:t>
      </w:r>
    </w:p>
    <w:p w14:paraId="350429CC" w14:textId="73E85A29" w:rsidR="007C573E" w:rsidRDefault="007C573E" w:rsidP="007C573E">
      <w:pPr>
        <w:pStyle w:val="Paragraphedeliste"/>
        <w:numPr>
          <w:ilvl w:val="0"/>
          <w:numId w:val="10"/>
        </w:numPr>
        <w:jc w:val="both"/>
        <w:rPr>
          <w:rFonts w:ascii="Garamond" w:eastAsia="Times New Roman" w:hAnsi="Garamond" w:cs="Times New Roman"/>
          <w:sz w:val="28"/>
          <w:szCs w:val="28"/>
          <w:lang w:eastAsia="fr-FR"/>
        </w:rPr>
      </w:pPr>
      <w:r w:rsidRPr="0068395C">
        <w:rPr>
          <w:rFonts w:ascii="Garamond" w:eastAsia="Times New Roman" w:hAnsi="Garamond" w:cs="Times New Roman"/>
          <w:sz w:val="28"/>
          <w:szCs w:val="28"/>
          <w:lang w:eastAsia="fr-FR"/>
        </w:rPr>
        <w:t xml:space="preserve">En fin d’année : </w:t>
      </w:r>
      <w:r>
        <w:rPr>
          <w:rFonts w:ascii="Garamond" w:eastAsia="Times New Roman" w:hAnsi="Garamond" w:cs="Times New Roman"/>
          <w:sz w:val="28"/>
          <w:szCs w:val="28"/>
          <w:lang w:eastAsia="fr-FR"/>
        </w:rPr>
        <w:t>portant sur toute la prise en charge en pharmacopée et Qi Gong. A l’issu de la cinquième année, un étudiant devra montrer les connaissances et compétences nécessaires et indispensables pour devenir praticien en pharmacopée chinoise.</w:t>
      </w:r>
    </w:p>
    <w:p w14:paraId="798095F8" w14:textId="77777777" w:rsidR="007C573E" w:rsidRPr="007C573E" w:rsidRDefault="007C573E" w:rsidP="007C573E">
      <w:pPr>
        <w:jc w:val="both"/>
        <w:rPr>
          <w:rFonts w:ascii="Garamond" w:hAnsi="Garamond"/>
          <w:sz w:val="28"/>
          <w:szCs w:val="28"/>
        </w:rPr>
      </w:pPr>
    </w:p>
    <w:p w14:paraId="57196D1D" w14:textId="230743D4" w:rsidR="000B3BC5" w:rsidRPr="007C573E" w:rsidRDefault="007C573E" w:rsidP="007C573E">
      <w:pPr>
        <w:spacing w:after="100" w:afterAutospacing="1"/>
        <w:jc w:val="both"/>
        <w:rPr>
          <w:rFonts w:ascii="Garamond" w:hAnsi="Garamond" w:cs="Calibri"/>
          <w:b/>
          <w:sz w:val="28"/>
          <w:szCs w:val="28"/>
        </w:rPr>
      </w:pPr>
      <w:r w:rsidRPr="007C573E">
        <w:rPr>
          <w:rFonts w:ascii="Garamond" w:hAnsi="Garamond" w:cs="Calibri"/>
          <w:b/>
          <w:sz w:val="28"/>
          <w:szCs w:val="28"/>
        </w:rPr>
        <w:sym w:font="Wingdings" w:char="F0E8"/>
      </w:r>
      <w:r>
        <w:rPr>
          <w:rFonts w:ascii="Garamond" w:hAnsi="Garamond" w:cs="Calibri"/>
          <w:b/>
          <w:sz w:val="28"/>
          <w:szCs w:val="28"/>
        </w:rPr>
        <w:t xml:space="preserve"> </w:t>
      </w:r>
      <w:r w:rsidR="00464630" w:rsidRPr="007C573E">
        <w:rPr>
          <w:rFonts w:ascii="Garamond" w:hAnsi="Garamond" w:cs="Calibri"/>
          <w:b/>
          <w:sz w:val="28"/>
          <w:szCs w:val="28"/>
        </w:rPr>
        <w:t>Certificat d’aptitude à la pratique de la pharmacopée</w:t>
      </w:r>
      <w:r w:rsidR="00AC7ECF" w:rsidRPr="007C573E">
        <w:rPr>
          <w:rFonts w:ascii="Garamond" w:hAnsi="Garamond" w:cs="Calibri"/>
          <w:b/>
          <w:sz w:val="28"/>
          <w:szCs w:val="28"/>
        </w:rPr>
        <w:t xml:space="preserve"> chinoise</w:t>
      </w:r>
    </w:p>
    <w:p w14:paraId="6CC77A0A" w14:textId="22FD3276" w:rsidR="00AC7ECF" w:rsidRPr="007C573E" w:rsidRDefault="007C573E" w:rsidP="007C573E">
      <w:pPr>
        <w:spacing w:after="100" w:afterAutospacing="1"/>
        <w:jc w:val="both"/>
        <w:rPr>
          <w:rFonts w:ascii="Garamond" w:hAnsi="Garamond" w:cs="Calibri"/>
          <w:b/>
          <w:sz w:val="28"/>
          <w:szCs w:val="28"/>
        </w:rPr>
      </w:pPr>
      <w:r w:rsidRPr="007C573E">
        <w:rPr>
          <w:rFonts w:ascii="Garamond" w:hAnsi="Garamond" w:cs="Calibri"/>
          <w:b/>
          <w:sz w:val="28"/>
          <w:szCs w:val="28"/>
        </w:rPr>
        <w:sym w:font="Wingdings" w:char="F0E8"/>
      </w:r>
      <w:r>
        <w:rPr>
          <w:rFonts w:ascii="Garamond" w:hAnsi="Garamond" w:cs="Calibri"/>
          <w:b/>
          <w:sz w:val="28"/>
          <w:szCs w:val="28"/>
        </w:rPr>
        <w:t xml:space="preserve"> </w:t>
      </w:r>
      <w:r w:rsidR="00464630" w:rsidRPr="007C573E">
        <w:rPr>
          <w:rFonts w:ascii="Garamond" w:hAnsi="Garamond" w:cs="Calibri"/>
          <w:b/>
          <w:sz w:val="28"/>
          <w:szCs w:val="28"/>
        </w:rPr>
        <w:t>Certificat d’aptitude à la pratique du Qi Gong</w:t>
      </w:r>
    </w:p>
    <w:p w14:paraId="1BD3DBA8" w14:textId="77777777" w:rsidR="004441A1" w:rsidRDefault="008E6763" w:rsidP="00AC7ECF">
      <w:pPr>
        <w:spacing w:after="100" w:afterAutospacing="1"/>
        <w:jc w:val="both"/>
        <w:rPr>
          <w:rFonts w:ascii="Garamond" w:hAnsi="Garamond" w:cs="Calibri"/>
          <w:b/>
          <w:sz w:val="28"/>
          <w:szCs w:val="28"/>
        </w:rPr>
      </w:pPr>
      <w:r w:rsidRPr="008E6763">
        <w:rPr>
          <w:rFonts w:ascii="Garamond" w:hAnsi="Garamond" w:cs="Calibri"/>
          <w:b/>
          <w:sz w:val="28"/>
          <w:szCs w:val="28"/>
        </w:rPr>
        <w:sym w:font="Wingdings" w:char="F0E8"/>
      </w:r>
      <w:r>
        <w:rPr>
          <w:rFonts w:ascii="Garamond" w:hAnsi="Garamond" w:cs="Calibri"/>
          <w:b/>
          <w:sz w:val="28"/>
          <w:szCs w:val="28"/>
        </w:rPr>
        <w:t xml:space="preserve"> </w:t>
      </w:r>
      <w:r w:rsidR="0023372B">
        <w:rPr>
          <w:rFonts w:ascii="Garamond" w:hAnsi="Garamond" w:cs="Calibri"/>
          <w:b/>
          <w:sz w:val="28"/>
          <w:szCs w:val="28"/>
        </w:rPr>
        <w:t>Vous êtes prêts à vous présenter au DNMTC</w:t>
      </w:r>
      <w:r w:rsidR="009B46BF">
        <w:rPr>
          <w:rFonts w:ascii="Garamond" w:hAnsi="Garamond" w:cs="Calibri"/>
          <w:b/>
          <w:sz w:val="28"/>
          <w:szCs w:val="28"/>
        </w:rPr>
        <w:t xml:space="preserve"> (Diplôme National de Médecine Traditionnelle Chinoise</w:t>
      </w:r>
      <w:r w:rsidR="007E2AC7">
        <w:rPr>
          <w:rFonts w:ascii="Garamond" w:hAnsi="Garamond" w:cs="Calibri"/>
          <w:b/>
          <w:sz w:val="28"/>
          <w:szCs w:val="28"/>
        </w:rPr>
        <w:t>).</w:t>
      </w:r>
    </w:p>
    <w:p w14:paraId="134AFCA6" w14:textId="77777777" w:rsidR="008927D4" w:rsidRDefault="008927D4" w:rsidP="00AC7ECF">
      <w:pPr>
        <w:spacing w:after="100" w:afterAutospacing="1"/>
        <w:jc w:val="both"/>
        <w:rPr>
          <w:rFonts w:ascii="Garamond" w:hAnsi="Garamond" w:cs="Calibri"/>
          <w:b/>
          <w:sz w:val="28"/>
          <w:szCs w:val="28"/>
        </w:rPr>
      </w:pPr>
    </w:p>
    <w:p w14:paraId="3141118A" w14:textId="07A2FACE" w:rsidR="004441A1" w:rsidRPr="004441A1" w:rsidRDefault="004441A1" w:rsidP="004441A1">
      <w:pPr>
        <w:pStyle w:val="Titre"/>
      </w:pPr>
      <w:bookmarkStart w:id="26" w:name="_Toc155562350"/>
      <w:r>
        <w:t>Spécificité de notre formation (fasciathérapie)</w:t>
      </w:r>
      <w:bookmarkEnd w:id="26"/>
    </w:p>
    <w:p w14:paraId="11680D4B" w14:textId="77777777" w:rsidR="004441A1" w:rsidRDefault="004441A1" w:rsidP="004441A1">
      <w:pPr>
        <w:spacing w:before="100" w:beforeAutospacing="1" w:after="100" w:afterAutospacing="1"/>
        <w:jc w:val="both"/>
        <w:rPr>
          <w:rFonts w:ascii="Garamond" w:hAnsi="Garamond" w:cs="Calibri"/>
          <w:sz w:val="28"/>
          <w:szCs w:val="28"/>
        </w:rPr>
      </w:pPr>
      <w:r>
        <w:rPr>
          <w:rFonts w:ascii="Garamond" w:hAnsi="Garamond" w:cs="Calibri"/>
          <w:sz w:val="28"/>
          <w:szCs w:val="28"/>
        </w:rPr>
        <w:t>L</w:t>
      </w:r>
      <w:r w:rsidRPr="004441A1">
        <w:rPr>
          <w:rFonts w:ascii="Garamond" w:hAnsi="Garamond" w:cs="Calibri"/>
          <w:sz w:val="28"/>
          <w:szCs w:val="28"/>
        </w:rPr>
        <w:t xml:space="preserve">a médecine chinoise est l’une, sinon </w:t>
      </w:r>
      <w:r w:rsidRPr="004441A1">
        <w:rPr>
          <w:rFonts w:ascii="Garamond" w:hAnsi="Garamond" w:cs="Calibri"/>
          <w:sz w:val="28"/>
          <w:szCs w:val="28"/>
          <w:u w:val="single"/>
        </w:rPr>
        <w:t>la</w:t>
      </w:r>
      <w:r w:rsidRPr="004441A1">
        <w:rPr>
          <w:rFonts w:ascii="Garamond" w:hAnsi="Garamond" w:cs="Calibri"/>
          <w:sz w:val="28"/>
          <w:szCs w:val="28"/>
        </w:rPr>
        <w:t xml:space="preserve"> médecine, qui présente des traces écrites les plus anciennes de thérapie manuelle qui s’apparente à notre ostéopathie actuelle. </w:t>
      </w:r>
      <w:r>
        <w:rPr>
          <w:rFonts w:ascii="Garamond" w:hAnsi="Garamond" w:cs="Calibri"/>
          <w:sz w:val="28"/>
          <w:szCs w:val="28"/>
        </w:rPr>
        <w:t>L</w:t>
      </w:r>
      <w:r w:rsidRPr="004441A1">
        <w:rPr>
          <w:rFonts w:ascii="Garamond" w:hAnsi="Garamond" w:cs="Calibri"/>
          <w:sz w:val="28"/>
          <w:szCs w:val="28"/>
        </w:rPr>
        <w:t>e Tuina</w:t>
      </w:r>
      <w:r>
        <w:rPr>
          <w:rFonts w:ascii="Garamond" w:hAnsi="Garamond" w:cs="Calibri"/>
          <w:sz w:val="28"/>
          <w:szCs w:val="28"/>
        </w:rPr>
        <w:t>, comme l’ostéopathie,</w:t>
      </w:r>
      <w:r w:rsidRPr="004441A1">
        <w:rPr>
          <w:rFonts w:ascii="Garamond" w:hAnsi="Garamond" w:cs="Calibri"/>
          <w:sz w:val="28"/>
          <w:szCs w:val="28"/>
        </w:rPr>
        <w:t xml:space="preserve"> </w:t>
      </w:r>
      <w:r>
        <w:rPr>
          <w:rFonts w:ascii="Garamond" w:hAnsi="Garamond" w:cs="Calibri"/>
          <w:sz w:val="28"/>
          <w:szCs w:val="28"/>
        </w:rPr>
        <w:t xml:space="preserve">offre </w:t>
      </w:r>
      <w:r w:rsidRPr="004441A1">
        <w:rPr>
          <w:rFonts w:ascii="Garamond" w:hAnsi="Garamond" w:cs="Calibri"/>
          <w:sz w:val="28"/>
          <w:szCs w:val="28"/>
        </w:rPr>
        <w:t>la possibilité de traiter les désordres fonctionnels mécaniques rattachés à l’appareil locomoteur (souvent décrits dans les trajets des méridiens tendino musculaires</w:t>
      </w:r>
      <w:r>
        <w:rPr>
          <w:rFonts w:ascii="Garamond" w:hAnsi="Garamond" w:cs="Calibri"/>
          <w:sz w:val="28"/>
          <w:szCs w:val="28"/>
        </w:rPr>
        <w:t xml:space="preserve"> en MTC</w:t>
      </w:r>
      <w:r w:rsidRPr="004441A1">
        <w:rPr>
          <w:rFonts w:ascii="Garamond" w:hAnsi="Garamond" w:cs="Calibri"/>
          <w:sz w:val="28"/>
          <w:szCs w:val="28"/>
        </w:rPr>
        <w:t>) et les troubles plus généraux (circulatoires, viscéraux…).</w:t>
      </w:r>
    </w:p>
    <w:p w14:paraId="3E6C3D6B" w14:textId="334C8746" w:rsidR="004441A1" w:rsidRPr="004441A1" w:rsidRDefault="004441A1" w:rsidP="004441A1">
      <w:pPr>
        <w:spacing w:before="100" w:beforeAutospacing="1" w:after="100" w:afterAutospacing="1"/>
        <w:jc w:val="both"/>
        <w:rPr>
          <w:rFonts w:ascii="Garamond" w:hAnsi="Garamond" w:cs="Calibri"/>
          <w:sz w:val="28"/>
          <w:szCs w:val="28"/>
        </w:rPr>
      </w:pPr>
      <w:r w:rsidRPr="004441A1">
        <w:rPr>
          <w:rFonts w:ascii="Garamond" w:hAnsi="Garamond" w:cs="Calibri"/>
          <w:sz w:val="28"/>
          <w:szCs w:val="28"/>
        </w:rPr>
        <w:lastRenderedPageBreak/>
        <w:t>L’ostéopathie s’est développée autour de deux grands axes</w:t>
      </w:r>
      <w:r>
        <w:rPr>
          <w:rFonts w:ascii="Garamond" w:hAnsi="Garamond" w:cs="Calibri"/>
          <w:sz w:val="28"/>
          <w:szCs w:val="28"/>
        </w:rPr>
        <w:t xml:space="preserve"> </w:t>
      </w:r>
      <w:r w:rsidRPr="004441A1">
        <w:rPr>
          <w:rFonts w:ascii="Garamond" w:hAnsi="Garamond" w:cs="Calibri"/>
          <w:sz w:val="28"/>
          <w:szCs w:val="28"/>
        </w:rPr>
        <w:t>:</w:t>
      </w:r>
    </w:p>
    <w:p w14:paraId="597D1274" w14:textId="77777777" w:rsidR="004441A1" w:rsidRPr="004441A1" w:rsidRDefault="004441A1" w:rsidP="004441A1">
      <w:pPr>
        <w:pStyle w:val="Paragraphedeliste"/>
        <w:numPr>
          <w:ilvl w:val="0"/>
          <w:numId w:val="66"/>
        </w:numPr>
        <w:spacing w:before="100" w:beforeAutospacing="1" w:after="100" w:afterAutospacing="1"/>
        <w:jc w:val="both"/>
        <w:rPr>
          <w:rFonts w:ascii="Garamond" w:hAnsi="Garamond" w:cs="Calibri"/>
          <w:sz w:val="28"/>
          <w:szCs w:val="28"/>
        </w:rPr>
      </w:pPr>
      <w:r w:rsidRPr="004441A1">
        <w:rPr>
          <w:rFonts w:ascii="Garamond" w:hAnsi="Garamond" w:cs="Calibri"/>
          <w:sz w:val="28"/>
          <w:szCs w:val="28"/>
        </w:rPr>
        <w:t>L’approche structurelle (on fait « craquer » pour libérer)</w:t>
      </w:r>
    </w:p>
    <w:p w14:paraId="2E39CB27" w14:textId="77777777" w:rsidR="004441A1" w:rsidRPr="004441A1" w:rsidRDefault="004441A1" w:rsidP="004441A1">
      <w:pPr>
        <w:pStyle w:val="Paragraphedeliste"/>
        <w:numPr>
          <w:ilvl w:val="0"/>
          <w:numId w:val="66"/>
        </w:numPr>
        <w:spacing w:before="100" w:beforeAutospacing="1" w:after="100" w:afterAutospacing="1"/>
        <w:jc w:val="both"/>
        <w:rPr>
          <w:rFonts w:ascii="Garamond" w:hAnsi="Garamond" w:cs="Calibri"/>
          <w:sz w:val="28"/>
          <w:szCs w:val="28"/>
        </w:rPr>
      </w:pPr>
      <w:r w:rsidRPr="004441A1">
        <w:rPr>
          <w:rFonts w:ascii="Garamond" w:hAnsi="Garamond" w:cs="Calibri"/>
          <w:sz w:val="28"/>
          <w:szCs w:val="28"/>
        </w:rPr>
        <w:t>L’approche tissulaire (on régularise les « blocages » par le massage de certains tissus et structures)</w:t>
      </w:r>
    </w:p>
    <w:p w14:paraId="7A3356EE" w14:textId="30C678C1" w:rsidR="004441A1" w:rsidRPr="004441A1" w:rsidRDefault="004441A1" w:rsidP="004441A1">
      <w:pPr>
        <w:spacing w:before="100" w:beforeAutospacing="1" w:after="100" w:afterAutospacing="1"/>
        <w:jc w:val="both"/>
        <w:rPr>
          <w:rFonts w:ascii="Garamond" w:hAnsi="Garamond" w:cs="Calibri"/>
          <w:b/>
          <w:bCs/>
          <w:sz w:val="28"/>
          <w:szCs w:val="28"/>
        </w:rPr>
      </w:pPr>
      <w:r w:rsidRPr="004441A1">
        <w:rPr>
          <w:rFonts w:ascii="Garamond" w:hAnsi="Garamond" w:cs="Calibri"/>
          <w:b/>
          <w:bCs/>
          <w:sz w:val="28"/>
          <w:szCs w:val="28"/>
        </w:rPr>
        <w:t xml:space="preserve">Notre école </w:t>
      </w:r>
      <w:r>
        <w:rPr>
          <w:rFonts w:ascii="Garamond" w:hAnsi="Garamond" w:cs="Calibri"/>
          <w:b/>
          <w:bCs/>
          <w:sz w:val="28"/>
          <w:szCs w:val="28"/>
        </w:rPr>
        <w:t>forme à</w:t>
      </w:r>
      <w:r w:rsidRPr="004441A1">
        <w:rPr>
          <w:rFonts w:ascii="Garamond" w:hAnsi="Garamond" w:cs="Calibri"/>
          <w:b/>
          <w:bCs/>
          <w:sz w:val="28"/>
          <w:szCs w:val="28"/>
        </w:rPr>
        <w:t xml:space="preserve"> la prise en charge des troubles ostéoarticulaire par la régularisation tissulaire et non structurelle. C</w:t>
      </w:r>
      <w:r>
        <w:rPr>
          <w:rFonts w:ascii="Garamond" w:hAnsi="Garamond" w:cs="Calibri"/>
          <w:b/>
          <w:bCs/>
          <w:sz w:val="28"/>
          <w:szCs w:val="28"/>
        </w:rPr>
        <w:t>’est ce</w:t>
      </w:r>
      <w:r w:rsidRPr="004441A1">
        <w:rPr>
          <w:rFonts w:ascii="Garamond" w:hAnsi="Garamond" w:cs="Calibri"/>
          <w:b/>
          <w:bCs/>
          <w:sz w:val="28"/>
          <w:szCs w:val="28"/>
        </w:rPr>
        <w:t xml:space="preserve"> qu</w:t>
      </w:r>
      <w:r>
        <w:rPr>
          <w:rFonts w:ascii="Garamond" w:hAnsi="Garamond" w:cs="Calibri"/>
          <w:b/>
          <w:bCs/>
          <w:sz w:val="28"/>
          <w:szCs w:val="28"/>
        </w:rPr>
        <w:t>’on appelle</w:t>
      </w:r>
      <w:r w:rsidRPr="004441A1">
        <w:rPr>
          <w:rFonts w:ascii="Garamond" w:hAnsi="Garamond" w:cs="Calibri"/>
          <w:b/>
          <w:bCs/>
          <w:sz w:val="28"/>
          <w:szCs w:val="28"/>
        </w:rPr>
        <w:t xml:space="preserve"> communément la </w:t>
      </w:r>
      <w:r>
        <w:rPr>
          <w:rFonts w:ascii="Garamond" w:hAnsi="Garamond" w:cs="Calibri"/>
          <w:b/>
          <w:bCs/>
          <w:sz w:val="28"/>
          <w:szCs w:val="28"/>
        </w:rPr>
        <w:t>« </w:t>
      </w:r>
      <w:r w:rsidRPr="004441A1">
        <w:rPr>
          <w:rFonts w:ascii="Garamond" w:hAnsi="Garamond" w:cs="Calibri"/>
          <w:b/>
          <w:bCs/>
          <w:sz w:val="28"/>
          <w:szCs w:val="28"/>
        </w:rPr>
        <w:t>fasciathérapie</w:t>
      </w:r>
      <w:r>
        <w:rPr>
          <w:rFonts w:ascii="Garamond" w:hAnsi="Garamond" w:cs="Calibri"/>
          <w:b/>
          <w:bCs/>
          <w:sz w:val="28"/>
          <w:szCs w:val="28"/>
        </w:rPr>
        <w:t> »</w:t>
      </w:r>
      <w:r w:rsidRPr="004441A1">
        <w:rPr>
          <w:rFonts w:ascii="Garamond" w:hAnsi="Garamond" w:cs="Calibri"/>
          <w:b/>
          <w:bCs/>
          <w:sz w:val="28"/>
          <w:szCs w:val="28"/>
        </w:rPr>
        <w:t xml:space="preserve">. </w:t>
      </w:r>
    </w:p>
    <w:p w14:paraId="1E9AD868" w14:textId="11862128" w:rsidR="004441A1" w:rsidRPr="004441A1" w:rsidRDefault="004441A1" w:rsidP="004441A1">
      <w:pPr>
        <w:spacing w:before="100" w:beforeAutospacing="1" w:after="100" w:afterAutospacing="1"/>
        <w:jc w:val="both"/>
        <w:rPr>
          <w:rFonts w:ascii="Garamond" w:hAnsi="Garamond" w:cs="Calibri"/>
          <w:sz w:val="28"/>
          <w:szCs w:val="28"/>
        </w:rPr>
      </w:pPr>
      <w:r>
        <w:rPr>
          <w:rFonts w:ascii="Garamond" w:hAnsi="Garamond" w:cs="Calibri"/>
          <w:sz w:val="28"/>
          <w:szCs w:val="28"/>
        </w:rPr>
        <w:t>La formation</w:t>
      </w:r>
      <w:r w:rsidRPr="004441A1">
        <w:rPr>
          <w:rFonts w:ascii="Garamond" w:hAnsi="Garamond" w:cs="Calibri"/>
          <w:sz w:val="28"/>
          <w:szCs w:val="28"/>
        </w:rPr>
        <w:t xml:space="preserve"> repose sur la régularisation tissulaire ciblée </w:t>
      </w:r>
      <w:r>
        <w:rPr>
          <w:rFonts w:ascii="Garamond" w:hAnsi="Garamond" w:cs="Calibri"/>
          <w:sz w:val="28"/>
          <w:szCs w:val="28"/>
        </w:rPr>
        <w:t xml:space="preserve">en </w:t>
      </w:r>
      <w:r w:rsidRPr="004441A1">
        <w:rPr>
          <w:rFonts w:ascii="Garamond" w:hAnsi="Garamond" w:cs="Calibri"/>
          <w:sz w:val="28"/>
          <w:szCs w:val="28"/>
        </w:rPr>
        <w:t>de</w:t>
      </w:r>
      <w:r>
        <w:rPr>
          <w:rFonts w:ascii="Garamond" w:hAnsi="Garamond" w:cs="Calibri"/>
          <w:sz w:val="28"/>
          <w:szCs w:val="28"/>
        </w:rPr>
        <w:t>s</w:t>
      </w:r>
      <w:r w:rsidRPr="004441A1">
        <w:rPr>
          <w:rFonts w:ascii="Garamond" w:hAnsi="Garamond" w:cs="Calibri"/>
          <w:sz w:val="28"/>
          <w:szCs w:val="28"/>
        </w:rPr>
        <w:t xml:space="preserve"> points précis</w:t>
      </w:r>
      <w:r>
        <w:rPr>
          <w:rFonts w:ascii="Garamond" w:hAnsi="Garamond" w:cs="Calibri"/>
          <w:sz w:val="28"/>
          <w:szCs w:val="28"/>
        </w:rPr>
        <w:t xml:space="preserve">, </w:t>
      </w:r>
      <w:r w:rsidRPr="004441A1">
        <w:rPr>
          <w:rFonts w:ascii="Garamond" w:hAnsi="Garamond" w:cs="Calibri"/>
          <w:sz w:val="28"/>
          <w:szCs w:val="28"/>
        </w:rPr>
        <w:t>identiques à ceux d’acupuncture</w:t>
      </w:r>
      <w:r>
        <w:rPr>
          <w:rFonts w:ascii="Garamond" w:hAnsi="Garamond" w:cs="Calibri"/>
          <w:sz w:val="28"/>
          <w:szCs w:val="28"/>
        </w:rPr>
        <w:t>, et situées au niveau des Cou Li (espaces décrits entre la peau et les os en MTC</w:t>
      </w:r>
      <w:r w:rsidRPr="004441A1">
        <w:rPr>
          <w:rFonts w:ascii="Garamond" w:hAnsi="Garamond" w:cs="Calibri"/>
          <w:sz w:val="28"/>
          <w:szCs w:val="28"/>
        </w:rPr>
        <w:t>)</w:t>
      </w:r>
      <w:r>
        <w:rPr>
          <w:rFonts w:ascii="Garamond" w:hAnsi="Garamond" w:cs="Calibri"/>
          <w:sz w:val="28"/>
          <w:szCs w:val="28"/>
        </w:rPr>
        <w:t>. Ces points sont</w:t>
      </w:r>
      <w:r w:rsidRPr="004441A1">
        <w:rPr>
          <w:rFonts w:ascii="Garamond" w:hAnsi="Garamond" w:cs="Calibri"/>
          <w:sz w:val="28"/>
          <w:szCs w:val="28"/>
        </w:rPr>
        <w:t xml:space="preserve"> reliés aux structures anatomiques et non aux méridiens</w:t>
      </w:r>
      <w:r>
        <w:rPr>
          <w:rFonts w:ascii="Garamond" w:hAnsi="Garamond" w:cs="Calibri"/>
          <w:sz w:val="28"/>
          <w:szCs w:val="28"/>
        </w:rPr>
        <w:t xml:space="preserve">, et </w:t>
      </w:r>
      <w:r w:rsidRPr="004441A1">
        <w:rPr>
          <w:rFonts w:ascii="Garamond" w:hAnsi="Garamond" w:cs="Calibri"/>
          <w:sz w:val="28"/>
          <w:szCs w:val="28"/>
        </w:rPr>
        <w:t xml:space="preserve">s’organisent en chaines de tensions et de restrictions qui, lorsqu’ils sont régularisés, permettent un traitement fiable, durable et rapide. </w:t>
      </w:r>
    </w:p>
    <w:p w14:paraId="2A66B9D2" w14:textId="5F2048C7" w:rsidR="004441A1" w:rsidRPr="004441A1" w:rsidRDefault="004441A1" w:rsidP="004441A1">
      <w:pPr>
        <w:spacing w:before="100" w:beforeAutospacing="1" w:after="100" w:afterAutospacing="1"/>
        <w:jc w:val="both"/>
        <w:rPr>
          <w:rFonts w:ascii="Garamond" w:hAnsi="Garamond" w:cs="Calibri"/>
          <w:sz w:val="28"/>
          <w:szCs w:val="28"/>
        </w:rPr>
      </w:pPr>
      <w:r>
        <w:rPr>
          <w:rFonts w:ascii="Garamond" w:hAnsi="Garamond" w:cs="Calibri"/>
          <w:sz w:val="28"/>
          <w:szCs w:val="28"/>
        </w:rPr>
        <w:t xml:space="preserve">Cette approche </w:t>
      </w:r>
      <w:r w:rsidRPr="004441A1">
        <w:rPr>
          <w:rFonts w:ascii="Garamond" w:hAnsi="Garamond" w:cs="Calibri"/>
          <w:sz w:val="28"/>
          <w:szCs w:val="28"/>
        </w:rPr>
        <w:t xml:space="preserve">reprend la vision holistique de la MTC avec la recherche </w:t>
      </w:r>
      <w:r>
        <w:rPr>
          <w:rFonts w:ascii="Garamond" w:hAnsi="Garamond" w:cs="Calibri"/>
          <w:sz w:val="28"/>
          <w:szCs w:val="28"/>
        </w:rPr>
        <w:t>de la cause d</w:t>
      </w:r>
      <w:r w:rsidRPr="004441A1">
        <w:rPr>
          <w:rFonts w:ascii="Garamond" w:hAnsi="Garamond" w:cs="Calibri"/>
          <w:sz w:val="28"/>
          <w:szCs w:val="28"/>
        </w:rPr>
        <w:t>es désordres</w:t>
      </w:r>
      <w:r>
        <w:rPr>
          <w:rFonts w:ascii="Garamond" w:hAnsi="Garamond" w:cs="Calibri"/>
          <w:sz w:val="28"/>
          <w:szCs w:val="28"/>
        </w:rPr>
        <w:t>,</w:t>
      </w:r>
      <w:r w:rsidRPr="004441A1">
        <w:rPr>
          <w:rFonts w:ascii="Garamond" w:hAnsi="Garamond" w:cs="Calibri"/>
          <w:sz w:val="28"/>
          <w:szCs w:val="28"/>
        </w:rPr>
        <w:t xml:space="preserve"> et pas uniquement la prise en charge du symptôme douloureux ou de la gêne.</w:t>
      </w:r>
      <w:r>
        <w:rPr>
          <w:rFonts w:ascii="Garamond" w:hAnsi="Garamond" w:cs="Calibri"/>
          <w:sz w:val="28"/>
          <w:szCs w:val="28"/>
        </w:rPr>
        <w:t xml:space="preserve"> </w:t>
      </w:r>
      <w:r w:rsidRPr="004441A1">
        <w:rPr>
          <w:rFonts w:ascii="Garamond" w:hAnsi="Garamond" w:cs="Calibri"/>
          <w:sz w:val="28"/>
          <w:szCs w:val="28"/>
        </w:rPr>
        <w:t>Nous verrons les répercussions montantes et descendantes de ce type de problématique fonctionnelle. Ceci afin d</w:t>
      </w:r>
      <w:r>
        <w:rPr>
          <w:rFonts w:ascii="Garamond" w:hAnsi="Garamond" w:cs="Calibri"/>
          <w:sz w:val="28"/>
          <w:szCs w:val="28"/>
        </w:rPr>
        <w:t xml:space="preserve">e ne pas aborder uniquement </w:t>
      </w:r>
      <w:r w:rsidRPr="004441A1">
        <w:rPr>
          <w:rFonts w:ascii="Garamond" w:hAnsi="Garamond" w:cs="Calibri"/>
          <w:sz w:val="28"/>
          <w:szCs w:val="28"/>
        </w:rPr>
        <w:t>une conséquence</w:t>
      </w:r>
      <w:r>
        <w:rPr>
          <w:rFonts w:ascii="Garamond" w:hAnsi="Garamond" w:cs="Calibri"/>
          <w:sz w:val="28"/>
          <w:szCs w:val="28"/>
        </w:rPr>
        <w:t>,</w:t>
      </w:r>
      <w:r w:rsidRPr="004441A1">
        <w:rPr>
          <w:rFonts w:ascii="Garamond" w:hAnsi="Garamond" w:cs="Calibri"/>
          <w:sz w:val="28"/>
          <w:szCs w:val="28"/>
        </w:rPr>
        <w:t xml:space="preserve"> mais plutôt de rechercher le point de départ du problème. </w:t>
      </w:r>
    </w:p>
    <w:p w14:paraId="41F36EB4" w14:textId="5093D59F" w:rsidR="004441A1" w:rsidRPr="004441A1" w:rsidRDefault="004441A1" w:rsidP="004441A1">
      <w:pPr>
        <w:spacing w:before="100" w:beforeAutospacing="1" w:after="100" w:afterAutospacing="1"/>
        <w:jc w:val="both"/>
        <w:rPr>
          <w:rFonts w:ascii="Garamond" w:hAnsi="Garamond" w:cs="Calibri"/>
          <w:sz w:val="28"/>
          <w:szCs w:val="28"/>
        </w:rPr>
      </w:pPr>
      <w:r w:rsidRPr="004441A1">
        <w:rPr>
          <w:rFonts w:ascii="Garamond" w:hAnsi="Garamond" w:cs="Calibri"/>
          <w:sz w:val="28"/>
          <w:szCs w:val="28"/>
        </w:rPr>
        <w:t xml:space="preserve">Nous verrons également la prise en charge complémentaire que la richesse de la MTC apporte, via l’utilisation du réseau des méridiens qui potentialise le travail tissulaire associé, sans oublier la possibilité de pouvoir aborder les différents syndromes qui peuvent être sources de certaines douleurs. </w:t>
      </w:r>
    </w:p>
    <w:p w14:paraId="30E2ABD0" w14:textId="0FFC6938" w:rsidR="004441A1" w:rsidRDefault="004441A1" w:rsidP="004441A1">
      <w:pPr>
        <w:spacing w:before="100" w:beforeAutospacing="1" w:after="100" w:afterAutospacing="1"/>
        <w:jc w:val="both"/>
        <w:rPr>
          <w:rFonts w:ascii="Garamond" w:hAnsi="Garamond" w:cs="Calibri"/>
          <w:b/>
          <w:bCs/>
          <w:sz w:val="28"/>
          <w:szCs w:val="28"/>
        </w:rPr>
      </w:pPr>
      <w:r w:rsidRPr="004441A1">
        <w:rPr>
          <w:rFonts w:ascii="Garamond" w:hAnsi="Garamond" w:cs="Calibri"/>
          <w:b/>
          <w:bCs/>
          <w:sz w:val="28"/>
          <w:szCs w:val="28"/>
        </w:rPr>
        <w:t>Cette alliance de la fasciathérapie et de la MTC est unique en France et vous amènera à un niveau de pratique sécurisé, efficace et reconnu</w:t>
      </w:r>
      <w:r>
        <w:rPr>
          <w:rFonts w:ascii="Garamond" w:hAnsi="Garamond" w:cs="Calibri"/>
          <w:b/>
          <w:bCs/>
          <w:sz w:val="28"/>
          <w:szCs w:val="28"/>
        </w:rPr>
        <w:t xml:space="preserve">, pour une prise en charge </w:t>
      </w:r>
      <w:r w:rsidRPr="004441A1">
        <w:rPr>
          <w:rFonts w:ascii="Garamond" w:hAnsi="Garamond" w:cs="Calibri"/>
          <w:b/>
          <w:bCs/>
          <w:sz w:val="28"/>
          <w:szCs w:val="28"/>
        </w:rPr>
        <w:t>complète, individualisable, efficace et reproductible.</w:t>
      </w:r>
    </w:p>
    <w:p w14:paraId="615D49DB" w14:textId="77777777" w:rsidR="004441A1" w:rsidRDefault="004441A1">
      <w:pPr>
        <w:rPr>
          <w:rFonts w:ascii="Garamond" w:hAnsi="Garamond" w:cs="Calibri"/>
          <w:b/>
          <w:bCs/>
          <w:sz w:val="28"/>
          <w:szCs w:val="28"/>
        </w:rPr>
      </w:pPr>
      <w:r>
        <w:rPr>
          <w:rFonts w:ascii="Garamond" w:hAnsi="Garamond" w:cs="Calibri"/>
          <w:b/>
          <w:bCs/>
          <w:sz w:val="28"/>
          <w:szCs w:val="28"/>
        </w:rPr>
        <w:br w:type="page"/>
      </w:r>
    </w:p>
    <w:p w14:paraId="6C5FB1ED" w14:textId="77777777" w:rsidR="000D66E0" w:rsidRPr="00E86560" w:rsidRDefault="000D66E0" w:rsidP="00FD4234">
      <w:pPr>
        <w:pStyle w:val="Titre"/>
      </w:pPr>
      <w:bookmarkStart w:id="27" w:name="_Toc155562351"/>
      <w:r w:rsidRPr="000B3BC5">
        <w:lastRenderedPageBreak/>
        <w:t>Inscription Biomédecine</w:t>
      </w:r>
      <w:bookmarkEnd w:id="27"/>
    </w:p>
    <w:p w14:paraId="2E39B906" w14:textId="77777777" w:rsidR="000D66E0" w:rsidRPr="001A3BD7" w:rsidRDefault="000D66E0" w:rsidP="000D66E0">
      <w:pPr>
        <w:spacing w:before="100" w:beforeAutospacing="1" w:after="100" w:afterAutospacing="1"/>
        <w:jc w:val="both"/>
        <w:rPr>
          <w:rFonts w:ascii="Garamond" w:hAnsi="Garamond"/>
          <w:sz w:val="28"/>
          <w:szCs w:val="28"/>
        </w:rPr>
      </w:pPr>
      <w:r w:rsidRPr="001A3BD7">
        <w:rPr>
          <w:rFonts w:ascii="Garamond" w:hAnsi="Garamond" w:cs="Calibri"/>
          <w:sz w:val="28"/>
          <w:szCs w:val="28"/>
        </w:rPr>
        <w:t>Madame, Monsieur</w:t>
      </w:r>
      <w:r>
        <w:rPr>
          <w:rFonts w:ascii="Garamond" w:hAnsi="Garamond" w:cs="Calibri"/>
          <w:sz w:val="28"/>
          <w:szCs w:val="28"/>
        </w:rPr>
        <w:t>,</w:t>
      </w:r>
    </w:p>
    <w:p w14:paraId="777BF29E" w14:textId="124EAF19" w:rsidR="000D66E0" w:rsidRDefault="000D66E0" w:rsidP="000D66E0">
      <w:pPr>
        <w:spacing w:before="100" w:beforeAutospacing="1" w:after="100" w:afterAutospacing="1"/>
        <w:jc w:val="both"/>
        <w:rPr>
          <w:rFonts w:ascii="Garamond" w:hAnsi="Garamond" w:cs="Calibri"/>
          <w:sz w:val="28"/>
          <w:szCs w:val="28"/>
        </w:rPr>
      </w:pPr>
      <w:r w:rsidRPr="001A3BD7">
        <w:rPr>
          <w:rFonts w:ascii="Garamond" w:hAnsi="Garamond" w:cs="Calibri"/>
          <w:sz w:val="28"/>
          <w:szCs w:val="28"/>
        </w:rPr>
        <w:t>Vous avez choisi d'effectuer des études de Médecine Traditionnelle Chinoise.</w:t>
      </w:r>
      <w:r w:rsidRPr="001A3BD7">
        <w:rPr>
          <w:rFonts w:ascii="Garamond" w:hAnsi="Garamond" w:cs="Calibri"/>
          <w:sz w:val="28"/>
          <w:szCs w:val="28"/>
        </w:rPr>
        <w:br/>
        <w:t>Pour l'</w:t>
      </w:r>
      <w:r w:rsidRPr="00A40D56">
        <w:rPr>
          <w:rFonts w:ascii="Garamond" w:hAnsi="Garamond" w:cs="Calibri"/>
          <w:sz w:val="28"/>
          <w:szCs w:val="28"/>
        </w:rPr>
        <w:t>efficacité</w:t>
      </w:r>
      <w:r w:rsidRPr="001A3BD7">
        <w:rPr>
          <w:rFonts w:ascii="Garamond" w:hAnsi="Garamond" w:cs="Calibri"/>
          <w:sz w:val="28"/>
          <w:szCs w:val="28"/>
        </w:rPr>
        <w:t xml:space="preserve">́ de votre pratique, une connaissance de base de la </w:t>
      </w:r>
      <w:r w:rsidRPr="00A40D56">
        <w:rPr>
          <w:rFonts w:ascii="Garamond" w:hAnsi="Garamond" w:cs="Calibri"/>
          <w:sz w:val="28"/>
          <w:szCs w:val="28"/>
        </w:rPr>
        <w:t>Biomédecine</w:t>
      </w:r>
      <w:r w:rsidRPr="001A3BD7">
        <w:rPr>
          <w:rFonts w:ascii="Garamond" w:hAnsi="Garamond" w:cs="Calibri"/>
          <w:sz w:val="28"/>
          <w:szCs w:val="28"/>
        </w:rPr>
        <w:t xml:space="preserve"> </w:t>
      </w:r>
      <w:r w:rsidR="0012172F">
        <w:rPr>
          <w:rFonts w:ascii="Garamond" w:hAnsi="Garamond" w:cs="Calibri"/>
          <w:sz w:val="28"/>
          <w:szCs w:val="28"/>
        </w:rPr>
        <w:t xml:space="preserve">(anatomie, biochimie et </w:t>
      </w:r>
      <w:proofErr w:type="spellStart"/>
      <w:r w:rsidR="0012172F">
        <w:rPr>
          <w:rFonts w:ascii="Garamond" w:hAnsi="Garamond" w:cs="Calibri"/>
          <w:sz w:val="28"/>
          <w:szCs w:val="28"/>
        </w:rPr>
        <w:t>micro-chimie</w:t>
      </w:r>
      <w:proofErr w:type="spellEnd"/>
      <w:r w:rsidR="0012172F">
        <w:rPr>
          <w:rFonts w:ascii="Garamond" w:hAnsi="Garamond" w:cs="Calibri"/>
          <w:sz w:val="28"/>
          <w:szCs w:val="28"/>
        </w:rPr>
        <w:t xml:space="preserve"> du vivant, physiopathologie selon la médecine occidentale), </w:t>
      </w:r>
      <w:r w:rsidRPr="001A3BD7">
        <w:rPr>
          <w:rFonts w:ascii="Garamond" w:hAnsi="Garamond" w:cs="Calibri"/>
          <w:sz w:val="28"/>
          <w:szCs w:val="28"/>
        </w:rPr>
        <w:t>est indispensable.</w:t>
      </w:r>
      <w:r>
        <w:rPr>
          <w:rFonts w:ascii="Garamond" w:hAnsi="Garamond" w:cs="Calibri"/>
          <w:sz w:val="28"/>
          <w:szCs w:val="28"/>
        </w:rPr>
        <w:t xml:space="preserve"> </w:t>
      </w:r>
      <w:r w:rsidRPr="001A3BD7">
        <w:rPr>
          <w:rFonts w:ascii="Garamond" w:hAnsi="Garamond" w:cs="Calibri"/>
          <w:sz w:val="28"/>
          <w:szCs w:val="28"/>
        </w:rPr>
        <w:t xml:space="preserve">Actuellement, certains titulaires d’un </w:t>
      </w:r>
      <w:r w:rsidRPr="00A40D56">
        <w:rPr>
          <w:rFonts w:ascii="Garamond" w:hAnsi="Garamond" w:cs="Calibri"/>
          <w:sz w:val="28"/>
          <w:szCs w:val="28"/>
        </w:rPr>
        <w:t>diplôme</w:t>
      </w:r>
      <w:r w:rsidRPr="001A3BD7">
        <w:rPr>
          <w:rFonts w:ascii="Garamond" w:hAnsi="Garamond" w:cs="Calibri"/>
          <w:sz w:val="28"/>
          <w:szCs w:val="28"/>
        </w:rPr>
        <w:t xml:space="preserve"> de la santé publique sont </w:t>
      </w:r>
      <w:r w:rsidRPr="00A40D56">
        <w:rPr>
          <w:rFonts w:ascii="Garamond" w:hAnsi="Garamond" w:cs="Calibri"/>
          <w:sz w:val="28"/>
          <w:szCs w:val="28"/>
        </w:rPr>
        <w:t>dispensés</w:t>
      </w:r>
      <w:r w:rsidRPr="001A3BD7">
        <w:rPr>
          <w:rFonts w:ascii="Garamond" w:hAnsi="Garamond" w:cs="Calibri"/>
          <w:sz w:val="28"/>
          <w:szCs w:val="28"/>
        </w:rPr>
        <w:t xml:space="preserve"> des </w:t>
      </w:r>
      <w:r w:rsidRPr="00A40D56">
        <w:rPr>
          <w:rFonts w:ascii="Garamond" w:hAnsi="Garamond" w:cs="Calibri"/>
          <w:sz w:val="28"/>
          <w:szCs w:val="28"/>
        </w:rPr>
        <w:t>épreuves</w:t>
      </w:r>
      <w:r w:rsidRPr="001A3BD7">
        <w:rPr>
          <w:rFonts w:ascii="Garamond" w:hAnsi="Garamond" w:cs="Calibri"/>
          <w:sz w:val="28"/>
          <w:szCs w:val="28"/>
        </w:rPr>
        <w:t xml:space="preserve"> de sciences biologiques et </w:t>
      </w:r>
      <w:r w:rsidRPr="00A40D56">
        <w:rPr>
          <w:rFonts w:ascii="Garamond" w:hAnsi="Garamond" w:cs="Calibri"/>
          <w:sz w:val="28"/>
          <w:szCs w:val="28"/>
        </w:rPr>
        <w:t>médicales</w:t>
      </w:r>
      <w:r w:rsidRPr="001A3BD7">
        <w:rPr>
          <w:rFonts w:ascii="Garamond" w:hAnsi="Garamond" w:cs="Calibri"/>
          <w:sz w:val="28"/>
          <w:szCs w:val="28"/>
        </w:rPr>
        <w:t xml:space="preserve">. Les personnes </w:t>
      </w:r>
      <w:r w:rsidRPr="00A40D56">
        <w:rPr>
          <w:rFonts w:ascii="Garamond" w:hAnsi="Garamond" w:cs="Calibri"/>
          <w:sz w:val="28"/>
          <w:szCs w:val="28"/>
        </w:rPr>
        <w:t>dispensées</w:t>
      </w:r>
      <w:r w:rsidRPr="001A3BD7">
        <w:rPr>
          <w:rFonts w:ascii="Garamond" w:hAnsi="Garamond" w:cs="Calibri"/>
          <w:sz w:val="28"/>
          <w:szCs w:val="28"/>
        </w:rPr>
        <w:t xml:space="preserve"> de ses </w:t>
      </w:r>
      <w:r w:rsidRPr="00A40D56">
        <w:rPr>
          <w:rFonts w:ascii="Garamond" w:hAnsi="Garamond" w:cs="Calibri"/>
          <w:sz w:val="28"/>
          <w:szCs w:val="28"/>
        </w:rPr>
        <w:t>épreuves</w:t>
      </w:r>
      <w:r w:rsidRPr="001A3BD7">
        <w:rPr>
          <w:rFonts w:ascii="Garamond" w:hAnsi="Garamond" w:cs="Calibri"/>
          <w:sz w:val="28"/>
          <w:szCs w:val="28"/>
        </w:rPr>
        <w:t xml:space="preserve"> sont</w:t>
      </w:r>
      <w:r>
        <w:rPr>
          <w:rFonts w:ascii="Garamond" w:hAnsi="Garamond" w:cs="Calibri"/>
          <w:sz w:val="28"/>
          <w:szCs w:val="28"/>
        </w:rPr>
        <w:t xml:space="preserve"> </w:t>
      </w:r>
      <w:r w:rsidRPr="001A3BD7">
        <w:rPr>
          <w:rFonts w:ascii="Garamond" w:hAnsi="Garamond" w:cs="Calibri"/>
          <w:sz w:val="28"/>
          <w:szCs w:val="28"/>
        </w:rPr>
        <w:t>:</w:t>
      </w:r>
    </w:p>
    <w:p w14:paraId="691796A0"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sidRPr="00A40D56">
        <w:rPr>
          <w:rFonts w:ascii="Garamond" w:eastAsia="Times New Roman" w:hAnsi="Garamond" w:cs="Calibri"/>
          <w:sz w:val="28"/>
          <w:szCs w:val="28"/>
          <w:lang w:eastAsia="fr-FR"/>
        </w:rPr>
        <w:t>Étudiant en médecine ayant accompli 3 ans d’études</w:t>
      </w:r>
    </w:p>
    <w:p w14:paraId="48FA6273"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C</w:t>
      </w:r>
      <w:r w:rsidRPr="00A40D56">
        <w:rPr>
          <w:rFonts w:ascii="Garamond" w:eastAsia="Times New Roman" w:hAnsi="Garamond" w:cs="Calibri"/>
          <w:sz w:val="28"/>
          <w:szCs w:val="28"/>
          <w:lang w:eastAsia="fr-FR"/>
        </w:rPr>
        <w:t>hiropracteur</w:t>
      </w:r>
    </w:p>
    <w:p w14:paraId="489FA5F3"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C</w:t>
      </w:r>
      <w:r w:rsidRPr="00A40D56">
        <w:rPr>
          <w:rFonts w:ascii="Garamond" w:eastAsia="Times New Roman" w:hAnsi="Garamond" w:cs="Calibri"/>
          <w:sz w:val="28"/>
          <w:szCs w:val="28"/>
          <w:lang w:eastAsia="fr-FR"/>
        </w:rPr>
        <w:t>hirurgien-dentiste</w:t>
      </w:r>
    </w:p>
    <w:p w14:paraId="2FAE42C1"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E</w:t>
      </w:r>
      <w:r w:rsidRPr="00A40D56">
        <w:rPr>
          <w:rFonts w:ascii="Garamond" w:eastAsia="Times New Roman" w:hAnsi="Garamond" w:cs="Calibri"/>
          <w:sz w:val="28"/>
          <w:szCs w:val="28"/>
          <w:lang w:eastAsia="fr-FR"/>
        </w:rPr>
        <w:t>rgothérapeute</w:t>
      </w:r>
    </w:p>
    <w:p w14:paraId="4B43BA08"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É</w:t>
      </w:r>
      <w:r w:rsidRPr="00A40D56">
        <w:rPr>
          <w:rFonts w:ascii="Garamond" w:eastAsia="Times New Roman" w:hAnsi="Garamond" w:cs="Calibri"/>
          <w:sz w:val="28"/>
          <w:szCs w:val="28"/>
          <w:lang w:eastAsia="fr-FR"/>
        </w:rPr>
        <w:t>tiopathe</w:t>
      </w:r>
    </w:p>
    <w:p w14:paraId="0044AF89"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I</w:t>
      </w:r>
      <w:r w:rsidRPr="00A40D56">
        <w:rPr>
          <w:rFonts w:ascii="Garamond" w:eastAsia="Times New Roman" w:hAnsi="Garamond" w:cs="Calibri"/>
          <w:sz w:val="28"/>
          <w:szCs w:val="28"/>
          <w:lang w:eastAsia="fr-FR"/>
        </w:rPr>
        <w:t>nfirmier</w:t>
      </w:r>
    </w:p>
    <w:p w14:paraId="660EBA16"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sidRPr="00A40D56">
        <w:rPr>
          <w:rFonts w:ascii="Garamond" w:eastAsia="Times New Roman" w:hAnsi="Garamond" w:cs="Calibri"/>
          <w:sz w:val="28"/>
          <w:szCs w:val="28"/>
          <w:lang w:eastAsia="fr-FR"/>
        </w:rPr>
        <w:t>MKE</w:t>
      </w:r>
    </w:p>
    <w:p w14:paraId="5E05DB59"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Mé</w:t>
      </w:r>
      <w:r w:rsidRPr="00A40D56">
        <w:rPr>
          <w:rFonts w:ascii="Garamond" w:eastAsia="Times New Roman" w:hAnsi="Garamond" w:cs="Calibri"/>
          <w:sz w:val="28"/>
          <w:szCs w:val="28"/>
          <w:lang w:eastAsia="fr-FR"/>
        </w:rPr>
        <w:t>decin</w:t>
      </w:r>
    </w:p>
    <w:p w14:paraId="21BCC924"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Os</w:t>
      </w:r>
      <w:r w:rsidRPr="00A40D56">
        <w:rPr>
          <w:rFonts w:ascii="Garamond" w:eastAsia="Times New Roman" w:hAnsi="Garamond" w:cs="Calibri"/>
          <w:sz w:val="28"/>
          <w:szCs w:val="28"/>
          <w:lang w:eastAsia="fr-FR"/>
        </w:rPr>
        <w:t>téopathe</w:t>
      </w:r>
    </w:p>
    <w:p w14:paraId="627D1B74"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proofErr w:type="spellStart"/>
      <w:r>
        <w:rPr>
          <w:rFonts w:ascii="Garamond" w:eastAsia="Times New Roman" w:hAnsi="Garamond" w:cs="Calibri"/>
          <w:sz w:val="28"/>
          <w:szCs w:val="28"/>
          <w:lang w:eastAsia="fr-FR"/>
        </w:rPr>
        <w:t>P</w:t>
      </w:r>
      <w:r w:rsidRPr="00A40D56">
        <w:rPr>
          <w:rFonts w:ascii="Garamond" w:eastAsia="Times New Roman" w:hAnsi="Garamond" w:cs="Calibri"/>
          <w:sz w:val="28"/>
          <w:szCs w:val="28"/>
          <w:lang w:eastAsia="fr-FR"/>
        </w:rPr>
        <w:t>édicure-podologue</w:t>
      </w:r>
      <w:proofErr w:type="spellEnd"/>
    </w:p>
    <w:p w14:paraId="749325E0"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P</w:t>
      </w:r>
      <w:r w:rsidRPr="00A40D56">
        <w:rPr>
          <w:rFonts w:ascii="Garamond" w:eastAsia="Times New Roman" w:hAnsi="Garamond" w:cs="Calibri"/>
          <w:sz w:val="28"/>
          <w:szCs w:val="28"/>
          <w:lang w:eastAsia="fr-FR"/>
        </w:rPr>
        <w:t>harmacien</w:t>
      </w:r>
    </w:p>
    <w:p w14:paraId="4C21026D"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P</w:t>
      </w:r>
      <w:r w:rsidRPr="00A40D56">
        <w:rPr>
          <w:rFonts w:ascii="Garamond" w:eastAsia="Times New Roman" w:hAnsi="Garamond" w:cs="Calibri"/>
          <w:sz w:val="28"/>
          <w:szCs w:val="28"/>
          <w:lang w:eastAsia="fr-FR"/>
        </w:rPr>
        <w:t>sychomotricien</w:t>
      </w:r>
    </w:p>
    <w:p w14:paraId="2966F9C6"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S</w:t>
      </w:r>
      <w:r w:rsidRPr="00A40D56">
        <w:rPr>
          <w:rFonts w:ascii="Garamond" w:eastAsia="Times New Roman" w:hAnsi="Garamond" w:cs="Calibri"/>
          <w:sz w:val="28"/>
          <w:szCs w:val="28"/>
          <w:lang w:eastAsia="fr-FR"/>
        </w:rPr>
        <w:t>age-femme</w:t>
      </w:r>
    </w:p>
    <w:p w14:paraId="6E88E32A" w14:textId="77777777" w:rsidR="000D66E0" w:rsidRPr="00A40D56"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sidRPr="00A40D56">
        <w:rPr>
          <w:rFonts w:ascii="Garamond" w:eastAsia="Times New Roman" w:hAnsi="Garamond" w:cs="Calibri"/>
          <w:sz w:val="28"/>
          <w:szCs w:val="28"/>
          <w:lang w:eastAsia="fr-FR"/>
        </w:rPr>
        <w:t>Heilpraktiker</w:t>
      </w:r>
    </w:p>
    <w:p w14:paraId="317103FD" w14:textId="77777777" w:rsidR="0012172F" w:rsidRPr="0012172F" w:rsidRDefault="000D66E0" w:rsidP="000D66E0">
      <w:pPr>
        <w:pStyle w:val="Paragraphedeliste"/>
        <w:numPr>
          <w:ilvl w:val="0"/>
          <w:numId w:val="7"/>
        </w:numPr>
        <w:spacing w:before="100" w:beforeAutospacing="1" w:after="100" w:afterAutospacing="1"/>
        <w:jc w:val="both"/>
        <w:rPr>
          <w:rFonts w:ascii="Garamond" w:eastAsia="Times New Roman" w:hAnsi="Garamond" w:cs="Times New Roman"/>
          <w:sz w:val="28"/>
          <w:szCs w:val="28"/>
          <w:lang w:eastAsia="fr-FR"/>
        </w:rPr>
      </w:pPr>
      <w:r>
        <w:rPr>
          <w:rFonts w:ascii="Garamond" w:eastAsia="Times New Roman" w:hAnsi="Garamond" w:cs="Calibri"/>
          <w:sz w:val="28"/>
          <w:szCs w:val="28"/>
          <w:lang w:eastAsia="fr-FR"/>
        </w:rPr>
        <w:t>V</w:t>
      </w:r>
      <w:r w:rsidRPr="00A40D56">
        <w:rPr>
          <w:rFonts w:ascii="Garamond" w:eastAsia="Times New Roman" w:hAnsi="Garamond" w:cs="Calibri"/>
          <w:sz w:val="28"/>
          <w:szCs w:val="28"/>
          <w:lang w:eastAsia="fr-FR"/>
        </w:rPr>
        <w:t>étérinaire</w:t>
      </w:r>
    </w:p>
    <w:p w14:paraId="01DB9712" w14:textId="57B2C997" w:rsidR="000D66E0" w:rsidRPr="0012172F" w:rsidRDefault="000D66E0" w:rsidP="0012172F">
      <w:pPr>
        <w:spacing w:before="100" w:beforeAutospacing="1" w:after="100" w:afterAutospacing="1"/>
        <w:ind w:left="360"/>
        <w:jc w:val="both"/>
        <w:rPr>
          <w:rFonts w:ascii="Garamond" w:hAnsi="Garamond"/>
          <w:sz w:val="28"/>
          <w:szCs w:val="28"/>
        </w:rPr>
      </w:pPr>
      <w:r w:rsidRPr="0012172F">
        <w:rPr>
          <w:rFonts w:ascii="Garamond" w:hAnsi="Garamond" w:cs="Calibri"/>
          <w:sz w:val="28"/>
          <w:szCs w:val="28"/>
        </w:rPr>
        <w:t xml:space="preserve">Toute autre demande devra être soumis à l’approbation de la commission d’agrément de la CFMTC. </w:t>
      </w:r>
    </w:p>
    <w:p w14:paraId="4E29B0E9" w14:textId="7E1CDE38" w:rsidR="00F217C9" w:rsidRPr="00F217C9" w:rsidRDefault="000D66E0" w:rsidP="00F217C9">
      <w:pPr>
        <w:spacing w:before="100" w:beforeAutospacing="1" w:after="100" w:afterAutospacing="1"/>
        <w:jc w:val="center"/>
        <w:rPr>
          <w:rFonts w:ascii="Garamond" w:hAnsi="Garamond" w:cs="Calibri"/>
          <w:b/>
          <w:bCs/>
          <w:sz w:val="28"/>
          <w:szCs w:val="28"/>
          <w:u w:val="single"/>
        </w:rPr>
      </w:pPr>
      <w:r w:rsidRPr="00E86560">
        <w:rPr>
          <w:rFonts w:ascii="Garamond" w:hAnsi="Garamond" w:cs="Calibri"/>
          <w:b/>
          <w:bCs/>
          <w:sz w:val="28"/>
          <w:szCs w:val="28"/>
          <w:u w:val="single"/>
        </w:rPr>
        <w:t>Dans tous les autres cas, vous devrez suivre la formation de Biomédecine, dispensé en ligne par l’UFPMTC</w:t>
      </w:r>
      <w:r w:rsidR="0012172F">
        <w:rPr>
          <w:rFonts w:ascii="Garamond" w:hAnsi="Garamond" w:cs="Calibri"/>
          <w:b/>
          <w:bCs/>
          <w:sz w:val="28"/>
          <w:szCs w:val="28"/>
          <w:u w:val="single"/>
        </w:rPr>
        <w:t>, si vous souhaitez valider le DNMTC</w:t>
      </w:r>
      <w:r w:rsidRPr="00E86560">
        <w:rPr>
          <w:rFonts w:ascii="Garamond" w:hAnsi="Garamond" w:cs="Calibri"/>
          <w:b/>
          <w:bCs/>
          <w:sz w:val="28"/>
          <w:szCs w:val="28"/>
          <w:u w:val="single"/>
        </w:rPr>
        <w:t>.</w:t>
      </w:r>
    </w:p>
    <w:p w14:paraId="554564F4" w14:textId="77777777" w:rsidR="00F217C9" w:rsidRDefault="00F217C9" w:rsidP="000D66E0">
      <w:pPr>
        <w:spacing w:before="100" w:beforeAutospacing="1" w:after="100" w:afterAutospacing="1"/>
        <w:jc w:val="both"/>
        <w:rPr>
          <w:rFonts w:ascii="Garamond" w:hAnsi="Garamond" w:cs="Calibri"/>
          <w:sz w:val="28"/>
          <w:szCs w:val="28"/>
        </w:rPr>
      </w:pPr>
      <w:r>
        <w:rPr>
          <w:rFonts w:ascii="Garamond" w:hAnsi="Garamond" w:cs="Calibri"/>
          <w:sz w:val="28"/>
          <w:szCs w:val="28"/>
        </w:rPr>
        <w:t xml:space="preserve">Pour ce faire, il faut d’abord devenir adhérent auprès de l’UFPMTC en tant qu’étudiant (35€), et s’inscrire au module de e-learning (330€). Les tarifs sont ceux en vigueur en 2023. </w:t>
      </w:r>
      <w:r w:rsidR="000D66E0">
        <w:rPr>
          <w:rFonts w:ascii="Garamond" w:hAnsi="Garamond" w:cs="Calibri"/>
          <w:sz w:val="28"/>
          <w:szCs w:val="28"/>
        </w:rPr>
        <w:t>Voir ci-dessous le</w:t>
      </w:r>
      <w:r w:rsidR="000D66E0" w:rsidRPr="00A40D56">
        <w:rPr>
          <w:rFonts w:ascii="Garamond" w:hAnsi="Garamond" w:cs="Calibri"/>
          <w:sz w:val="28"/>
          <w:szCs w:val="28"/>
        </w:rPr>
        <w:t xml:space="preserve"> dossier d’inscription de l’UFPMTC pour les cours en ligne.</w:t>
      </w:r>
      <w:r w:rsidR="000D66E0">
        <w:rPr>
          <w:rFonts w:ascii="Garamond" w:hAnsi="Garamond" w:cs="Calibri"/>
          <w:sz w:val="28"/>
          <w:szCs w:val="28"/>
        </w:rPr>
        <w:t xml:space="preserve"> Vous pouvez le retrouver en intégralité sur internet à l’adresse suivante :</w:t>
      </w:r>
    </w:p>
    <w:p w14:paraId="43E1DABC" w14:textId="03830AE3" w:rsidR="00F217C9" w:rsidRDefault="00F217C9" w:rsidP="000D66E0">
      <w:pPr>
        <w:spacing w:before="100" w:beforeAutospacing="1" w:after="100" w:afterAutospacing="1"/>
        <w:jc w:val="both"/>
        <w:rPr>
          <w:rStyle w:val="Lienhypertexte"/>
          <w:rFonts w:ascii="Garamond" w:hAnsi="Garamond" w:cs="Calibri"/>
          <w:sz w:val="28"/>
          <w:szCs w:val="28"/>
        </w:rPr>
      </w:pPr>
      <w:r>
        <w:rPr>
          <w:rFonts w:ascii="Garamond" w:hAnsi="Garamond" w:cs="Calibri"/>
          <w:sz w:val="28"/>
          <w:szCs w:val="28"/>
        </w:rPr>
        <w:t xml:space="preserve"> </w:t>
      </w:r>
      <w:hyperlink r:id="rId13" w:history="1">
        <w:r w:rsidRPr="00BE3EA2">
          <w:rPr>
            <w:rStyle w:val="Lienhypertexte"/>
            <w:rFonts w:ascii="Garamond" w:hAnsi="Garamond" w:cs="Calibri"/>
            <w:sz w:val="28"/>
            <w:szCs w:val="28"/>
          </w:rPr>
          <w:t>https://www.ufpmtc.fr/nos-actions2/1668-informations-e-learning</w:t>
        </w:r>
      </w:hyperlink>
    </w:p>
    <w:p w14:paraId="5AD3E6A3" w14:textId="77777777" w:rsidR="004441A1" w:rsidRDefault="00F217C9" w:rsidP="0012172F">
      <w:pPr>
        <w:pStyle w:val="NormalWeb"/>
        <w:spacing w:after="240" w:afterAutospacing="0"/>
        <w:rPr>
          <w:rFonts w:ascii="Garamond" w:hAnsi="Garamond" w:cs="Calibri"/>
          <w:sz w:val="28"/>
          <w:szCs w:val="28"/>
        </w:rPr>
      </w:pPr>
      <w:r w:rsidRPr="00F217C9">
        <w:rPr>
          <w:rFonts w:ascii="Garamond" w:hAnsi="Garamond" w:cs="Calibri"/>
          <w:sz w:val="28"/>
          <w:szCs w:val="28"/>
        </w:rPr>
        <w:t>Pour toute question, s’adresser au secrétariat de l’UFPMTC</w:t>
      </w:r>
      <w:r w:rsidR="004441A1">
        <w:rPr>
          <w:rFonts w:ascii="Garamond" w:hAnsi="Garamond" w:cs="Calibri"/>
          <w:sz w:val="28"/>
          <w:szCs w:val="28"/>
        </w:rPr>
        <w:t> :</w:t>
      </w:r>
    </w:p>
    <w:p w14:paraId="1ED77493" w14:textId="331B59C9" w:rsidR="000D66E0" w:rsidRDefault="004441A1" w:rsidP="0012172F">
      <w:pPr>
        <w:pStyle w:val="NormalWeb"/>
        <w:spacing w:before="0" w:beforeAutospacing="0"/>
        <w:rPr>
          <w:rFonts w:ascii="Garamond" w:hAnsi="Garamond" w:cs="Calibri"/>
          <w:sz w:val="28"/>
          <w:szCs w:val="28"/>
        </w:rPr>
      </w:pPr>
      <w:r>
        <w:rPr>
          <w:rStyle w:val="lev"/>
        </w:rPr>
        <w:t xml:space="preserve">UFPMTC - </w:t>
      </w:r>
      <w:r>
        <w:t>BP 2 -65370 LOURES-BAROUSSE / 06.19.95.26.75.</w:t>
      </w:r>
      <w:r w:rsidR="000D66E0">
        <w:rPr>
          <w:rFonts w:ascii="Garamond" w:hAnsi="Garamond" w:cs="Calibri"/>
          <w:sz w:val="28"/>
          <w:szCs w:val="28"/>
        </w:rPr>
        <w:br w:type="page"/>
      </w:r>
    </w:p>
    <w:p w14:paraId="3A253A49" w14:textId="21EA5EBE" w:rsidR="000D66E0" w:rsidRPr="00A40D56" w:rsidRDefault="000D66E0" w:rsidP="000D66E0">
      <w:pPr>
        <w:spacing w:before="100" w:beforeAutospacing="1" w:after="100" w:afterAutospacing="1"/>
        <w:jc w:val="both"/>
        <w:rPr>
          <w:rFonts w:ascii="Garamond" w:hAnsi="Garamond" w:cs="Calibri"/>
          <w:sz w:val="28"/>
          <w:szCs w:val="28"/>
        </w:rPr>
      </w:pPr>
      <w:r>
        <w:rPr>
          <w:rFonts w:ascii="Garamond" w:hAnsi="Garamond"/>
          <w:noProof/>
        </w:rPr>
        <w:lastRenderedPageBreak/>
        <w:drawing>
          <wp:inline distT="0" distB="0" distL="0" distR="0" wp14:anchorId="37415319" wp14:editId="0E861C6C">
            <wp:extent cx="5749952" cy="8204200"/>
            <wp:effectExtent l="0" t="0" r="317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4090" r="5512" b="7874"/>
                    <a:stretch/>
                  </pic:blipFill>
                  <pic:spPr bwMode="auto">
                    <a:xfrm>
                      <a:off x="0" y="0"/>
                      <a:ext cx="5763280" cy="8223217"/>
                    </a:xfrm>
                    <a:prstGeom prst="rect">
                      <a:avLst/>
                    </a:prstGeom>
                    <a:ln>
                      <a:noFill/>
                    </a:ln>
                    <a:extLst>
                      <a:ext uri="{53640926-AAD7-44D8-BBD7-CCE9431645EC}">
                        <a14:shadowObscured xmlns:a14="http://schemas.microsoft.com/office/drawing/2010/main"/>
                      </a:ext>
                    </a:extLst>
                  </pic:spPr>
                </pic:pic>
              </a:graphicData>
            </a:graphic>
          </wp:inline>
        </w:drawing>
      </w:r>
    </w:p>
    <w:p w14:paraId="4A7D3F6F" w14:textId="106DC459" w:rsidR="000D66E0" w:rsidRDefault="000D66E0">
      <w:pPr>
        <w:rPr>
          <w:rFonts w:ascii="Garamond" w:hAnsi="Garamond"/>
          <w:b/>
          <w:bCs/>
          <w:sz w:val="48"/>
          <w:szCs w:val="48"/>
        </w:rPr>
      </w:pPr>
      <w:r>
        <w:rPr>
          <w:rFonts w:ascii="Garamond" w:hAnsi="Garamond"/>
          <w:b/>
          <w:bCs/>
          <w:sz w:val="48"/>
          <w:szCs w:val="48"/>
        </w:rPr>
        <w:br w:type="page"/>
      </w:r>
    </w:p>
    <w:p w14:paraId="0CEAB31F" w14:textId="77777777" w:rsidR="000D66E0" w:rsidRDefault="000D66E0">
      <w:pPr>
        <w:rPr>
          <w:rFonts w:ascii="Garamond" w:hAnsi="Garamond"/>
          <w:b/>
          <w:bCs/>
          <w:sz w:val="48"/>
          <w:szCs w:val="48"/>
        </w:rPr>
      </w:pPr>
      <w:r>
        <w:rPr>
          <w:rFonts w:ascii="Garamond" w:hAnsi="Garamond"/>
          <w:noProof/>
        </w:rPr>
        <w:lastRenderedPageBreak/>
        <w:drawing>
          <wp:inline distT="0" distB="0" distL="0" distR="0" wp14:anchorId="1CF46AB7" wp14:editId="713FB184">
            <wp:extent cx="5757545" cy="82550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4189" r="5192" b="7963"/>
                    <a:stretch/>
                  </pic:blipFill>
                  <pic:spPr bwMode="auto">
                    <a:xfrm>
                      <a:off x="0" y="0"/>
                      <a:ext cx="5821315" cy="8346431"/>
                    </a:xfrm>
                    <a:prstGeom prst="rect">
                      <a:avLst/>
                    </a:prstGeom>
                    <a:ln>
                      <a:noFill/>
                    </a:ln>
                    <a:extLst>
                      <a:ext uri="{53640926-AAD7-44D8-BBD7-CCE9431645EC}">
                        <a14:shadowObscured xmlns:a14="http://schemas.microsoft.com/office/drawing/2010/main"/>
                      </a:ext>
                    </a:extLst>
                  </pic:spPr>
                </pic:pic>
              </a:graphicData>
            </a:graphic>
          </wp:inline>
        </w:drawing>
      </w:r>
    </w:p>
    <w:p w14:paraId="7DCAE69C" w14:textId="77777777" w:rsidR="000D66E0" w:rsidRDefault="000D66E0">
      <w:pPr>
        <w:rPr>
          <w:rFonts w:ascii="Garamond" w:hAnsi="Garamond"/>
          <w:b/>
          <w:bCs/>
          <w:sz w:val="48"/>
          <w:szCs w:val="48"/>
        </w:rPr>
      </w:pPr>
      <w:r>
        <w:rPr>
          <w:rFonts w:ascii="Garamond" w:hAnsi="Garamond"/>
          <w:b/>
          <w:bCs/>
          <w:sz w:val="48"/>
          <w:szCs w:val="48"/>
        </w:rPr>
        <w:br w:type="page"/>
      </w:r>
    </w:p>
    <w:p w14:paraId="6B7E6E70" w14:textId="6011F674" w:rsidR="000D66E0" w:rsidRDefault="000D66E0">
      <w:pPr>
        <w:rPr>
          <w:rFonts w:ascii="Garamond" w:hAnsi="Garamond"/>
          <w:b/>
          <w:bCs/>
          <w:sz w:val="48"/>
          <w:szCs w:val="48"/>
        </w:rPr>
      </w:pPr>
      <w:r>
        <w:rPr>
          <w:rFonts w:ascii="Garamond" w:hAnsi="Garamond"/>
          <w:noProof/>
        </w:rPr>
        <w:lastRenderedPageBreak/>
        <w:drawing>
          <wp:inline distT="0" distB="0" distL="0" distR="0" wp14:anchorId="2C28A9DE" wp14:editId="626685B8">
            <wp:extent cx="5758668" cy="8255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6060" r="5286" b="4719"/>
                    <a:stretch/>
                  </pic:blipFill>
                  <pic:spPr bwMode="auto">
                    <a:xfrm>
                      <a:off x="0" y="0"/>
                      <a:ext cx="5772721" cy="8275145"/>
                    </a:xfrm>
                    <a:prstGeom prst="rect">
                      <a:avLst/>
                    </a:prstGeom>
                    <a:ln>
                      <a:noFill/>
                    </a:ln>
                    <a:extLst>
                      <a:ext uri="{53640926-AAD7-44D8-BBD7-CCE9431645EC}">
                        <a14:shadowObscured xmlns:a14="http://schemas.microsoft.com/office/drawing/2010/main"/>
                      </a:ext>
                    </a:extLst>
                  </pic:spPr>
                </pic:pic>
              </a:graphicData>
            </a:graphic>
          </wp:inline>
        </w:drawing>
      </w:r>
    </w:p>
    <w:p w14:paraId="7093F752" w14:textId="77777777" w:rsidR="000D66E0" w:rsidRDefault="000D66E0">
      <w:pPr>
        <w:rPr>
          <w:rFonts w:ascii="Garamond" w:hAnsi="Garamond"/>
          <w:b/>
          <w:bCs/>
          <w:sz w:val="48"/>
          <w:szCs w:val="48"/>
        </w:rPr>
      </w:pPr>
    </w:p>
    <w:p w14:paraId="7EB1B091" w14:textId="77777777" w:rsidR="006503BB" w:rsidRDefault="00033EA9" w:rsidP="006503BB">
      <w:pPr>
        <w:spacing w:before="100" w:beforeAutospacing="1" w:after="100" w:afterAutospacing="1"/>
        <w:contextualSpacing/>
      </w:pPr>
      <w:r w:rsidRPr="00492663">
        <w:rPr>
          <w:b/>
          <w:bCs/>
          <w:noProof/>
          <w:sz w:val="44"/>
          <w:szCs w:val="44"/>
        </w:rPr>
        <w:lastRenderedPageBreak/>
        <w:drawing>
          <wp:anchor distT="0" distB="0" distL="114300" distR="114300" simplePos="0" relativeHeight="251662336" behindDoc="0" locked="0" layoutInCell="1" allowOverlap="1" wp14:anchorId="08447C29" wp14:editId="6F3227C1">
            <wp:simplePos x="0" y="0"/>
            <wp:positionH relativeFrom="column">
              <wp:posOffset>4445</wp:posOffset>
            </wp:positionH>
            <wp:positionV relativeFrom="paragraph">
              <wp:posOffset>0</wp:posOffset>
            </wp:positionV>
            <wp:extent cx="1290320" cy="1283970"/>
            <wp:effectExtent l="0" t="0" r="5080" b="0"/>
            <wp:wrapThrough wrapText="bothSides">
              <wp:wrapPolygon edited="0">
                <wp:start x="0" y="0"/>
                <wp:lineTo x="0" y="21365"/>
                <wp:lineTo x="21472" y="21365"/>
                <wp:lineTo x="21472"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0320" cy="1283970"/>
                    </a:xfrm>
                    <a:prstGeom prst="rect">
                      <a:avLst/>
                    </a:prstGeom>
                  </pic:spPr>
                </pic:pic>
              </a:graphicData>
            </a:graphic>
            <wp14:sizeRelH relativeFrom="page">
              <wp14:pctWidth>0</wp14:pctWidth>
            </wp14:sizeRelH>
            <wp14:sizeRelV relativeFrom="page">
              <wp14:pctHeight>0</wp14:pctHeight>
            </wp14:sizeRelV>
          </wp:anchor>
        </w:drawing>
      </w:r>
      <w:r w:rsidR="00EE795C" w:rsidRPr="00DB1839">
        <w:rPr>
          <w:b/>
          <w:bCs/>
          <w:sz w:val="48"/>
          <w:szCs w:val="48"/>
        </w:rPr>
        <w:t>BULLETIN D’INSCRIPTION</w:t>
      </w:r>
      <w:r w:rsidRPr="00033EA9">
        <w:t xml:space="preserve"> </w:t>
      </w:r>
    </w:p>
    <w:p w14:paraId="173B801D" w14:textId="77777777" w:rsidR="006503BB" w:rsidRDefault="006503BB" w:rsidP="006503BB">
      <w:pPr>
        <w:spacing w:before="100" w:beforeAutospacing="1" w:after="100" w:afterAutospacing="1"/>
        <w:contextualSpacing/>
      </w:pPr>
    </w:p>
    <w:p w14:paraId="5D87934E" w14:textId="59039007" w:rsidR="00EE795C" w:rsidRPr="006503BB" w:rsidRDefault="006503BB" w:rsidP="006503BB">
      <w:pPr>
        <w:spacing w:before="100" w:beforeAutospacing="1" w:after="100" w:afterAutospacing="1"/>
        <w:contextualSpacing/>
        <w:rPr>
          <w:rFonts w:ascii="Garamond" w:hAnsi="Garamond"/>
          <w:sz w:val="36"/>
          <w:szCs w:val="36"/>
        </w:rPr>
      </w:pPr>
      <w:r w:rsidRPr="00DB1839">
        <w:rPr>
          <w:rFonts w:ascii="Garamond" w:hAnsi="Garamond"/>
          <w:sz w:val="36"/>
          <w:szCs w:val="36"/>
        </w:rPr>
        <w:t>ANNEE SCOLAIRE 202</w:t>
      </w:r>
      <w:r w:rsidR="00D40D1D">
        <w:rPr>
          <w:rFonts w:ascii="Garamond" w:hAnsi="Garamond"/>
          <w:sz w:val="36"/>
          <w:szCs w:val="36"/>
        </w:rPr>
        <w:t>4</w:t>
      </w:r>
      <w:r w:rsidRPr="00DB1839">
        <w:rPr>
          <w:rFonts w:ascii="Garamond" w:hAnsi="Garamond"/>
          <w:sz w:val="36"/>
          <w:szCs w:val="36"/>
        </w:rPr>
        <w:t>-202</w:t>
      </w:r>
      <w:r w:rsidR="00D40D1D">
        <w:rPr>
          <w:rFonts w:ascii="Garamond" w:hAnsi="Garamond"/>
          <w:sz w:val="36"/>
          <w:szCs w:val="36"/>
        </w:rPr>
        <w:t>5</w:t>
      </w:r>
    </w:p>
    <w:p w14:paraId="352B04C5" w14:textId="77777777" w:rsidR="00EE795C" w:rsidRPr="00DB1839" w:rsidRDefault="00E15CD7" w:rsidP="00EE795C">
      <w:pPr>
        <w:rPr>
          <w:rFonts w:ascii="Garamond" w:hAnsi="Garamond"/>
          <w:sz w:val="21"/>
          <w:szCs w:val="21"/>
        </w:rPr>
      </w:pPr>
      <w:r>
        <w:rPr>
          <w:rFonts w:ascii="Garamond" w:hAnsi="Garamond"/>
          <w:noProof/>
          <w:sz w:val="21"/>
          <w:szCs w:val="21"/>
        </w:rPr>
        <w:pict w14:anchorId="0D8B2CFE">
          <v:rect id="_x0000_i1030" alt="" style="width:453.6pt;height:.05pt;mso-width-percent:0;mso-height-percent:0;mso-width-percent:0;mso-height-percent:0" o:hralign="center" o:hrstd="t" o:hr="t" fillcolor="#a0a0a0" stroked="f"/>
        </w:pict>
      </w:r>
    </w:p>
    <w:p w14:paraId="4E62CB3D" w14:textId="77777777" w:rsidR="00EE795C" w:rsidRPr="00DB1839" w:rsidRDefault="00EE795C" w:rsidP="00EE795C">
      <w:pPr>
        <w:rPr>
          <w:rFonts w:ascii="Garamond" w:hAnsi="Garamond"/>
          <w:sz w:val="21"/>
          <w:szCs w:val="21"/>
        </w:rPr>
      </w:pPr>
    </w:p>
    <w:p w14:paraId="70960B62" w14:textId="77777777" w:rsidR="00EE795C" w:rsidRDefault="00EE795C" w:rsidP="00EE795C">
      <w:pPr>
        <w:rPr>
          <w:rFonts w:ascii="Garamond" w:hAnsi="Garamond"/>
          <w:sz w:val="21"/>
          <w:szCs w:val="21"/>
        </w:rPr>
      </w:pPr>
    </w:p>
    <w:p w14:paraId="6BFB8B06" w14:textId="77777777" w:rsidR="00AC7ECF" w:rsidRPr="00DB1839" w:rsidRDefault="00AC7ECF" w:rsidP="00EE795C">
      <w:pPr>
        <w:rPr>
          <w:rFonts w:ascii="Garamond" w:hAnsi="Garamond"/>
          <w:sz w:val="21"/>
          <w:szCs w:val="21"/>
        </w:rPr>
      </w:pPr>
    </w:p>
    <w:p w14:paraId="473F8F7C" w14:textId="4DB97F83" w:rsidR="00EE795C" w:rsidRPr="00033EA9" w:rsidRDefault="00EE795C" w:rsidP="00EE795C">
      <w:pPr>
        <w:jc w:val="both"/>
        <w:rPr>
          <w:rFonts w:ascii="Garamond" w:hAnsi="Garamond"/>
          <w:sz w:val="26"/>
          <w:szCs w:val="26"/>
        </w:rPr>
      </w:pPr>
      <w:r w:rsidRPr="00033EA9">
        <w:rPr>
          <w:rFonts w:ascii="Garamond" w:hAnsi="Garamond"/>
          <w:sz w:val="26"/>
          <w:szCs w:val="26"/>
        </w:rPr>
        <w:t>NOM : …………………………………………………</w:t>
      </w:r>
      <w:r w:rsidR="0002294B" w:rsidRPr="00033EA9">
        <w:rPr>
          <w:rFonts w:ascii="Garamond" w:hAnsi="Garamond"/>
          <w:sz w:val="26"/>
          <w:szCs w:val="26"/>
        </w:rPr>
        <w:t>……………………………</w:t>
      </w:r>
    </w:p>
    <w:p w14:paraId="6C705CA3" w14:textId="77777777" w:rsidR="00EE795C" w:rsidRPr="00033EA9" w:rsidRDefault="00EE795C" w:rsidP="00EE795C">
      <w:pPr>
        <w:jc w:val="both"/>
        <w:rPr>
          <w:rFonts w:ascii="Garamond" w:hAnsi="Garamond"/>
          <w:sz w:val="26"/>
          <w:szCs w:val="26"/>
        </w:rPr>
      </w:pPr>
    </w:p>
    <w:p w14:paraId="2D9EDC31" w14:textId="107F6C36" w:rsidR="00EE795C" w:rsidRPr="00033EA9" w:rsidRDefault="00EE795C" w:rsidP="00033EA9">
      <w:pPr>
        <w:rPr>
          <w:rFonts w:ascii="Garamond" w:hAnsi="Garamond"/>
          <w:sz w:val="26"/>
          <w:szCs w:val="26"/>
        </w:rPr>
      </w:pPr>
      <w:r w:rsidRPr="00033EA9">
        <w:rPr>
          <w:rFonts w:ascii="Garamond" w:hAnsi="Garamond"/>
          <w:sz w:val="26"/>
          <w:szCs w:val="26"/>
        </w:rPr>
        <w:t>PRENOM :</w:t>
      </w:r>
      <w:r w:rsidR="00033EA9">
        <w:rPr>
          <w:rFonts w:ascii="Garamond" w:hAnsi="Garamond"/>
          <w:sz w:val="26"/>
          <w:szCs w:val="26"/>
        </w:rPr>
        <w:t xml:space="preserve"> </w:t>
      </w:r>
      <w:r w:rsidRPr="00033EA9">
        <w:rPr>
          <w:rFonts w:ascii="Garamond" w:hAnsi="Garamond"/>
          <w:sz w:val="26"/>
          <w:szCs w:val="26"/>
        </w:rPr>
        <w:t>…………………………………………</w:t>
      </w:r>
      <w:r w:rsidR="0002294B" w:rsidRPr="00033EA9">
        <w:rPr>
          <w:rFonts w:ascii="Garamond" w:hAnsi="Garamond"/>
          <w:sz w:val="26"/>
          <w:szCs w:val="26"/>
        </w:rPr>
        <w:t>……………………………</w:t>
      </w:r>
      <w:r w:rsidR="00033EA9">
        <w:rPr>
          <w:rFonts w:ascii="Garamond" w:hAnsi="Garamond"/>
          <w:sz w:val="26"/>
          <w:szCs w:val="26"/>
        </w:rPr>
        <w:t>….</w:t>
      </w:r>
    </w:p>
    <w:p w14:paraId="42720AC2" w14:textId="77777777" w:rsidR="00EE795C" w:rsidRPr="00033EA9" w:rsidRDefault="00EE795C" w:rsidP="00033EA9">
      <w:pPr>
        <w:rPr>
          <w:rFonts w:ascii="Garamond" w:hAnsi="Garamond"/>
          <w:sz w:val="26"/>
          <w:szCs w:val="26"/>
        </w:rPr>
      </w:pPr>
    </w:p>
    <w:p w14:paraId="2C138ED7" w14:textId="77777777" w:rsidR="00EE795C" w:rsidRPr="00033EA9" w:rsidRDefault="00EE795C" w:rsidP="00033EA9">
      <w:pPr>
        <w:rPr>
          <w:rFonts w:ascii="Garamond" w:hAnsi="Garamond"/>
          <w:sz w:val="26"/>
          <w:szCs w:val="26"/>
        </w:rPr>
      </w:pPr>
      <w:r w:rsidRPr="00033EA9">
        <w:rPr>
          <w:rFonts w:ascii="Garamond" w:hAnsi="Garamond"/>
          <w:sz w:val="26"/>
          <w:szCs w:val="26"/>
        </w:rPr>
        <w:t>Date de naissance : ……/……/……</w:t>
      </w:r>
    </w:p>
    <w:p w14:paraId="055BAA32" w14:textId="77777777" w:rsidR="00EE795C" w:rsidRPr="00033EA9" w:rsidRDefault="00EE795C" w:rsidP="00033EA9">
      <w:pPr>
        <w:rPr>
          <w:rFonts w:ascii="Garamond" w:hAnsi="Garamond"/>
          <w:sz w:val="26"/>
          <w:szCs w:val="26"/>
        </w:rPr>
      </w:pPr>
    </w:p>
    <w:p w14:paraId="29977C9A" w14:textId="788CEB8F" w:rsidR="00EE795C" w:rsidRPr="00033EA9" w:rsidRDefault="00EE795C" w:rsidP="00033EA9">
      <w:pPr>
        <w:spacing w:line="360" w:lineRule="auto"/>
        <w:rPr>
          <w:rFonts w:ascii="Garamond" w:hAnsi="Garamond"/>
          <w:sz w:val="26"/>
          <w:szCs w:val="26"/>
        </w:rPr>
      </w:pPr>
      <w:r w:rsidRPr="00033EA9">
        <w:rPr>
          <w:rFonts w:ascii="Garamond" w:hAnsi="Garamond"/>
          <w:sz w:val="26"/>
          <w:szCs w:val="26"/>
        </w:rPr>
        <w:t>Adresse postale :</w:t>
      </w:r>
      <w:r w:rsidR="00033EA9">
        <w:rPr>
          <w:rFonts w:ascii="Garamond" w:hAnsi="Garamond"/>
          <w:sz w:val="26"/>
          <w:szCs w:val="26"/>
        </w:rPr>
        <w:t xml:space="preserve"> </w:t>
      </w:r>
      <w:r w:rsidRPr="00033EA9">
        <w:rPr>
          <w:rFonts w:ascii="Garamond" w:hAnsi="Garamond"/>
          <w:sz w:val="26"/>
          <w:szCs w:val="26"/>
        </w:rPr>
        <w:t>…………………………………………………………………………………………………………………………………………………………………………</w:t>
      </w:r>
      <w:r w:rsidR="00033EA9">
        <w:rPr>
          <w:rFonts w:ascii="Garamond" w:hAnsi="Garamond"/>
          <w:sz w:val="26"/>
          <w:szCs w:val="26"/>
        </w:rPr>
        <w:t>…………</w:t>
      </w:r>
    </w:p>
    <w:p w14:paraId="3393F969" w14:textId="77777777" w:rsidR="00EE795C" w:rsidRPr="00033EA9" w:rsidRDefault="00EE795C" w:rsidP="00033EA9">
      <w:pPr>
        <w:rPr>
          <w:rFonts w:ascii="Garamond" w:hAnsi="Garamond"/>
          <w:sz w:val="26"/>
          <w:szCs w:val="26"/>
        </w:rPr>
      </w:pPr>
    </w:p>
    <w:p w14:paraId="2F639383" w14:textId="325EC7AC" w:rsidR="00EE795C" w:rsidRPr="00033EA9" w:rsidRDefault="00EE795C" w:rsidP="00033EA9">
      <w:pPr>
        <w:rPr>
          <w:rFonts w:ascii="Garamond" w:hAnsi="Garamond"/>
          <w:sz w:val="26"/>
          <w:szCs w:val="26"/>
        </w:rPr>
      </w:pPr>
      <w:r w:rsidRPr="00033EA9">
        <w:rPr>
          <w:rFonts w:ascii="Garamond" w:hAnsi="Garamond"/>
          <w:sz w:val="26"/>
          <w:szCs w:val="26"/>
        </w:rPr>
        <w:t>Téléphone : ……………………………</w:t>
      </w:r>
      <w:r w:rsidR="00DB1839" w:rsidRPr="00033EA9">
        <w:rPr>
          <w:rFonts w:ascii="Garamond" w:hAnsi="Garamond"/>
          <w:sz w:val="26"/>
          <w:szCs w:val="26"/>
        </w:rPr>
        <w:t xml:space="preserve"> </w:t>
      </w:r>
      <w:r w:rsidRPr="00033EA9">
        <w:rPr>
          <w:rFonts w:ascii="Garamond" w:hAnsi="Garamond"/>
          <w:sz w:val="26"/>
          <w:szCs w:val="26"/>
        </w:rPr>
        <w:t>Mail : ……………………</w:t>
      </w:r>
      <w:r w:rsidR="00DB1839" w:rsidRPr="00033EA9">
        <w:rPr>
          <w:rFonts w:ascii="Garamond" w:hAnsi="Garamond"/>
          <w:sz w:val="26"/>
          <w:szCs w:val="26"/>
        </w:rPr>
        <w:t>………………</w:t>
      </w:r>
    </w:p>
    <w:p w14:paraId="1A1EE5F4" w14:textId="77777777" w:rsidR="00EE795C" w:rsidRPr="00033EA9" w:rsidRDefault="00EE795C" w:rsidP="00033EA9">
      <w:pPr>
        <w:rPr>
          <w:rFonts w:ascii="Garamond" w:hAnsi="Garamond"/>
          <w:sz w:val="26"/>
          <w:szCs w:val="26"/>
        </w:rPr>
      </w:pPr>
    </w:p>
    <w:p w14:paraId="59C98550" w14:textId="5DF4B105" w:rsidR="00EE795C" w:rsidRPr="00033EA9" w:rsidRDefault="00EE795C" w:rsidP="00033EA9">
      <w:pPr>
        <w:rPr>
          <w:rFonts w:ascii="Garamond" w:hAnsi="Garamond"/>
          <w:sz w:val="26"/>
          <w:szCs w:val="26"/>
        </w:rPr>
      </w:pPr>
      <w:r w:rsidRPr="00033EA9">
        <w:rPr>
          <w:rFonts w:ascii="Garamond" w:hAnsi="Garamond"/>
          <w:sz w:val="26"/>
          <w:szCs w:val="26"/>
        </w:rPr>
        <w:t>Profession : ……………………</w:t>
      </w:r>
      <w:r w:rsidR="00B73295" w:rsidRPr="00033EA9">
        <w:rPr>
          <w:rFonts w:ascii="Garamond" w:hAnsi="Garamond"/>
          <w:sz w:val="26"/>
          <w:szCs w:val="26"/>
        </w:rPr>
        <w:t>…</w:t>
      </w:r>
      <w:r w:rsidR="00DB1839" w:rsidRPr="00033EA9">
        <w:rPr>
          <w:rFonts w:ascii="Garamond" w:hAnsi="Garamond"/>
          <w:sz w:val="26"/>
          <w:szCs w:val="26"/>
        </w:rPr>
        <w:t xml:space="preserve">   </w:t>
      </w:r>
      <w:r w:rsidRPr="00033EA9">
        <w:rPr>
          <w:rFonts w:ascii="Garamond" w:hAnsi="Garamond"/>
          <w:sz w:val="26"/>
          <w:szCs w:val="26"/>
        </w:rPr>
        <w:t>Études réalisées : ………………………………</w:t>
      </w:r>
    </w:p>
    <w:p w14:paraId="230C364A" w14:textId="77777777" w:rsidR="00EE795C" w:rsidRPr="00033EA9" w:rsidRDefault="00EE795C" w:rsidP="00EE795C">
      <w:pPr>
        <w:jc w:val="both"/>
        <w:rPr>
          <w:rFonts w:ascii="Garamond" w:hAnsi="Garamond"/>
          <w:sz w:val="26"/>
          <w:szCs w:val="26"/>
        </w:rPr>
      </w:pPr>
    </w:p>
    <w:p w14:paraId="50FDD740" w14:textId="0C23CE2C" w:rsidR="00EE795C" w:rsidRPr="00033EA9" w:rsidRDefault="00EE795C" w:rsidP="00464630">
      <w:pPr>
        <w:pStyle w:val="Paragraphedeliste"/>
        <w:numPr>
          <w:ilvl w:val="0"/>
          <w:numId w:val="4"/>
        </w:numPr>
        <w:jc w:val="both"/>
        <w:rPr>
          <w:rFonts w:ascii="Garamond" w:hAnsi="Garamond"/>
          <w:sz w:val="26"/>
          <w:szCs w:val="26"/>
        </w:rPr>
      </w:pPr>
      <w:r w:rsidRPr="00033EA9">
        <w:rPr>
          <w:rFonts w:ascii="Garamond" w:hAnsi="Garamond"/>
          <w:sz w:val="26"/>
          <w:szCs w:val="26"/>
        </w:rPr>
        <w:t>Je m’inscris pour l’année 202</w:t>
      </w:r>
      <w:r w:rsidR="00D40D1D">
        <w:rPr>
          <w:rFonts w:ascii="Garamond" w:hAnsi="Garamond"/>
          <w:sz w:val="26"/>
          <w:szCs w:val="26"/>
        </w:rPr>
        <w:t>4</w:t>
      </w:r>
      <w:r w:rsidRPr="00033EA9">
        <w:rPr>
          <w:rFonts w:ascii="Garamond" w:hAnsi="Garamond"/>
          <w:sz w:val="26"/>
          <w:szCs w:val="26"/>
        </w:rPr>
        <w:t>-202</w:t>
      </w:r>
      <w:r w:rsidR="00D40D1D">
        <w:rPr>
          <w:rFonts w:ascii="Garamond" w:hAnsi="Garamond"/>
          <w:sz w:val="26"/>
          <w:szCs w:val="26"/>
        </w:rPr>
        <w:t>5</w:t>
      </w:r>
      <w:r w:rsidRPr="00033EA9">
        <w:rPr>
          <w:rFonts w:ascii="Garamond" w:hAnsi="Garamond"/>
          <w:sz w:val="26"/>
          <w:szCs w:val="26"/>
        </w:rPr>
        <w:t xml:space="preserve">, à la formation en Médecine Traditionnelle Chinoise, qui aura </w:t>
      </w:r>
      <w:r w:rsidR="00AC7ECF">
        <w:rPr>
          <w:rFonts w:ascii="Garamond" w:hAnsi="Garamond"/>
          <w:sz w:val="26"/>
          <w:szCs w:val="26"/>
        </w:rPr>
        <w:t xml:space="preserve">lieu </w:t>
      </w:r>
      <w:r w:rsidRPr="00033EA9">
        <w:rPr>
          <w:rFonts w:ascii="Garamond" w:hAnsi="Garamond"/>
          <w:sz w:val="26"/>
          <w:szCs w:val="26"/>
        </w:rPr>
        <w:t>à Angers (49).</w:t>
      </w:r>
    </w:p>
    <w:p w14:paraId="3537A20B" w14:textId="77777777" w:rsidR="00EE795C" w:rsidRPr="00033EA9" w:rsidRDefault="00EE795C" w:rsidP="00EE795C">
      <w:pPr>
        <w:jc w:val="both"/>
        <w:rPr>
          <w:rFonts w:ascii="Garamond" w:hAnsi="Garamond"/>
          <w:sz w:val="26"/>
          <w:szCs w:val="26"/>
        </w:rPr>
      </w:pPr>
    </w:p>
    <w:p w14:paraId="32505A23" w14:textId="2C220ACE" w:rsidR="00EE795C" w:rsidRPr="00033EA9" w:rsidRDefault="00EE795C" w:rsidP="00EE795C">
      <w:pPr>
        <w:jc w:val="both"/>
        <w:rPr>
          <w:rFonts w:ascii="Garamond" w:hAnsi="Garamond"/>
          <w:sz w:val="26"/>
          <w:szCs w:val="26"/>
          <w:u w:val="single"/>
        </w:rPr>
      </w:pPr>
      <w:r w:rsidRPr="00033EA9">
        <w:rPr>
          <w:rFonts w:ascii="Garamond" w:hAnsi="Garamond"/>
          <w:sz w:val="26"/>
          <w:szCs w:val="26"/>
          <w:u w:val="single"/>
        </w:rPr>
        <w:t>Pièces à joindre au dossier </w:t>
      </w:r>
      <w:r w:rsidR="00AC7ECF">
        <w:rPr>
          <w:rFonts w:ascii="Garamond" w:hAnsi="Garamond"/>
          <w:sz w:val="26"/>
          <w:szCs w:val="26"/>
          <w:u w:val="single"/>
        </w:rPr>
        <w:t xml:space="preserve">d’inscription complet </w:t>
      </w:r>
      <w:r w:rsidRPr="00033EA9">
        <w:rPr>
          <w:rFonts w:ascii="Garamond" w:hAnsi="Garamond"/>
          <w:sz w:val="26"/>
          <w:szCs w:val="26"/>
          <w:u w:val="single"/>
        </w:rPr>
        <w:t>:</w:t>
      </w:r>
    </w:p>
    <w:p w14:paraId="4F9EB7E5" w14:textId="77777777" w:rsidR="00EE795C" w:rsidRPr="00033EA9" w:rsidRDefault="00EE795C" w:rsidP="00EE795C">
      <w:pPr>
        <w:jc w:val="both"/>
        <w:rPr>
          <w:rFonts w:ascii="Garamond" w:hAnsi="Garamond"/>
          <w:sz w:val="26"/>
          <w:szCs w:val="26"/>
        </w:rPr>
      </w:pPr>
    </w:p>
    <w:p w14:paraId="048AFEB9" w14:textId="77777777" w:rsidR="00EE795C" w:rsidRPr="00AC7ECF" w:rsidRDefault="00EE795C" w:rsidP="00AC7ECF">
      <w:pPr>
        <w:spacing w:line="276" w:lineRule="auto"/>
        <w:jc w:val="both"/>
        <w:rPr>
          <w:rFonts w:ascii="Garamond" w:hAnsi="Garamond"/>
          <w:sz w:val="26"/>
          <w:szCs w:val="26"/>
        </w:rPr>
        <w:sectPr w:rsidR="00EE795C" w:rsidRPr="00AC7ECF">
          <w:headerReference w:type="even" r:id="rId21"/>
          <w:headerReference w:type="default" r:id="rId22"/>
          <w:footerReference w:type="even" r:id="rId23"/>
          <w:footerReference w:type="default" r:id="rId24"/>
          <w:headerReference w:type="first" r:id="rId25"/>
          <w:pgSz w:w="11906" w:h="16838"/>
          <w:pgMar w:top="1417" w:right="1417" w:bottom="1417" w:left="1417" w:header="708" w:footer="708" w:gutter="0"/>
          <w:cols w:space="708"/>
          <w:docGrid w:linePitch="360"/>
        </w:sectPr>
      </w:pPr>
    </w:p>
    <w:p w14:paraId="38816D97" w14:textId="0139F087" w:rsidR="00EE795C" w:rsidRPr="00AC7ECF" w:rsidRDefault="0012172F" w:rsidP="00AC7ECF">
      <w:pPr>
        <w:pStyle w:val="Paragraphedeliste"/>
        <w:numPr>
          <w:ilvl w:val="0"/>
          <w:numId w:val="30"/>
        </w:numPr>
        <w:spacing w:line="276" w:lineRule="auto"/>
        <w:jc w:val="both"/>
        <w:rPr>
          <w:rFonts w:ascii="Garamond" w:hAnsi="Garamond"/>
          <w:sz w:val="26"/>
          <w:szCs w:val="26"/>
        </w:rPr>
      </w:pPr>
      <w:r>
        <w:rPr>
          <w:rFonts w:ascii="Garamond" w:hAnsi="Garamond"/>
          <w:sz w:val="26"/>
          <w:szCs w:val="26"/>
        </w:rPr>
        <w:t>1</w:t>
      </w:r>
      <w:r w:rsidR="00EE795C" w:rsidRPr="00AC7ECF">
        <w:rPr>
          <w:rFonts w:ascii="Garamond" w:hAnsi="Garamond"/>
          <w:sz w:val="26"/>
          <w:szCs w:val="26"/>
        </w:rPr>
        <w:t xml:space="preserve"> photo d’identité</w:t>
      </w:r>
    </w:p>
    <w:p w14:paraId="58561DE2" w14:textId="77777777" w:rsidR="00EE795C" w:rsidRPr="00033EA9" w:rsidRDefault="00EE795C" w:rsidP="00464630">
      <w:pPr>
        <w:pStyle w:val="Paragraphedeliste"/>
        <w:numPr>
          <w:ilvl w:val="0"/>
          <w:numId w:val="5"/>
        </w:numPr>
        <w:spacing w:line="276" w:lineRule="auto"/>
        <w:jc w:val="both"/>
        <w:rPr>
          <w:rFonts w:ascii="Garamond" w:hAnsi="Garamond"/>
          <w:sz w:val="26"/>
          <w:szCs w:val="26"/>
        </w:rPr>
      </w:pPr>
      <w:r w:rsidRPr="00033EA9">
        <w:rPr>
          <w:rFonts w:ascii="Garamond" w:hAnsi="Garamond"/>
          <w:sz w:val="26"/>
          <w:szCs w:val="26"/>
        </w:rPr>
        <w:t>Copie signée recto/verso de votre carte d’identité</w:t>
      </w:r>
    </w:p>
    <w:p w14:paraId="1AB6C4E6" w14:textId="73A4B4D1" w:rsidR="00AC7ECF" w:rsidRPr="0012172F" w:rsidRDefault="00AC7ECF" w:rsidP="00464630">
      <w:pPr>
        <w:pStyle w:val="Paragraphedeliste"/>
        <w:numPr>
          <w:ilvl w:val="0"/>
          <w:numId w:val="5"/>
        </w:numPr>
        <w:spacing w:line="276" w:lineRule="auto"/>
        <w:jc w:val="both"/>
        <w:rPr>
          <w:rFonts w:ascii="Garamond" w:hAnsi="Garamond"/>
          <w:sz w:val="26"/>
          <w:szCs w:val="26"/>
        </w:rPr>
      </w:pPr>
      <w:r>
        <w:rPr>
          <w:rFonts w:ascii="Garamond" w:hAnsi="Garamond"/>
          <w:sz w:val="26"/>
          <w:szCs w:val="26"/>
        </w:rPr>
        <w:t xml:space="preserve">Un exemplaire des CGV </w:t>
      </w:r>
      <w:r w:rsidR="00D40D1D" w:rsidRPr="00D40D1D">
        <w:rPr>
          <w:rFonts w:ascii="Garamond" w:hAnsi="Garamond"/>
          <w:sz w:val="26"/>
          <w:szCs w:val="26"/>
          <w:u w:val="single"/>
        </w:rPr>
        <w:t>paraphées</w:t>
      </w:r>
      <w:r w:rsidR="0012172F">
        <w:rPr>
          <w:rFonts w:ascii="Garamond" w:hAnsi="Garamond"/>
          <w:sz w:val="26"/>
          <w:szCs w:val="26"/>
          <w:u w:val="single"/>
        </w:rPr>
        <w:t xml:space="preserve"> (voir en fin de ce dossier)</w:t>
      </w:r>
    </w:p>
    <w:p w14:paraId="3CDB00C6" w14:textId="43DA7C26" w:rsidR="0012172F" w:rsidRPr="0012172F" w:rsidRDefault="0012172F" w:rsidP="00464630">
      <w:pPr>
        <w:pStyle w:val="Paragraphedeliste"/>
        <w:numPr>
          <w:ilvl w:val="0"/>
          <w:numId w:val="5"/>
        </w:numPr>
        <w:spacing w:line="276" w:lineRule="auto"/>
        <w:jc w:val="both"/>
        <w:rPr>
          <w:rFonts w:ascii="Garamond" w:hAnsi="Garamond"/>
          <w:sz w:val="26"/>
          <w:szCs w:val="26"/>
        </w:rPr>
      </w:pPr>
      <w:r w:rsidRPr="0012172F">
        <w:rPr>
          <w:rFonts w:ascii="Garamond" w:hAnsi="Garamond"/>
          <w:sz w:val="26"/>
          <w:szCs w:val="26"/>
        </w:rPr>
        <w:t>Une copie de votre diplôme, si vous êtes professionnel de santé ou du paramédical</w:t>
      </w:r>
    </w:p>
    <w:p w14:paraId="551BBDD4" w14:textId="77777777" w:rsidR="00EE795C" w:rsidRPr="00033EA9" w:rsidRDefault="00EE795C" w:rsidP="00EE795C">
      <w:pPr>
        <w:jc w:val="both"/>
        <w:rPr>
          <w:rFonts w:ascii="Garamond" w:hAnsi="Garamond"/>
          <w:sz w:val="26"/>
          <w:szCs w:val="26"/>
        </w:rPr>
      </w:pPr>
    </w:p>
    <w:p w14:paraId="244E63BB" w14:textId="77777777" w:rsidR="00EE795C" w:rsidRPr="00033EA9" w:rsidRDefault="00EE795C" w:rsidP="00EE795C">
      <w:pPr>
        <w:jc w:val="both"/>
        <w:rPr>
          <w:rFonts w:ascii="Garamond" w:hAnsi="Garamond"/>
          <w:sz w:val="26"/>
          <w:szCs w:val="26"/>
        </w:rPr>
      </w:pPr>
      <w:r w:rsidRPr="00033EA9">
        <w:rPr>
          <w:rFonts w:ascii="Garamond" w:hAnsi="Garamond"/>
          <w:sz w:val="26"/>
          <w:szCs w:val="26"/>
        </w:rPr>
        <w:t xml:space="preserve">Fait à :   </w:t>
      </w:r>
    </w:p>
    <w:p w14:paraId="6E54BE1E" w14:textId="77777777" w:rsidR="00EE795C" w:rsidRDefault="00EE795C" w:rsidP="00EE795C">
      <w:pPr>
        <w:jc w:val="both"/>
        <w:rPr>
          <w:rFonts w:ascii="Garamond" w:hAnsi="Garamond"/>
          <w:sz w:val="26"/>
          <w:szCs w:val="26"/>
        </w:rPr>
      </w:pPr>
    </w:p>
    <w:p w14:paraId="23B9F589" w14:textId="77777777" w:rsidR="00AC7ECF" w:rsidRPr="00033EA9" w:rsidRDefault="00AC7ECF" w:rsidP="00EE795C">
      <w:pPr>
        <w:jc w:val="both"/>
        <w:rPr>
          <w:rFonts w:ascii="Garamond" w:hAnsi="Garamond"/>
          <w:sz w:val="26"/>
          <w:szCs w:val="26"/>
        </w:rPr>
      </w:pPr>
    </w:p>
    <w:p w14:paraId="440E8626" w14:textId="77777777" w:rsidR="00EE795C" w:rsidRPr="00033EA9" w:rsidRDefault="00EE795C" w:rsidP="00EE795C">
      <w:pPr>
        <w:jc w:val="both"/>
        <w:rPr>
          <w:rFonts w:ascii="Garamond" w:hAnsi="Garamond"/>
          <w:sz w:val="26"/>
          <w:szCs w:val="26"/>
        </w:rPr>
      </w:pPr>
      <w:r w:rsidRPr="00033EA9">
        <w:rPr>
          <w:rFonts w:ascii="Garamond" w:hAnsi="Garamond"/>
          <w:sz w:val="26"/>
          <w:szCs w:val="26"/>
        </w:rPr>
        <w:t xml:space="preserve">Le :  </w:t>
      </w:r>
      <w:r w:rsidRPr="00033EA9">
        <w:rPr>
          <w:rFonts w:ascii="Garamond" w:hAnsi="Garamond"/>
          <w:sz w:val="26"/>
          <w:szCs w:val="26"/>
        </w:rPr>
        <w:tab/>
      </w:r>
      <w:r w:rsidRPr="00033EA9">
        <w:rPr>
          <w:rFonts w:ascii="Garamond" w:hAnsi="Garamond"/>
          <w:sz w:val="26"/>
          <w:szCs w:val="26"/>
        </w:rPr>
        <w:tab/>
      </w:r>
      <w:r w:rsidRPr="00033EA9">
        <w:rPr>
          <w:rFonts w:ascii="Garamond" w:hAnsi="Garamond"/>
          <w:sz w:val="26"/>
          <w:szCs w:val="26"/>
        </w:rPr>
        <w:tab/>
      </w:r>
      <w:r w:rsidRPr="00033EA9">
        <w:rPr>
          <w:rFonts w:ascii="Garamond" w:hAnsi="Garamond"/>
          <w:sz w:val="26"/>
          <w:szCs w:val="26"/>
        </w:rPr>
        <w:tab/>
      </w:r>
      <w:r w:rsidRPr="00033EA9">
        <w:rPr>
          <w:rFonts w:ascii="Garamond" w:hAnsi="Garamond"/>
          <w:sz w:val="26"/>
          <w:szCs w:val="26"/>
        </w:rPr>
        <w:tab/>
      </w:r>
      <w:r w:rsidRPr="00033EA9">
        <w:rPr>
          <w:rFonts w:ascii="Garamond" w:hAnsi="Garamond"/>
          <w:sz w:val="26"/>
          <w:szCs w:val="26"/>
        </w:rPr>
        <w:tab/>
        <w:t>Signature :</w:t>
      </w:r>
    </w:p>
    <w:p w14:paraId="47191F3C" w14:textId="7F701CA0" w:rsidR="00B73295" w:rsidRPr="00033EA9" w:rsidRDefault="00B73295" w:rsidP="00EE795C">
      <w:pPr>
        <w:jc w:val="both"/>
        <w:rPr>
          <w:rFonts w:ascii="Garamond" w:hAnsi="Garamond"/>
          <w:sz w:val="26"/>
          <w:szCs w:val="26"/>
        </w:rPr>
      </w:pPr>
    </w:p>
    <w:p w14:paraId="625DE31E" w14:textId="77777777" w:rsidR="00AC7ECF" w:rsidRDefault="00AC7ECF" w:rsidP="00EE795C">
      <w:pPr>
        <w:jc w:val="both"/>
        <w:rPr>
          <w:rFonts w:ascii="Garamond" w:hAnsi="Garamond"/>
          <w:sz w:val="26"/>
          <w:szCs w:val="26"/>
        </w:rPr>
      </w:pPr>
    </w:p>
    <w:p w14:paraId="2AD47DAB" w14:textId="77777777" w:rsidR="00D40D1D" w:rsidRDefault="00D40D1D" w:rsidP="00EE795C">
      <w:pPr>
        <w:jc w:val="both"/>
        <w:rPr>
          <w:rFonts w:ascii="Garamond" w:hAnsi="Garamond"/>
          <w:sz w:val="26"/>
          <w:szCs w:val="26"/>
        </w:rPr>
      </w:pPr>
    </w:p>
    <w:p w14:paraId="0A060972" w14:textId="77777777" w:rsidR="00AC7ECF" w:rsidRPr="00033EA9" w:rsidRDefault="00AC7ECF" w:rsidP="00EE795C">
      <w:pPr>
        <w:jc w:val="both"/>
        <w:rPr>
          <w:rFonts w:ascii="Garamond" w:hAnsi="Garamond"/>
          <w:sz w:val="26"/>
          <w:szCs w:val="26"/>
        </w:rPr>
      </w:pPr>
    </w:p>
    <w:p w14:paraId="04047D2C" w14:textId="7FB1898C" w:rsidR="00EE795C" w:rsidRPr="00033EA9" w:rsidRDefault="00EE795C" w:rsidP="00B73295">
      <w:pPr>
        <w:jc w:val="center"/>
        <w:rPr>
          <w:rFonts w:ascii="Garamond" w:hAnsi="Garamond"/>
          <w:sz w:val="26"/>
          <w:szCs w:val="26"/>
        </w:rPr>
      </w:pPr>
      <w:r w:rsidRPr="00033EA9">
        <w:rPr>
          <w:rFonts w:ascii="Garamond" w:hAnsi="Garamond"/>
          <w:sz w:val="26"/>
          <w:szCs w:val="26"/>
        </w:rPr>
        <w:sym w:font="Wingdings" w:char="F0E8"/>
      </w:r>
      <w:r w:rsidRPr="00033EA9">
        <w:rPr>
          <w:rFonts w:ascii="Garamond" w:hAnsi="Garamond"/>
          <w:sz w:val="26"/>
          <w:szCs w:val="26"/>
        </w:rPr>
        <w:t xml:space="preserve"> Dossier complet à retourner </w:t>
      </w:r>
      <w:proofErr w:type="gramStart"/>
      <w:r w:rsidR="00D40D1D">
        <w:rPr>
          <w:rFonts w:ascii="Garamond" w:hAnsi="Garamond"/>
          <w:sz w:val="26"/>
          <w:szCs w:val="26"/>
        </w:rPr>
        <w:t>signé</w:t>
      </w:r>
      <w:proofErr w:type="gramEnd"/>
      <w:r w:rsidR="00D40D1D">
        <w:rPr>
          <w:rFonts w:ascii="Garamond" w:hAnsi="Garamond"/>
          <w:sz w:val="26"/>
          <w:szCs w:val="26"/>
        </w:rPr>
        <w:t xml:space="preserve"> </w:t>
      </w:r>
      <w:r w:rsidRPr="00033EA9">
        <w:rPr>
          <w:rFonts w:ascii="Garamond" w:hAnsi="Garamond"/>
          <w:sz w:val="26"/>
          <w:szCs w:val="26"/>
        </w:rPr>
        <w:t>à :</w:t>
      </w:r>
    </w:p>
    <w:p w14:paraId="78D0756D" w14:textId="0DF4D10C" w:rsidR="00EE795C" w:rsidRPr="00033EA9" w:rsidRDefault="00EE795C" w:rsidP="00B73295">
      <w:pPr>
        <w:jc w:val="center"/>
        <w:rPr>
          <w:rFonts w:ascii="Garamond" w:hAnsi="Garamond"/>
          <w:sz w:val="26"/>
          <w:szCs w:val="26"/>
        </w:rPr>
      </w:pPr>
      <w:r w:rsidRPr="00033EA9">
        <w:rPr>
          <w:rFonts w:ascii="Garamond" w:hAnsi="Garamond"/>
          <w:sz w:val="26"/>
          <w:szCs w:val="26"/>
        </w:rPr>
        <w:t>École du Dragon de Jade</w:t>
      </w:r>
    </w:p>
    <w:p w14:paraId="6350A4F3" w14:textId="4A429EBC" w:rsidR="00EE795C" w:rsidRPr="00033EA9" w:rsidRDefault="00EE795C" w:rsidP="00B73295">
      <w:pPr>
        <w:jc w:val="center"/>
        <w:rPr>
          <w:rFonts w:ascii="Garamond" w:hAnsi="Garamond"/>
          <w:sz w:val="26"/>
          <w:szCs w:val="26"/>
        </w:rPr>
      </w:pPr>
      <w:r w:rsidRPr="00033EA9">
        <w:rPr>
          <w:rFonts w:ascii="Garamond" w:hAnsi="Garamond"/>
          <w:sz w:val="26"/>
          <w:szCs w:val="26"/>
        </w:rPr>
        <w:t>Chez Jean-Marc Setier</w:t>
      </w:r>
    </w:p>
    <w:p w14:paraId="27D4F9D6" w14:textId="77777777" w:rsidR="00EE795C" w:rsidRPr="00033EA9" w:rsidRDefault="00EE795C" w:rsidP="00B73295">
      <w:pPr>
        <w:jc w:val="center"/>
        <w:rPr>
          <w:rFonts w:ascii="Garamond" w:hAnsi="Garamond"/>
          <w:sz w:val="26"/>
          <w:szCs w:val="26"/>
        </w:rPr>
      </w:pPr>
      <w:r w:rsidRPr="00033EA9">
        <w:rPr>
          <w:rFonts w:ascii="Garamond" w:hAnsi="Garamond"/>
          <w:sz w:val="26"/>
          <w:szCs w:val="26"/>
        </w:rPr>
        <w:t>31 avenue de Nantes</w:t>
      </w:r>
    </w:p>
    <w:p w14:paraId="15A31646" w14:textId="2C114A09" w:rsidR="00AC7ECF" w:rsidRDefault="00EE795C" w:rsidP="00AC7ECF">
      <w:pPr>
        <w:jc w:val="center"/>
        <w:rPr>
          <w:rFonts w:ascii="Garamond" w:hAnsi="Garamond"/>
          <w:sz w:val="26"/>
          <w:szCs w:val="26"/>
        </w:rPr>
      </w:pPr>
      <w:r w:rsidRPr="00033EA9">
        <w:rPr>
          <w:rFonts w:ascii="Garamond" w:hAnsi="Garamond"/>
          <w:sz w:val="26"/>
          <w:szCs w:val="26"/>
        </w:rPr>
        <w:t>49300 La Séguinière</w:t>
      </w:r>
    </w:p>
    <w:p w14:paraId="6D968330" w14:textId="2B9EC776" w:rsidR="001A3BD7" w:rsidRPr="009372F2" w:rsidRDefault="00AC7ECF" w:rsidP="00FD4234">
      <w:pPr>
        <w:pStyle w:val="Titre"/>
        <w:numPr>
          <w:ilvl w:val="0"/>
          <w:numId w:val="0"/>
        </w:numPr>
        <w:ind w:left="720"/>
        <w:rPr>
          <w:rFonts w:cs="Times New Roman"/>
          <w:sz w:val="26"/>
          <w:szCs w:val="26"/>
        </w:rPr>
      </w:pPr>
      <w:bookmarkStart w:id="28" w:name="_Toc155562352"/>
      <w:r w:rsidRPr="00AC7ECF">
        <w:rPr>
          <w:noProof/>
        </w:rPr>
        <w:lastRenderedPageBreak/>
        <w:drawing>
          <wp:anchor distT="0" distB="0" distL="114300" distR="114300" simplePos="0" relativeHeight="251664384" behindDoc="0" locked="0" layoutInCell="1" allowOverlap="1" wp14:anchorId="63FAE16C" wp14:editId="11816224">
            <wp:simplePos x="0" y="0"/>
            <wp:positionH relativeFrom="column">
              <wp:posOffset>0</wp:posOffset>
            </wp:positionH>
            <wp:positionV relativeFrom="paragraph">
              <wp:posOffset>0</wp:posOffset>
            </wp:positionV>
            <wp:extent cx="1290320" cy="1283970"/>
            <wp:effectExtent l="0" t="0" r="5080" b="0"/>
            <wp:wrapThrough wrapText="bothSides">
              <wp:wrapPolygon edited="0">
                <wp:start x="0" y="0"/>
                <wp:lineTo x="0" y="21365"/>
                <wp:lineTo x="21472" y="21365"/>
                <wp:lineTo x="21472" y="0"/>
                <wp:lineTo x="0" y="0"/>
              </wp:wrapPolygon>
            </wp:wrapThrough>
            <wp:docPr id="585962923" name="Image 58596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0320" cy="1283970"/>
                    </a:xfrm>
                    <a:prstGeom prst="rect">
                      <a:avLst/>
                    </a:prstGeom>
                  </pic:spPr>
                </pic:pic>
              </a:graphicData>
            </a:graphic>
            <wp14:sizeRelH relativeFrom="page">
              <wp14:pctWidth>0</wp14:pctWidth>
            </wp14:sizeRelH>
            <wp14:sizeRelV relativeFrom="page">
              <wp14:pctHeight>0</wp14:pctHeight>
            </wp14:sizeRelV>
          </wp:anchor>
        </w:drawing>
      </w:r>
      <w:r w:rsidR="001A3BD7" w:rsidRPr="00AC7ECF">
        <w:t>CONTRAT DE FINANCEMENT</w:t>
      </w:r>
      <w:bookmarkEnd w:id="28"/>
    </w:p>
    <w:p w14:paraId="0C4FD0D1" w14:textId="4B4197D3" w:rsidR="00AA192D" w:rsidRDefault="00AC7ECF" w:rsidP="00DB1839">
      <w:pPr>
        <w:spacing w:before="100" w:beforeAutospacing="1" w:after="100" w:afterAutospacing="1"/>
        <w:contextualSpacing/>
        <w:rPr>
          <w:rFonts w:ascii="Garamond" w:hAnsi="Garamond"/>
          <w:sz w:val="36"/>
          <w:szCs w:val="36"/>
        </w:rPr>
      </w:pPr>
      <w:r w:rsidRPr="00DB1839">
        <w:rPr>
          <w:rFonts w:ascii="Garamond" w:hAnsi="Garamond"/>
          <w:sz w:val="36"/>
          <w:szCs w:val="36"/>
        </w:rPr>
        <w:t>ANNEE SCOLAIRE 202</w:t>
      </w:r>
      <w:r w:rsidR="00D40D1D">
        <w:rPr>
          <w:rFonts w:ascii="Garamond" w:hAnsi="Garamond"/>
          <w:sz w:val="36"/>
          <w:szCs w:val="36"/>
        </w:rPr>
        <w:t>4</w:t>
      </w:r>
      <w:r w:rsidRPr="00DB1839">
        <w:rPr>
          <w:rFonts w:ascii="Garamond" w:hAnsi="Garamond"/>
          <w:sz w:val="36"/>
          <w:szCs w:val="36"/>
        </w:rPr>
        <w:t>-202</w:t>
      </w:r>
      <w:r w:rsidR="00D40D1D">
        <w:rPr>
          <w:rFonts w:ascii="Garamond" w:hAnsi="Garamond"/>
          <w:sz w:val="36"/>
          <w:szCs w:val="36"/>
        </w:rPr>
        <w:t>5</w:t>
      </w:r>
    </w:p>
    <w:p w14:paraId="2396FC7A" w14:textId="3108ACBF" w:rsidR="00AC7ECF" w:rsidRPr="001A3BD7" w:rsidRDefault="00E15CD7" w:rsidP="00DB1839">
      <w:pPr>
        <w:spacing w:before="100" w:beforeAutospacing="1" w:after="100" w:afterAutospacing="1"/>
        <w:contextualSpacing/>
        <w:rPr>
          <w:rFonts w:ascii="Garamond" w:hAnsi="Garamond" w:cs="Calibri"/>
          <w:sz w:val="44"/>
          <w:szCs w:val="44"/>
        </w:rPr>
      </w:pPr>
      <w:r>
        <w:rPr>
          <w:rFonts w:ascii="Garamond" w:hAnsi="Garamond" w:cs="Calibri"/>
          <w:noProof/>
          <w:sz w:val="44"/>
          <w:szCs w:val="44"/>
        </w:rPr>
        <w:pict w14:anchorId="1D481CDE">
          <v:rect id="_x0000_i1029" alt="" style="width:453.6pt;height:.05pt;mso-width-percent:0;mso-height-percent:0;mso-width-percent:0;mso-height-percent:0" o:hralign="center" o:hrstd="t" o:hr="t" fillcolor="#a0a0a0" stroked="f"/>
        </w:pict>
      </w:r>
    </w:p>
    <w:p w14:paraId="3D9ABF7D" w14:textId="77777777" w:rsidR="000D66E0" w:rsidRDefault="000D66E0" w:rsidP="006F01C4">
      <w:pPr>
        <w:spacing w:before="100" w:beforeAutospacing="1" w:after="100" w:afterAutospacing="1"/>
        <w:jc w:val="both"/>
        <w:rPr>
          <w:rFonts w:ascii="Garamond" w:hAnsi="Garamond" w:cs="Calibri"/>
          <w:sz w:val="28"/>
          <w:szCs w:val="28"/>
        </w:rPr>
      </w:pPr>
    </w:p>
    <w:p w14:paraId="457DF1EC" w14:textId="77777777" w:rsidR="000D66E0" w:rsidRDefault="000D66E0" w:rsidP="006F01C4">
      <w:pPr>
        <w:spacing w:before="100" w:beforeAutospacing="1" w:after="100" w:afterAutospacing="1"/>
        <w:jc w:val="both"/>
        <w:rPr>
          <w:rFonts w:ascii="Garamond" w:hAnsi="Garamond" w:cs="Calibri"/>
          <w:sz w:val="28"/>
          <w:szCs w:val="28"/>
        </w:rPr>
      </w:pPr>
    </w:p>
    <w:p w14:paraId="18F1674E" w14:textId="74B100F0" w:rsidR="00BD070E" w:rsidRPr="006F01C4" w:rsidRDefault="001A3BD7" w:rsidP="006F01C4">
      <w:pPr>
        <w:spacing w:before="100" w:beforeAutospacing="1" w:after="100" w:afterAutospacing="1"/>
        <w:jc w:val="both"/>
        <w:rPr>
          <w:rFonts w:ascii="Garamond" w:hAnsi="Garamond"/>
          <w:sz w:val="28"/>
          <w:szCs w:val="28"/>
        </w:rPr>
      </w:pPr>
      <w:r w:rsidRPr="001A3BD7">
        <w:rPr>
          <w:rFonts w:ascii="Garamond" w:hAnsi="Garamond" w:cs="Calibri"/>
          <w:sz w:val="28"/>
          <w:szCs w:val="28"/>
        </w:rPr>
        <w:t>Je m’inscris pour la Formati</w:t>
      </w:r>
      <w:r w:rsidR="00DB1839" w:rsidRPr="00BD070E">
        <w:rPr>
          <w:rFonts w:ascii="Garamond" w:hAnsi="Garamond" w:cs="Calibri"/>
          <w:sz w:val="28"/>
          <w:szCs w:val="28"/>
        </w:rPr>
        <w:t>on de l’École du Dragon de Jade </w:t>
      </w:r>
      <w:r w:rsidR="006F01C4">
        <w:rPr>
          <w:rFonts w:ascii="Garamond" w:hAnsi="Garamond" w:cs="Calibri"/>
          <w:sz w:val="28"/>
          <w:szCs w:val="28"/>
        </w:rPr>
        <w:t>(t</w:t>
      </w:r>
      <w:r w:rsidR="00BD070E" w:rsidRPr="00BD070E">
        <w:rPr>
          <w:rFonts w:ascii="Garamond" w:hAnsi="Garamond" w:cs="Calibri"/>
          <w:sz w:val="28"/>
          <w:szCs w:val="28"/>
        </w:rPr>
        <w:t>ous les prix s’entendent TTC</w:t>
      </w:r>
      <w:r w:rsidR="006F01C4">
        <w:rPr>
          <w:rFonts w:ascii="Garamond" w:hAnsi="Garamond" w:cs="Calibri"/>
          <w:sz w:val="28"/>
          <w:szCs w:val="28"/>
        </w:rPr>
        <w:t>) :</w:t>
      </w:r>
    </w:p>
    <w:tbl>
      <w:tblPr>
        <w:tblStyle w:val="Grilledutableau"/>
        <w:tblW w:w="9067" w:type="dxa"/>
        <w:tblLook w:val="04A0" w:firstRow="1" w:lastRow="0" w:firstColumn="1" w:lastColumn="0" w:noHBand="0" w:noVBand="1"/>
      </w:tblPr>
      <w:tblGrid>
        <w:gridCol w:w="3823"/>
        <w:gridCol w:w="5244"/>
      </w:tblGrid>
      <w:tr w:rsidR="00634E2A" w:rsidRPr="00BD070E" w14:paraId="1E71C97A" w14:textId="77777777" w:rsidTr="009B64FB">
        <w:tc>
          <w:tcPr>
            <w:tcW w:w="3823" w:type="dxa"/>
          </w:tcPr>
          <w:p w14:paraId="178C88B6" w14:textId="22D4D3E8" w:rsidR="00634E2A" w:rsidRPr="00D648D1" w:rsidRDefault="00634E2A" w:rsidP="009B64FB">
            <w:pPr>
              <w:spacing w:before="100" w:beforeAutospacing="1" w:after="100" w:afterAutospacing="1"/>
              <w:rPr>
                <w:rFonts w:ascii="Garamond" w:hAnsi="Garamond" w:cs="Calibri"/>
                <w:b/>
                <w:bCs/>
                <w:sz w:val="28"/>
                <w:szCs w:val="28"/>
              </w:rPr>
            </w:pPr>
            <w:r w:rsidRPr="00D648D1">
              <w:rPr>
                <w:rFonts w:ascii="Garamond" w:hAnsi="Garamond" w:cs="Calibri"/>
                <w:b/>
                <w:bCs/>
                <w:sz w:val="28"/>
                <w:szCs w:val="28"/>
              </w:rPr>
              <w:t>Frais administratifs</w:t>
            </w:r>
            <w:r w:rsidR="00D648D1" w:rsidRPr="00D648D1">
              <w:rPr>
                <w:rFonts w:ascii="Garamond" w:hAnsi="Garamond" w:cs="Calibri"/>
                <w:b/>
                <w:bCs/>
                <w:sz w:val="28"/>
                <w:szCs w:val="28"/>
              </w:rPr>
              <w:t xml:space="preserve"> à l’inscription</w:t>
            </w:r>
          </w:p>
        </w:tc>
        <w:tc>
          <w:tcPr>
            <w:tcW w:w="5244" w:type="dxa"/>
          </w:tcPr>
          <w:p w14:paraId="056568CA" w14:textId="1F056DE5" w:rsidR="00634E2A" w:rsidRPr="00BD070E" w:rsidRDefault="0012172F" w:rsidP="009B64FB">
            <w:pPr>
              <w:spacing w:before="100" w:beforeAutospacing="1" w:after="100" w:afterAutospacing="1"/>
              <w:jc w:val="center"/>
              <w:rPr>
                <w:rFonts w:ascii="Garamond" w:hAnsi="Garamond" w:cs="Calibri"/>
                <w:sz w:val="28"/>
                <w:szCs w:val="28"/>
              </w:rPr>
            </w:pPr>
            <w:r>
              <w:rPr>
                <w:rFonts w:ascii="Garamond" w:hAnsi="Garamond" w:cs="Calibri"/>
                <w:sz w:val="28"/>
                <w:szCs w:val="28"/>
              </w:rPr>
              <w:t xml:space="preserve">Virement de </w:t>
            </w:r>
            <w:r w:rsidR="00634E2A" w:rsidRPr="00BD070E">
              <w:rPr>
                <w:rFonts w:ascii="Garamond" w:hAnsi="Garamond" w:cs="Calibri"/>
                <w:sz w:val="28"/>
                <w:szCs w:val="28"/>
              </w:rPr>
              <w:t>150€</w:t>
            </w:r>
            <w:r w:rsidR="00634E2A">
              <w:rPr>
                <w:rFonts w:ascii="Garamond" w:hAnsi="Garamond" w:cs="Calibri"/>
                <w:sz w:val="28"/>
                <w:szCs w:val="28"/>
              </w:rPr>
              <w:t xml:space="preserve"> </w:t>
            </w:r>
            <w:r w:rsidR="00634E2A" w:rsidRPr="00AC7ECF">
              <w:rPr>
                <w:rFonts w:ascii="Garamond" w:hAnsi="Garamond" w:cs="Calibri"/>
                <w:sz w:val="28"/>
                <w:szCs w:val="28"/>
              </w:rPr>
              <w:t>dans le mois précédant la rentrée</w:t>
            </w:r>
            <w:r w:rsidR="00D648D1">
              <w:rPr>
                <w:rFonts w:ascii="Garamond" w:hAnsi="Garamond" w:cs="Calibri"/>
                <w:sz w:val="28"/>
                <w:szCs w:val="28"/>
              </w:rPr>
              <w:t xml:space="preserve"> (septembre 202</w:t>
            </w:r>
            <w:r w:rsidR="00D40D1D">
              <w:rPr>
                <w:rFonts w:ascii="Garamond" w:hAnsi="Garamond" w:cs="Calibri"/>
                <w:sz w:val="28"/>
                <w:szCs w:val="28"/>
              </w:rPr>
              <w:t>4</w:t>
            </w:r>
            <w:r w:rsidR="00D648D1">
              <w:rPr>
                <w:rFonts w:ascii="Garamond" w:hAnsi="Garamond" w:cs="Calibri"/>
                <w:sz w:val="28"/>
                <w:szCs w:val="28"/>
              </w:rPr>
              <w:t>)</w:t>
            </w:r>
          </w:p>
        </w:tc>
      </w:tr>
      <w:tr w:rsidR="00634E2A" w:rsidRPr="00BD070E" w14:paraId="0DADE738" w14:textId="77777777" w:rsidTr="009B64FB">
        <w:tc>
          <w:tcPr>
            <w:tcW w:w="3823" w:type="dxa"/>
          </w:tcPr>
          <w:p w14:paraId="0E4B1AB9" w14:textId="0B33EF9D" w:rsidR="00634E2A" w:rsidRPr="00D648D1" w:rsidRDefault="00634E2A" w:rsidP="009B64FB">
            <w:pPr>
              <w:spacing w:before="100" w:beforeAutospacing="1" w:after="100" w:afterAutospacing="1"/>
              <w:rPr>
                <w:rFonts w:ascii="Garamond" w:hAnsi="Garamond" w:cs="Calibri"/>
                <w:b/>
                <w:bCs/>
                <w:sz w:val="28"/>
                <w:szCs w:val="28"/>
              </w:rPr>
            </w:pPr>
            <w:r w:rsidRPr="00D648D1">
              <w:rPr>
                <w:rFonts w:ascii="Garamond" w:hAnsi="Garamond" w:cs="Calibri"/>
                <w:b/>
                <w:bCs/>
                <w:sz w:val="28"/>
                <w:szCs w:val="28"/>
              </w:rPr>
              <w:t>Paiement en trois fois</w:t>
            </w:r>
            <w:r w:rsidR="00D648D1" w:rsidRPr="00D648D1">
              <w:rPr>
                <w:rFonts w:ascii="Garamond" w:hAnsi="Garamond" w:cs="Calibri"/>
                <w:b/>
                <w:bCs/>
                <w:sz w:val="28"/>
                <w:szCs w:val="28"/>
              </w:rPr>
              <w:t xml:space="preserve"> pour les cours</w:t>
            </w:r>
            <w:r w:rsidR="00135FD2">
              <w:rPr>
                <w:rFonts w:ascii="Garamond" w:hAnsi="Garamond" w:cs="Calibri"/>
                <w:b/>
                <w:bCs/>
                <w:sz w:val="28"/>
                <w:szCs w:val="28"/>
              </w:rPr>
              <w:t xml:space="preserve"> (total 11*205€ = 2255€)</w:t>
            </w:r>
          </w:p>
        </w:tc>
        <w:tc>
          <w:tcPr>
            <w:tcW w:w="5244" w:type="dxa"/>
          </w:tcPr>
          <w:p w14:paraId="724CF708" w14:textId="2E55B0C6" w:rsidR="00634E2A" w:rsidRPr="007E3DFE" w:rsidRDefault="00634E2A" w:rsidP="009B64FB">
            <w:pPr>
              <w:spacing w:before="100" w:beforeAutospacing="1" w:after="100" w:afterAutospacing="1"/>
              <w:jc w:val="center"/>
              <w:rPr>
                <w:rFonts w:ascii="Garamond" w:hAnsi="Garamond" w:cs="Calibri"/>
                <w:sz w:val="28"/>
                <w:szCs w:val="28"/>
              </w:rPr>
            </w:pPr>
            <w:r w:rsidRPr="007E3DFE">
              <w:rPr>
                <w:rFonts w:ascii="Garamond" w:hAnsi="Garamond" w:cs="Calibri"/>
                <w:sz w:val="28"/>
                <w:szCs w:val="28"/>
              </w:rPr>
              <w:t xml:space="preserve">Trois </w:t>
            </w:r>
            <w:r w:rsidR="0012172F">
              <w:rPr>
                <w:rFonts w:ascii="Garamond" w:hAnsi="Garamond" w:cs="Calibri"/>
                <w:sz w:val="28"/>
                <w:szCs w:val="28"/>
              </w:rPr>
              <w:t xml:space="preserve">virements </w:t>
            </w:r>
            <w:r w:rsidRPr="007E3DFE">
              <w:rPr>
                <w:rFonts w:ascii="Garamond" w:hAnsi="Garamond" w:cs="Calibri"/>
                <w:sz w:val="28"/>
                <w:szCs w:val="28"/>
              </w:rPr>
              <w:t xml:space="preserve">de </w:t>
            </w:r>
            <w:r w:rsidR="00135FD2">
              <w:rPr>
                <w:rFonts w:ascii="Garamond" w:hAnsi="Garamond" w:cs="Calibri"/>
                <w:sz w:val="28"/>
                <w:szCs w:val="28"/>
              </w:rPr>
              <w:t>752</w:t>
            </w:r>
            <w:r w:rsidRPr="007E3DFE">
              <w:rPr>
                <w:rFonts w:ascii="Garamond" w:hAnsi="Garamond" w:cs="Calibri"/>
                <w:sz w:val="28"/>
                <w:szCs w:val="28"/>
              </w:rPr>
              <w:t>€</w:t>
            </w:r>
            <w:r w:rsidR="00D648D1">
              <w:rPr>
                <w:rFonts w:ascii="Garamond" w:hAnsi="Garamond" w:cs="Calibri"/>
                <w:sz w:val="28"/>
                <w:szCs w:val="28"/>
              </w:rPr>
              <w:t xml:space="preserve"> : </w:t>
            </w:r>
            <w:r>
              <w:rPr>
                <w:rFonts w:ascii="Garamond" w:hAnsi="Garamond" w:cs="Calibri"/>
                <w:sz w:val="28"/>
                <w:szCs w:val="28"/>
              </w:rPr>
              <w:t>en octobre 202</w:t>
            </w:r>
            <w:r w:rsidR="00D40D1D">
              <w:rPr>
                <w:rFonts w:ascii="Garamond" w:hAnsi="Garamond" w:cs="Calibri"/>
                <w:sz w:val="28"/>
                <w:szCs w:val="28"/>
              </w:rPr>
              <w:t>4</w:t>
            </w:r>
            <w:r w:rsidR="00D648D1">
              <w:rPr>
                <w:rFonts w:ascii="Garamond" w:hAnsi="Garamond" w:cs="Calibri"/>
                <w:sz w:val="28"/>
                <w:szCs w:val="28"/>
              </w:rPr>
              <w:t>,</w:t>
            </w:r>
            <w:r>
              <w:rPr>
                <w:rFonts w:ascii="Garamond" w:hAnsi="Garamond" w:cs="Calibri"/>
                <w:sz w:val="28"/>
                <w:szCs w:val="28"/>
              </w:rPr>
              <w:t xml:space="preserve"> janvier </w:t>
            </w:r>
            <w:r w:rsidR="00D648D1">
              <w:rPr>
                <w:rFonts w:ascii="Garamond" w:hAnsi="Garamond" w:cs="Calibri"/>
                <w:sz w:val="28"/>
                <w:szCs w:val="28"/>
              </w:rPr>
              <w:t>202</w:t>
            </w:r>
            <w:r w:rsidR="00D40D1D">
              <w:rPr>
                <w:rFonts w:ascii="Garamond" w:hAnsi="Garamond" w:cs="Calibri"/>
                <w:sz w:val="28"/>
                <w:szCs w:val="28"/>
              </w:rPr>
              <w:t>5</w:t>
            </w:r>
            <w:r w:rsidR="00D648D1">
              <w:rPr>
                <w:rFonts w:ascii="Garamond" w:hAnsi="Garamond" w:cs="Calibri"/>
                <w:sz w:val="28"/>
                <w:szCs w:val="28"/>
              </w:rPr>
              <w:t xml:space="preserve"> </w:t>
            </w:r>
            <w:r>
              <w:rPr>
                <w:rFonts w:ascii="Garamond" w:hAnsi="Garamond" w:cs="Calibri"/>
                <w:sz w:val="28"/>
                <w:szCs w:val="28"/>
              </w:rPr>
              <w:t>et avril 202</w:t>
            </w:r>
            <w:r w:rsidR="00D40D1D">
              <w:rPr>
                <w:rFonts w:ascii="Garamond" w:hAnsi="Garamond" w:cs="Calibri"/>
                <w:sz w:val="28"/>
                <w:szCs w:val="28"/>
              </w:rPr>
              <w:t>5</w:t>
            </w:r>
          </w:p>
        </w:tc>
      </w:tr>
      <w:tr w:rsidR="00634E2A" w:rsidRPr="00BD070E" w14:paraId="4C865962" w14:textId="77777777" w:rsidTr="009B64FB">
        <w:tc>
          <w:tcPr>
            <w:tcW w:w="3823" w:type="dxa"/>
          </w:tcPr>
          <w:p w14:paraId="638C05D1" w14:textId="055E258C" w:rsidR="00634E2A" w:rsidRPr="00D648D1" w:rsidRDefault="00634E2A" w:rsidP="009B64FB">
            <w:pPr>
              <w:spacing w:before="100" w:beforeAutospacing="1" w:after="100" w:afterAutospacing="1"/>
              <w:rPr>
                <w:rFonts w:ascii="Garamond" w:hAnsi="Garamond" w:cs="Calibri"/>
                <w:b/>
                <w:bCs/>
                <w:sz w:val="28"/>
                <w:szCs w:val="28"/>
              </w:rPr>
            </w:pPr>
            <w:r w:rsidRPr="00D648D1">
              <w:rPr>
                <w:rFonts w:ascii="Garamond" w:hAnsi="Garamond" w:cs="Calibri"/>
                <w:b/>
                <w:bCs/>
                <w:sz w:val="28"/>
                <w:szCs w:val="28"/>
              </w:rPr>
              <w:t>Paiement au mois</w:t>
            </w:r>
            <w:r w:rsidR="00D648D1" w:rsidRPr="00D648D1">
              <w:rPr>
                <w:rFonts w:ascii="Garamond" w:hAnsi="Garamond" w:cs="Calibri"/>
                <w:b/>
                <w:bCs/>
                <w:sz w:val="28"/>
                <w:szCs w:val="28"/>
              </w:rPr>
              <w:t xml:space="preserve"> pour les cours</w:t>
            </w:r>
            <w:r w:rsidR="00135FD2">
              <w:rPr>
                <w:rFonts w:ascii="Garamond" w:hAnsi="Garamond" w:cs="Calibri"/>
                <w:b/>
                <w:bCs/>
                <w:sz w:val="28"/>
                <w:szCs w:val="28"/>
              </w:rPr>
              <w:t xml:space="preserve"> (total 11*205€ = 2255€)</w:t>
            </w:r>
          </w:p>
        </w:tc>
        <w:tc>
          <w:tcPr>
            <w:tcW w:w="5244" w:type="dxa"/>
          </w:tcPr>
          <w:p w14:paraId="0DC7FECB" w14:textId="53FACDF4" w:rsidR="00634E2A" w:rsidRPr="00EE2D0C" w:rsidRDefault="00634E2A" w:rsidP="009B64FB">
            <w:pPr>
              <w:spacing w:before="100" w:beforeAutospacing="1" w:after="100" w:afterAutospacing="1"/>
              <w:jc w:val="center"/>
              <w:rPr>
                <w:rFonts w:ascii="Garamond" w:hAnsi="Garamond" w:cs="Calibri"/>
                <w:sz w:val="28"/>
                <w:szCs w:val="28"/>
              </w:rPr>
            </w:pPr>
            <w:r w:rsidRPr="0031338B">
              <w:rPr>
                <w:rFonts w:ascii="Garamond" w:hAnsi="Garamond" w:cs="Calibri"/>
                <w:sz w:val="28"/>
                <w:szCs w:val="28"/>
              </w:rPr>
              <w:t xml:space="preserve">Par virement </w:t>
            </w:r>
            <w:r w:rsidRPr="00EE2D0C">
              <w:rPr>
                <w:rFonts w:ascii="Garamond" w:hAnsi="Garamond" w:cs="Calibri"/>
                <w:sz w:val="28"/>
                <w:szCs w:val="28"/>
              </w:rPr>
              <w:t>1</w:t>
            </w:r>
            <w:r w:rsidR="0072558B">
              <w:rPr>
                <w:rFonts w:ascii="Garamond" w:hAnsi="Garamond" w:cs="Calibri"/>
                <w:sz w:val="28"/>
                <w:szCs w:val="28"/>
              </w:rPr>
              <w:t>1</w:t>
            </w:r>
            <w:r w:rsidRPr="00EE2D0C">
              <w:rPr>
                <w:rFonts w:ascii="Garamond" w:hAnsi="Garamond" w:cs="Calibri"/>
                <w:sz w:val="28"/>
                <w:szCs w:val="28"/>
              </w:rPr>
              <w:t xml:space="preserve"> mensualités de 2</w:t>
            </w:r>
            <w:r w:rsidR="0072558B">
              <w:rPr>
                <w:rFonts w:ascii="Garamond" w:hAnsi="Garamond" w:cs="Calibri"/>
                <w:sz w:val="28"/>
                <w:szCs w:val="28"/>
              </w:rPr>
              <w:t>0</w:t>
            </w:r>
            <w:r w:rsidR="00135FD2">
              <w:rPr>
                <w:rFonts w:ascii="Garamond" w:hAnsi="Garamond" w:cs="Calibri"/>
                <w:sz w:val="28"/>
                <w:szCs w:val="28"/>
              </w:rPr>
              <w:t>5</w:t>
            </w:r>
            <w:r w:rsidRPr="00EE2D0C">
              <w:rPr>
                <w:rFonts w:ascii="Garamond" w:hAnsi="Garamond" w:cs="Calibri"/>
                <w:sz w:val="28"/>
                <w:szCs w:val="28"/>
              </w:rPr>
              <w:t xml:space="preserve">€ </w:t>
            </w:r>
            <w:r w:rsidR="0072558B">
              <w:rPr>
                <w:rFonts w:ascii="Garamond" w:hAnsi="Garamond" w:cs="Calibri"/>
                <w:sz w:val="28"/>
                <w:szCs w:val="28"/>
              </w:rPr>
              <w:t xml:space="preserve">de septembre </w:t>
            </w:r>
            <w:r w:rsidR="0012172F">
              <w:rPr>
                <w:rFonts w:ascii="Garamond" w:hAnsi="Garamond" w:cs="Calibri"/>
                <w:sz w:val="28"/>
                <w:szCs w:val="28"/>
              </w:rPr>
              <w:t>2024</w:t>
            </w:r>
            <w:r w:rsidRPr="00EE2D0C">
              <w:rPr>
                <w:rFonts w:ascii="Garamond" w:hAnsi="Garamond" w:cs="Calibri"/>
                <w:sz w:val="28"/>
                <w:szCs w:val="28"/>
              </w:rPr>
              <w:t xml:space="preserve"> à juillet</w:t>
            </w:r>
            <w:r w:rsidR="0012172F">
              <w:rPr>
                <w:rFonts w:ascii="Garamond" w:hAnsi="Garamond" w:cs="Calibri"/>
                <w:sz w:val="28"/>
                <w:szCs w:val="28"/>
              </w:rPr>
              <w:t xml:space="preserve"> 2025</w:t>
            </w:r>
          </w:p>
        </w:tc>
      </w:tr>
    </w:tbl>
    <w:p w14:paraId="42CEF84E" w14:textId="399EEA3D" w:rsidR="00BD070E" w:rsidRPr="00BD070E" w:rsidRDefault="0012172F" w:rsidP="006F01C4">
      <w:pPr>
        <w:spacing w:before="100" w:beforeAutospacing="1" w:after="100" w:afterAutospacing="1"/>
        <w:jc w:val="both"/>
        <w:rPr>
          <w:rFonts w:ascii="Garamond" w:hAnsi="Garamond" w:cs="Calibri"/>
          <w:sz w:val="28"/>
          <w:szCs w:val="28"/>
        </w:rPr>
      </w:pPr>
      <w:r>
        <w:rPr>
          <w:rFonts w:ascii="Garamond" w:hAnsi="Garamond" w:cs="Calibri"/>
          <w:sz w:val="28"/>
          <w:szCs w:val="28"/>
        </w:rPr>
        <w:t xml:space="preserve">Pour des raisons pratique, </w:t>
      </w:r>
      <w:r w:rsidRPr="0012172F">
        <w:rPr>
          <w:rFonts w:ascii="Garamond" w:hAnsi="Garamond" w:cs="Calibri"/>
          <w:sz w:val="28"/>
          <w:szCs w:val="28"/>
          <w:u w:val="single"/>
        </w:rPr>
        <w:t>tous les paiements sont à faire par virement</w:t>
      </w:r>
      <w:r>
        <w:rPr>
          <w:rFonts w:ascii="Garamond" w:hAnsi="Garamond" w:cs="Calibri"/>
          <w:sz w:val="28"/>
          <w:szCs w:val="28"/>
        </w:rPr>
        <w:t xml:space="preserve"> (pas de chèques). Nous vous transmettons notre RIB à réception de votre dossier complet.</w:t>
      </w:r>
    </w:p>
    <w:p w14:paraId="439D9BD3" w14:textId="4A18DF2D" w:rsidR="001A3BD7" w:rsidRDefault="001A3BD7" w:rsidP="006F01C4">
      <w:pPr>
        <w:spacing w:before="100" w:beforeAutospacing="1" w:after="100" w:afterAutospacing="1"/>
        <w:jc w:val="both"/>
        <w:rPr>
          <w:rFonts w:ascii="Garamond" w:hAnsi="Garamond" w:cs="Calibri"/>
          <w:sz w:val="28"/>
          <w:szCs w:val="28"/>
        </w:rPr>
      </w:pPr>
      <w:r w:rsidRPr="001A3BD7">
        <w:rPr>
          <w:rFonts w:ascii="Garamond" w:hAnsi="Garamond" w:cs="Calibri"/>
          <w:sz w:val="28"/>
          <w:szCs w:val="28"/>
        </w:rPr>
        <w:t xml:space="preserve">Ces tarifs comprennent les </w:t>
      </w:r>
      <w:r w:rsidR="006F01C4">
        <w:rPr>
          <w:rFonts w:ascii="Garamond" w:hAnsi="Garamond" w:cs="Calibri"/>
          <w:sz w:val="28"/>
          <w:szCs w:val="28"/>
        </w:rPr>
        <w:t>d</w:t>
      </w:r>
      <w:r w:rsidRPr="001A3BD7">
        <w:rPr>
          <w:rFonts w:ascii="Garamond" w:hAnsi="Garamond" w:cs="Calibri"/>
          <w:sz w:val="28"/>
          <w:szCs w:val="28"/>
        </w:rPr>
        <w:t>roits d’</w:t>
      </w:r>
      <w:r w:rsidR="006F01C4">
        <w:rPr>
          <w:rFonts w:ascii="Garamond" w:hAnsi="Garamond" w:cs="Calibri"/>
          <w:sz w:val="28"/>
          <w:szCs w:val="28"/>
        </w:rPr>
        <w:t>i</w:t>
      </w:r>
      <w:r w:rsidRPr="001A3BD7">
        <w:rPr>
          <w:rFonts w:ascii="Garamond" w:hAnsi="Garamond" w:cs="Calibri"/>
          <w:sz w:val="28"/>
          <w:szCs w:val="28"/>
        </w:rPr>
        <w:t>nscription, frais de dossier</w:t>
      </w:r>
      <w:r w:rsidR="00D40D1D">
        <w:rPr>
          <w:rFonts w:ascii="Garamond" w:hAnsi="Garamond" w:cs="Calibri"/>
          <w:sz w:val="28"/>
          <w:szCs w:val="28"/>
        </w:rPr>
        <w:t xml:space="preserve"> et de </w:t>
      </w:r>
      <w:r w:rsidR="00DB1839" w:rsidRPr="00BD070E">
        <w:rPr>
          <w:rFonts w:ascii="Garamond" w:hAnsi="Garamond" w:cs="Calibri"/>
          <w:sz w:val="28"/>
          <w:szCs w:val="28"/>
        </w:rPr>
        <w:t>scolarité</w:t>
      </w:r>
      <w:r w:rsidRPr="001A3BD7">
        <w:rPr>
          <w:rFonts w:ascii="Garamond" w:hAnsi="Garamond" w:cs="Calibri"/>
          <w:sz w:val="28"/>
          <w:szCs w:val="28"/>
        </w:rPr>
        <w:t>,</w:t>
      </w:r>
      <w:r w:rsidR="009B46BF">
        <w:rPr>
          <w:rFonts w:ascii="Garamond" w:hAnsi="Garamond" w:cs="Calibri"/>
          <w:sz w:val="28"/>
          <w:szCs w:val="28"/>
        </w:rPr>
        <w:t xml:space="preserve"> </w:t>
      </w:r>
      <w:r w:rsidR="009B46BF" w:rsidRPr="00D40D1D">
        <w:rPr>
          <w:rFonts w:ascii="Garamond" w:hAnsi="Garamond" w:cs="Calibri"/>
          <w:sz w:val="28"/>
          <w:szCs w:val="28"/>
          <w:u w:val="single"/>
        </w:rPr>
        <w:t>responsabilité civile étudiante</w:t>
      </w:r>
      <w:r w:rsidR="009B46BF">
        <w:rPr>
          <w:rFonts w:ascii="Garamond" w:hAnsi="Garamond" w:cs="Calibri"/>
          <w:sz w:val="28"/>
          <w:szCs w:val="28"/>
        </w:rPr>
        <w:t>,</w:t>
      </w:r>
      <w:r w:rsidRPr="001A3BD7">
        <w:rPr>
          <w:rFonts w:ascii="Garamond" w:hAnsi="Garamond" w:cs="Calibri"/>
          <w:sz w:val="28"/>
          <w:szCs w:val="28"/>
        </w:rPr>
        <w:t xml:space="preserve"> </w:t>
      </w:r>
      <w:r w:rsidR="00D40D1D">
        <w:rPr>
          <w:rFonts w:ascii="Garamond" w:hAnsi="Garamond" w:cs="Calibri"/>
          <w:sz w:val="28"/>
          <w:szCs w:val="28"/>
        </w:rPr>
        <w:t xml:space="preserve">tous </w:t>
      </w:r>
      <w:r w:rsidRPr="001A3BD7">
        <w:rPr>
          <w:rFonts w:ascii="Garamond" w:hAnsi="Garamond" w:cs="Calibri"/>
          <w:sz w:val="28"/>
          <w:szCs w:val="28"/>
        </w:rPr>
        <w:t xml:space="preserve">supports </w:t>
      </w:r>
      <w:r w:rsidR="00D40D1D">
        <w:rPr>
          <w:rFonts w:ascii="Garamond" w:hAnsi="Garamond" w:cs="Calibri"/>
          <w:sz w:val="28"/>
          <w:szCs w:val="28"/>
        </w:rPr>
        <w:t>pédagogiques</w:t>
      </w:r>
      <w:r w:rsidRPr="001A3BD7">
        <w:rPr>
          <w:rFonts w:ascii="Garamond" w:hAnsi="Garamond" w:cs="Calibri"/>
          <w:sz w:val="28"/>
          <w:szCs w:val="28"/>
        </w:rPr>
        <w:t xml:space="preserve"> ainsi que les frais d’examens internes de l</w:t>
      </w:r>
      <w:r w:rsidR="0012172F">
        <w:rPr>
          <w:rFonts w:ascii="Garamond" w:hAnsi="Garamond" w:cs="Calibri"/>
          <w:sz w:val="28"/>
          <w:szCs w:val="28"/>
        </w:rPr>
        <w:t>’</w:t>
      </w:r>
      <w:r w:rsidRPr="001A3BD7">
        <w:rPr>
          <w:rFonts w:ascii="Garamond" w:hAnsi="Garamond" w:cs="Calibri"/>
          <w:sz w:val="28"/>
          <w:szCs w:val="28"/>
        </w:rPr>
        <w:t>école.</w:t>
      </w:r>
      <w:r w:rsidR="009B46BF">
        <w:rPr>
          <w:rFonts w:ascii="Garamond" w:hAnsi="Garamond" w:cs="Calibri"/>
          <w:sz w:val="28"/>
          <w:szCs w:val="28"/>
        </w:rPr>
        <w:t xml:space="preserve"> </w:t>
      </w:r>
      <w:r w:rsidRPr="001A3BD7">
        <w:rPr>
          <w:rFonts w:ascii="Garamond" w:hAnsi="Garamond" w:cs="Calibri"/>
          <w:sz w:val="28"/>
          <w:szCs w:val="28"/>
        </w:rPr>
        <w:t xml:space="preserve">Les tarifs sont susceptibles d’être </w:t>
      </w:r>
      <w:r w:rsidR="00DB1839" w:rsidRPr="00BD070E">
        <w:rPr>
          <w:rFonts w:ascii="Garamond" w:hAnsi="Garamond" w:cs="Calibri"/>
          <w:sz w:val="28"/>
          <w:szCs w:val="28"/>
        </w:rPr>
        <w:t>révisés</w:t>
      </w:r>
      <w:r w:rsidRPr="001A3BD7">
        <w:rPr>
          <w:rFonts w:ascii="Garamond" w:hAnsi="Garamond" w:cs="Calibri"/>
          <w:sz w:val="28"/>
          <w:szCs w:val="28"/>
        </w:rPr>
        <w:t xml:space="preserve"> chaque année.</w:t>
      </w:r>
    </w:p>
    <w:p w14:paraId="4644E8DA" w14:textId="23A1BD4B" w:rsidR="006F01C4" w:rsidRPr="00494049" w:rsidRDefault="006F01C4" w:rsidP="00F77DFF">
      <w:pPr>
        <w:spacing w:before="100" w:beforeAutospacing="1" w:after="100" w:afterAutospacing="1"/>
        <w:jc w:val="both"/>
        <w:rPr>
          <w:rFonts w:ascii="Garamond" w:hAnsi="Garamond"/>
          <w:b/>
          <w:bCs/>
          <w:sz w:val="28"/>
          <w:szCs w:val="28"/>
        </w:rPr>
      </w:pPr>
      <w:r w:rsidRPr="00494049">
        <w:rPr>
          <w:rFonts w:ascii="Garamond" w:hAnsi="Garamond" w:cs="Calibri"/>
          <w:b/>
          <w:bCs/>
          <w:sz w:val="28"/>
          <w:szCs w:val="28"/>
          <w:u w:val="single"/>
        </w:rPr>
        <w:t>Attention</w:t>
      </w:r>
      <w:r w:rsidR="00E86560" w:rsidRPr="00494049">
        <w:rPr>
          <w:rFonts w:ascii="Garamond" w:hAnsi="Garamond" w:cs="Calibri"/>
          <w:b/>
          <w:bCs/>
          <w:sz w:val="28"/>
          <w:szCs w:val="28"/>
        </w:rPr>
        <w:t> :</w:t>
      </w:r>
      <w:r w:rsidRPr="00494049">
        <w:rPr>
          <w:rFonts w:ascii="Garamond" w:hAnsi="Garamond" w:cs="Calibri"/>
          <w:b/>
          <w:bCs/>
          <w:sz w:val="28"/>
          <w:szCs w:val="28"/>
        </w:rPr>
        <w:t xml:space="preserve"> ce contrat ne </w:t>
      </w:r>
      <w:r w:rsidR="00E86560" w:rsidRPr="00494049">
        <w:rPr>
          <w:rFonts w:ascii="Garamond" w:hAnsi="Garamond" w:cs="Calibri"/>
          <w:b/>
          <w:bCs/>
          <w:sz w:val="28"/>
          <w:szCs w:val="28"/>
        </w:rPr>
        <w:t xml:space="preserve">tient pas compte des frais liés à la formation en ligne de l’UFPMTC pour la biomédecine (voir </w:t>
      </w:r>
      <w:r w:rsidR="00D40D1D">
        <w:rPr>
          <w:rFonts w:ascii="Garamond" w:hAnsi="Garamond" w:cs="Calibri"/>
          <w:b/>
          <w:bCs/>
          <w:sz w:val="28"/>
          <w:szCs w:val="28"/>
        </w:rPr>
        <w:t xml:space="preserve">XIV. </w:t>
      </w:r>
      <w:r w:rsidR="00E86560" w:rsidRPr="00494049">
        <w:rPr>
          <w:rFonts w:ascii="Garamond" w:hAnsi="Garamond" w:cs="Calibri"/>
          <w:b/>
          <w:bCs/>
          <w:sz w:val="28"/>
          <w:szCs w:val="28"/>
        </w:rPr>
        <w:t>Biomédecine).</w:t>
      </w:r>
      <w:r w:rsidRPr="00494049">
        <w:rPr>
          <w:rFonts w:ascii="Garamond" w:hAnsi="Garamond" w:cs="Calibri"/>
          <w:b/>
          <w:bCs/>
          <w:sz w:val="28"/>
          <w:szCs w:val="28"/>
        </w:rPr>
        <w:t xml:space="preserve"> </w:t>
      </w:r>
    </w:p>
    <w:p w14:paraId="4FE1ABD5" w14:textId="64055AB4" w:rsidR="000D66E0" w:rsidRPr="00BD070E" w:rsidRDefault="001A3BD7" w:rsidP="006F01C4">
      <w:pPr>
        <w:spacing w:before="100" w:beforeAutospacing="1" w:after="100" w:afterAutospacing="1"/>
        <w:jc w:val="both"/>
        <w:rPr>
          <w:rFonts w:ascii="Garamond" w:hAnsi="Garamond" w:cs="Calibri"/>
          <w:sz w:val="28"/>
          <w:szCs w:val="28"/>
        </w:rPr>
      </w:pPr>
      <w:r w:rsidRPr="001A3BD7">
        <w:rPr>
          <w:rFonts w:ascii="Garamond" w:hAnsi="Garamond" w:cs="Calibri"/>
          <w:sz w:val="28"/>
          <w:szCs w:val="28"/>
        </w:rPr>
        <w:t xml:space="preserve">Toute année </w:t>
      </w:r>
      <w:r w:rsidR="00DB1839" w:rsidRPr="00BD070E">
        <w:rPr>
          <w:rFonts w:ascii="Garamond" w:hAnsi="Garamond" w:cs="Calibri"/>
          <w:sz w:val="28"/>
          <w:szCs w:val="28"/>
        </w:rPr>
        <w:t>commencée</w:t>
      </w:r>
      <w:r w:rsidRPr="001A3BD7">
        <w:rPr>
          <w:rFonts w:ascii="Garamond" w:hAnsi="Garamond" w:cs="Calibri"/>
          <w:sz w:val="28"/>
          <w:szCs w:val="28"/>
        </w:rPr>
        <w:t xml:space="preserve"> est due, aucun remboursement ne sera </w:t>
      </w:r>
      <w:r w:rsidR="00DB1839" w:rsidRPr="00BD070E">
        <w:rPr>
          <w:rFonts w:ascii="Garamond" w:hAnsi="Garamond" w:cs="Calibri"/>
          <w:sz w:val="28"/>
          <w:szCs w:val="28"/>
        </w:rPr>
        <w:t>effectué</w:t>
      </w:r>
      <w:r w:rsidRPr="001A3BD7">
        <w:rPr>
          <w:rFonts w:ascii="Garamond" w:hAnsi="Garamond" w:cs="Calibri"/>
          <w:sz w:val="28"/>
          <w:szCs w:val="28"/>
        </w:rPr>
        <w:t>́</w:t>
      </w:r>
      <w:r w:rsidR="00BD070E" w:rsidRPr="00BD070E">
        <w:rPr>
          <w:rFonts w:ascii="Garamond" w:hAnsi="Garamond" w:cs="Calibri"/>
          <w:sz w:val="28"/>
          <w:szCs w:val="28"/>
        </w:rPr>
        <w:t>,</w:t>
      </w:r>
      <w:r w:rsidRPr="001A3BD7">
        <w:rPr>
          <w:rFonts w:ascii="Garamond" w:hAnsi="Garamond" w:cs="Calibri"/>
          <w:sz w:val="28"/>
          <w:szCs w:val="28"/>
        </w:rPr>
        <w:t xml:space="preserve"> sauf cas de force majeure, accepté par l’E</w:t>
      </w:r>
      <w:r w:rsidR="00D40D1D" w:rsidRPr="001A3BD7">
        <w:rPr>
          <w:rFonts w:ascii="Garamond" w:hAnsi="Garamond" w:cs="Calibri" w:hint="eastAsia"/>
          <w:sz w:val="28"/>
          <w:szCs w:val="28"/>
        </w:rPr>
        <w:t>́</w:t>
      </w:r>
      <w:r w:rsidRPr="001A3BD7">
        <w:rPr>
          <w:rFonts w:ascii="Garamond" w:hAnsi="Garamond" w:cs="Calibri"/>
          <w:sz w:val="28"/>
          <w:szCs w:val="28"/>
        </w:rPr>
        <w:t>cole</w:t>
      </w:r>
      <w:r w:rsidR="00D40D1D">
        <w:rPr>
          <w:rFonts w:ascii="Garamond" w:hAnsi="Garamond" w:cs="Calibri"/>
          <w:sz w:val="28"/>
          <w:szCs w:val="28"/>
        </w:rPr>
        <w:t xml:space="preserve"> du Dragon de Jade</w:t>
      </w:r>
      <w:r w:rsidR="0012172F">
        <w:rPr>
          <w:rFonts w:ascii="Garamond" w:hAnsi="Garamond" w:cs="Calibri"/>
          <w:sz w:val="28"/>
          <w:szCs w:val="28"/>
        </w:rPr>
        <w:t>, selon nos CGV.</w:t>
      </w:r>
    </w:p>
    <w:p w14:paraId="7F3C9BA9" w14:textId="77777777" w:rsidR="00D40D1D" w:rsidRDefault="00D40D1D" w:rsidP="009B46BF">
      <w:pPr>
        <w:jc w:val="both"/>
        <w:rPr>
          <w:rFonts w:ascii="Garamond" w:hAnsi="Garamond" w:cs="Calibri"/>
          <w:sz w:val="28"/>
          <w:szCs w:val="28"/>
        </w:rPr>
      </w:pPr>
    </w:p>
    <w:p w14:paraId="73FDE4BA" w14:textId="352C4AC1" w:rsidR="009B46BF" w:rsidRDefault="001A3BD7" w:rsidP="009B46BF">
      <w:pPr>
        <w:jc w:val="both"/>
        <w:rPr>
          <w:rFonts w:ascii="Garamond" w:hAnsi="Garamond" w:cs="Calibri"/>
          <w:sz w:val="28"/>
          <w:szCs w:val="28"/>
        </w:rPr>
      </w:pPr>
      <w:r w:rsidRPr="001A3BD7">
        <w:rPr>
          <w:rFonts w:ascii="Garamond" w:hAnsi="Garamond" w:cs="Calibri"/>
          <w:sz w:val="28"/>
          <w:szCs w:val="28"/>
        </w:rPr>
        <w:t xml:space="preserve">Fait </w:t>
      </w:r>
      <w:proofErr w:type="spellStart"/>
      <w:r w:rsidRPr="001A3BD7">
        <w:rPr>
          <w:rFonts w:ascii="Garamond" w:hAnsi="Garamond" w:cs="Calibri"/>
          <w:sz w:val="28"/>
          <w:szCs w:val="28"/>
        </w:rPr>
        <w:t>a</w:t>
      </w:r>
      <w:proofErr w:type="spellEnd"/>
      <w:r w:rsidRPr="001A3BD7">
        <w:rPr>
          <w:rFonts w:ascii="Garamond" w:hAnsi="Garamond" w:cs="Calibri"/>
          <w:sz w:val="28"/>
          <w:szCs w:val="28"/>
        </w:rPr>
        <w:t>̀</w:t>
      </w:r>
      <w:r w:rsidR="0085797F">
        <w:rPr>
          <w:rFonts w:ascii="Garamond" w:hAnsi="Garamond" w:cs="Calibri"/>
          <w:sz w:val="28"/>
          <w:szCs w:val="28"/>
        </w:rPr>
        <w:tab/>
      </w:r>
      <w:r w:rsidRPr="001A3BD7">
        <w:rPr>
          <w:rFonts w:ascii="Garamond" w:hAnsi="Garamond" w:cs="Calibri"/>
          <w:sz w:val="28"/>
          <w:szCs w:val="28"/>
        </w:rPr>
        <w:t xml:space="preserve"> </w:t>
      </w:r>
      <w:r w:rsidR="00B443C3" w:rsidRPr="00BD070E">
        <w:rPr>
          <w:rFonts w:ascii="Garamond" w:hAnsi="Garamond" w:cs="Calibri"/>
          <w:sz w:val="28"/>
          <w:szCs w:val="28"/>
        </w:rPr>
        <w:tab/>
      </w:r>
      <w:r w:rsidR="00B443C3" w:rsidRPr="00BD070E">
        <w:rPr>
          <w:rFonts w:ascii="Garamond" w:hAnsi="Garamond" w:cs="Calibri"/>
          <w:sz w:val="28"/>
          <w:szCs w:val="28"/>
        </w:rPr>
        <w:tab/>
      </w:r>
      <w:r w:rsidR="00B443C3" w:rsidRPr="00BD070E">
        <w:rPr>
          <w:rFonts w:ascii="Garamond" w:hAnsi="Garamond" w:cs="Calibri"/>
          <w:sz w:val="28"/>
          <w:szCs w:val="28"/>
        </w:rPr>
        <w:tab/>
      </w:r>
      <w:r w:rsidR="00B443C3" w:rsidRPr="00BD070E">
        <w:rPr>
          <w:rFonts w:ascii="Garamond" w:hAnsi="Garamond" w:cs="Calibri"/>
          <w:sz w:val="28"/>
          <w:szCs w:val="28"/>
        </w:rPr>
        <w:tab/>
      </w:r>
      <w:r w:rsidR="00B443C3" w:rsidRPr="00BD070E">
        <w:rPr>
          <w:rFonts w:ascii="Garamond" w:hAnsi="Garamond" w:cs="Calibri"/>
          <w:sz w:val="28"/>
          <w:szCs w:val="28"/>
        </w:rPr>
        <w:tab/>
      </w:r>
      <w:r w:rsidR="00B443C3" w:rsidRPr="00BD070E">
        <w:rPr>
          <w:rFonts w:ascii="Garamond" w:hAnsi="Garamond" w:cs="Calibri"/>
          <w:sz w:val="28"/>
          <w:szCs w:val="28"/>
        </w:rPr>
        <w:tab/>
      </w:r>
      <w:r w:rsidRPr="001A3BD7">
        <w:rPr>
          <w:rFonts w:ascii="Garamond" w:hAnsi="Garamond" w:cs="Calibri"/>
          <w:sz w:val="28"/>
          <w:szCs w:val="28"/>
        </w:rPr>
        <w:t>Le</w:t>
      </w:r>
    </w:p>
    <w:p w14:paraId="7263B988" w14:textId="77777777" w:rsidR="00D40D1D" w:rsidRDefault="001A3BD7" w:rsidP="009B46BF">
      <w:pPr>
        <w:jc w:val="both"/>
        <w:rPr>
          <w:rFonts w:ascii="Garamond" w:hAnsi="Garamond" w:cs="Calibri"/>
          <w:sz w:val="28"/>
          <w:szCs w:val="28"/>
        </w:rPr>
      </w:pPr>
      <w:r w:rsidRPr="001A3BD7">
        <w:rPr>
          <w:rFonts w:ascii="Garamond" w:hAnsi="Garamond" w:cs="Calibri"/>
          <w:sz w:val="28"/>
          <w:szCs w:val="28"/>
        </w:rPr>
        <w:br/>
      </w:r>
    </w:p>
    <w:p w14:paraId="3976E601" w14:textId="532CA285" w:rsidR="00AA192D" w:rsidRDefault="001A3BD7" w:rsidP="009B46BF">
      <w:pPr>
        <w:jc w:val="both"/>
        <w:rPr>
          <w:rFonts w:ascii="Garamond" w:hAnsi="Garamond" w:cs="Calibri"/>
          <w:sz w:val="28"/>
          <w:szCs w:val="28"/>
        </w:rPr>
      </w:pPr>
      <w:r w:rsidRPr="001A3BD7">
        <w:rPr>
          <w:rFonts w:ascii="Garamond" w:hAnsi="Garamond" w:cs="Calibri"/>
          <w:sz w:val="28"/>
          <w:szCs w:val="28"/>
        </w:rPr>
        <w:t xml:space="preserve">Signature </w:t>
      </w:r>
      <w:r w:rsidR="00BD070E">
        <w:rPr>
          <w:rFonts w:ascii="Garamond" w:hAnsi="Garamond" w:cs="Calibri"/>
          <w:sz w:val="28"/>
          <w:szCs w:val="28"/>
        </w:rPr>
        <w:t>précédée</w:t>
      </w:r>
      <w:r w:rsidRPr="001A3BD7">
        <w:rPr>
          <w:rFonts w:ascii="Garamond" w:hAnsi="Garamond" w:cs="Calibri"/>
          <w:sz w:val="28"/>
          <w:szCs w:val="28"/>
        </w:rPr>
        <w:t xml:space="preserve"> de la mention manuscrite « lu et approuvé, bon pour l’année 20</w:t>
      </w:r>
      <w:r w:rsidR="006F01C4">
        <w:rPr>
          <w:rFonts w:ascii="Garamond" w:hAnsi="Garamond" w:cs="Calibri"/>
          <w:sz w:val="28"/>
          <w:szCs w:val="28"/>
        </w:rPr>
        <w:t>2</w:t>
      </w:r>
      <w:r w:rsidR="00D40D1D">
        <w:rPr>
          <w:rFonts w:ascii="Garamond" w:hAnsi="Garamond" w:cs="Calibri"/>
          <w:sz w:val="28"/>
          <w:szCs w:val="28"/>
        </w:rPr>
        <w:t>4</w:t>
      </w:r>
      <w:r w:rsidRPr="001A3BD7">
        <w:rPr>
          <w:rFonts w:ascii="Garamond" w:hAnsi="Garamond" w:cs="Calibri"/>
          <w:sz w:val="28"/>
          <w:szCs w:val="28"/>
        </w:rPr>
        <w:t>- 202</w:t>
      </w:r>
      <w:r w:rsidR="00D40D1D">
        <w:rPr>
          <w:rFonts w:ascii="Garamond" w:hAnsi="Garamond" w:cs="Calibri"/>
          <w:sz w:val="28"/>
          <w:szCs w:val="28"/>
        </w:rPr>
        <w:t>5</w:t>
      </w:r>
      <w:r w:rsidRPr="001A3BD7">
        <w:rPr>
          <w:rFonts w:ascii="Garamond" w:hAnsi="Garamond" w:cs="Calibri"/>
          <w:sz w:val="28"/>
          <w:szCs w:val="28"/>
        </w:rPr>
        <w:t xml:space="preserve"> »</w:t>
      </w:r>
      <w:r w:rsidR="006F01C4">
        <w:rPr>
          <w:rFonts w:ascii="Garamond" w:hAnsi="Garamond" w:cs="Calibri"/>
          <w:sz w:val="28"/>
          <w:szCs w:val="28"/>
        </w:rPr>
        <w:t> :</w:t>
      </w:r>
    </w:p>
    <w:p w14:paraId="27379158" w14:textId="240BB2FF" w:rsidR="00BF1910" w:rsidRDefault="00BF1910" w:rsidP="006F01C4">
      <w:pPr>
        <w:spacing w:before="100" w:beforeAutospacing="1" w:after="100" w:afterAutospacing="1"/>
        <w:contextualSpacing/>
        <w:jc w:val="both"/>
        <w:rPr>
          <w:rFonts w:ascii="Garamond" w:hAnsi="Garamond" w:cs="Calibri"/>
          <w:sz w:val="28"/>
          <w:szCs w:val="28"/>
        </w:rPr>
      </w:pPr>
    </w:p>
    <w:p w14:paraId="62573A82" w14:textId="77777777" w:rsidR="00634E2A" w:rsidRDefault="00634E2A" w:rsidP="006F01C4">
      <w:pPr>
        <w:spacing w:before="100" w:beforeAutospacing="1" w:after="100" w:afterAutospacing="1"/>
        <w:contextualSpacing/>
        <w:jc w:val="both"/>
        <w:rPr>
          <w:rFonts w:ascii="Garamond" w:hAnsi="Garamond" w:cs="Calibri"/>
          <w:sz w:val="28"/>
          <w:szCs w:val="28"/>
        </w:rPr>
      </w:pPr>
    </w:p>
    <w:p w14:paraId="1E1DFF8F" w14:textId="77777777" w:rsidR="00BF1910" w:rsidRPr="00BF1910" w:rsidRDefault="00BF1910" w:rsidP="006F01C4">
      <w:pPr>
        <w:spacing w:before="100" w:beforeAutospacing="1" w:after="100" w:afterAutospacing="1"/>
        <w:contextualSpacing/>
        <w:jc w:val="both"/>
        <w:rPr>
          <w:rFonts w:ascii="Garamond" w:hAnsi="Garamond" w:cs="Calibri"/>
          <w:sz w:val="28"/>
          <w:szCs w:val="28"/>
        </w:rPr>
      </w:pPr>
    </w:p>
    <w:p w14:paraId="51F589CE" w14:textId="3E653907" w:rsidR="001A3BD7" w:rsidRDefault="000D66E0" w:rsidP="00FD4234">
      <w:pPr>
        <w:pStyle w:val="Titre"/>
        <w:numPr>
          <w:ilvl w:val="0"/>
          <w:numId w:val="0"/>
        </w:numPr>
        <w:ind w:left="720"/>
      </w:pPr>
      <w:bookmarkStart w:id="29" w:name="_Toc155562353"/>
      <w:r w:rsidRPr="000D66E0">
        <w:rPr>
          <w:noProof/>
          <w:sz w:val="44"/>
          <w:szCs w:val="44"/>
        </w:rPr>
        <w:lastRenderedPageBreak/>
        <w:drawing>
          <wp:anchor distT="0" distB="0" distL="114300" distR="114300" simplePos="0" relativeHeight="251666432" behindDoc="0" locked="0" layoutInCell="1" allowOverlap="1" wp14:anchorId="3D080C3F" wp14:editId="22A86856">
            <wp:simplePos x="0" y="0"/>
            <wp:positionH relativeFrom="column">
              <wp:posOffset>0</wp:posOffset>
            </wp:positionH>
            <wp:positionV relativeFrom="paragraph">
              <wp:posOffset>0</wp:posOffset>
            </wp:positionV>
            <wp:extent cx="1290320" cy="1283970"/>
            <wp:effectExtent l="0" t="0" r="5080" b="0"/>
            <wp:wrapThrough wrapText="bothSides">
              <wp:wrapPolygon edited="0">
                <wp:start x="0" y="0"/>
                <wp:lineTo x="0" y="21365"/>
                <wp:lineTo x="21472" y="21365"/>
                <wp:lineTo x="21472" y="0"/>
                <wp:lineTo x="0" y="0"/>
              </wp:wrapPolygon>
            </wp:wrapThrough>
            <wp:docPr id="197300624" name="Image 19730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0320" cy="1283970"/>
                    </a:xfrm>
                    <a:prstGeom prst="rect">
                      <a:avLst/>
                    </a:prstGeom>
                  </pic:spPr>
                </pic:pic>
              </a:graphicData>
            </a:graphic>
            <wp14:sizeRelH relativeFrom="page">
              <wp14:pctWidth>0</wp14:pctWidth>
            </wp14:sizeRelH>
            <wp14:sizeRelV relativeFrom="page">
              <wp14:pctHeight>0</wp14:pctHeight>
            </wp14:sizeRelV>
          </wp:anchor>
        </w:drawing>
      </w:r>
      <w:r w:rsidR="001A3BD7" w:rsidRPr="000D66E0">
        <w:t>A</w:t>
      </w:r>
      <w:r w:rsidR="009372F2">
        <w:t>TTESTATION DE L’ETUDIANT.E</w:t>
      </w:r>
      <w:bookmarkEnd w:id="29"/>
    </w:p>
    <w:p w14:paraId="1C57BE7B" w14:textId="69891CD4" w:rsidR="000D66E0" w:rsidRDefault="000D66E0" w:rsidP="000D66E0">
      <w:pPr>
        <w:spacing w:before="100" w:beforeAutospacing="1" w:after="100" w:afterAutospacing="1"/>
        <w:contextualSpacing/>
        <w:rPr>
          <w:rFonts w:ascii="Garamond" w:hAnsi="Garamond"/>
          <w:sz w:val="36"/>
          <w:szCs w:val="36"/>
        </w:rPr>
      </w:pPr>
      <w:r w:rsidRPr="00DB1839">
        <w:rPr>
          <w:rFonts w:ascii="Garamond" w:hAnsi="Garamond"/>
          <w:sz w:val="36"/>
          <w:szCs w:val="36"/>
        </w:rPr>
        <w:t>ANNEE SCOLAIRE 202</w:t>
      </w:r>
      <w:r w:rsidR="00CB3CD4">
        <w:rPr>
          <w:rFonts w:ascii="Garamond" w:hAnsi="Garamond"/>
          <w:sz w:val="36"/>
          <w:szCs w:val="36"/>
        </w:rPr>
        <w:t>4</w:t>
      </w:r>
      <w:r w:rsidRPr="00DB1839">
        <w:rPr>
          <w:rFonts w:ascii="Garamond" w:hAnsi="Garamond"/>
          <w:sz w:val="36"/>
          <w:szCs w:val="36"/>
        </w:rPr>
        <w:t>-202</w:t>
      </w:r>
      <w:r w:rsidR="00CB3CD4">
        <w:rPr>
          <w:rFonts w:ascii="Garamond" w:hAnsi="Garamond"/>
          <w:sz w:val="36"/>
          <w:szCs w:val="36"/>
        </w:rPr>
        <w:t>5</w:t>
      </w:r>
    </w:p>
    <w:p w14:paraId="58FAE47F" w14:textId="77348340" w:rsidR="000D66E0" w:rsidRPr="000D66E0" w:rsidRDefault="00E15CD7" w:rsidP="00C1772F">
      <w:pPr>
        <w:spacing w:before="100" w:beforeAutospacing="1" w:after="100" w:afterAutospacing="1"/>
        <w:rPr>
          <w:rFonts w:ascii="Garamond" w:hAnsi="Garamond"/>
          <w:b/>
          <w:bCs/>
        </w:rPr>
      </w:pPr>
      <w:r>
        <w:rPr>
          <w:rFonts w:ascii="Garamond" w:hAnsi="Garamond" w:cs="Calibri"/>
          <w:b/>
          <w:bCs/>
          <w:noProof/>
          <w:sz w:val="52"/>
          <w:szCs w:val="52"/>
        </w:rPr>
        <w:pict w14:anchorId="4C9F8951">
          <v:rect id="_x0000_i1028" alt="" style="width:453.6pt;height:.05pt;mso-width-percent:0;mso-height-percent:0;mso-width-percent:0;mso-height-percent:0" o:hralign="center" o:hrstd="t" o:hr="t" fillcolor="#a0a0a0" stroked="f"/>
        </w:pict>
      </w:r>
    </w:p>
    <w:p w14:paraId="22C5E303" w14:textId="77777777" w:rsidR="009372F2" w:rsidRDefault="009372F2" w:rsidP="00C1772F">
      <w:pPr>
        <w:spacing w:before="100" w:beforeAutospacing="1" w:after="100" w:afterAutospacing="1"/>
        <w:jc w:val="both"/>
        <w:rPr>
          <w:rFonts w:ascii="Garamond" w:hAnsi="Garamond" w:cs="Calibri"/>
          <w:sz w:val="28"/>
          <w:szCs w:val="28"/>
        </w:rPr>
      </w:pPr>
    </w:p>
    <w:p w14:paraId="0A1AE647" w14:textId="67076BF7" w:rsidR="004C1CDA" w:rsidRDefault="001A3BD7" w:rsidP="00C1772F">
      <w:pPr>
        <w:spacing w:before="100" w:beforeAutospacing="1" w:after="100" w:afterAutospacing="1"/>
        <w:jc w:val="both"/>
        <w:rPr>
          <w:rFonts w:ascii="Garamond" w:hAnsi="Garamond"/>
          <w:sz w:val="28"/>
          <w:szCs w:val="28"/>
        </w:rPr>
      </w:pPr>
      <w:r w:rsidRPr="001A3BD7">
        <w:rPr>
          <w:rFonts w:ascii="Garamond" w:hAnsi="Garamond" w:cs="Calibri"/>
          <w:sz w:val="28"/>
          <w:szCs w:val="28"/>
        </w:rPr>
        <w:t xml:space="preserve">Je soussigné(e), </w:t>
      </w:r>
      <w:r w:rsidR="004C1CDA">
        <w:rPr>
          <w:rFonts w:ascii="Garamond" w:hAnsi="Garamond"/>
          <w:sz w:val="28"/>
          <w:szCs w:val="28"/>
        </w:rPr>
        <w:tab/>
      </w:r>
      <w:r w:rsidR="004C1CDA">
        <w:rPr>
          <w:rFonts w:ascii="Garamond" w:hAnsi="Garamond"/>
          <w:sz w:val="28"/>
          <w:szCs w:val="28"/>
        </w:rPr>
        <w:tab/>
      </w:r>
      <w:r w:rsidR="004C1CDA">
        <w:rPr>
          <w:rFonts w:ascii="Garamond" w:hAnsi="Garamond"/>
          <w:sz w:val="28"/>
          <w:szCs w:val="28"/>
        </w:rPr>
        <w:tab/>
      </w:r>
      <w:r w:rsidR="004C1CDA">
        <w:rPr>
          <w:rFonts w:ascii="Garamond" w:hAnsi="Garamond"/>
          <w:sz w:val="28"/>
          <w:szCs w:val="28"/>
        </w:rPr>
        <w:tab/>
      </w:r>
      <w:r w:rsidR="004C1CDA">
        <w:rPr>
          <w:rFonts w:ascii="Garamond" w:hAnsi="Garamond"/>
          <w:sz w:val="28"/>
          <w:szCs w:val="28"/>
        </w:rPr>
        <w:tab/>
      </w:r>
      <w:r w:rsidR="004C1CDA">
        <w:rPr>
          <w:rFonts w:ascii="Garamond" w:hAnsi="Garamond"/>
          <w:sz w:val="28"/>
          <w:szCs w:val="28"/>
        </w:rPr>
        <w:tab/>
      </w:r>
      <w:r w:rsidR="004C1CDA">
        <w:rPr>
          <w:rFonts w:ascii="Garamond" w:hAnsi="Garamond"/>
          <w:sz w:val="28"/>
          <w:szCs w:val="28"/>
        </w:rPr>
        <w:tab/>
      </w:r>
      <w:r w:rsidR="004C1CDA">
        <w:rPr>
          <w:rFonts w:ascii="Garamond" w:hAnsi="Garamond"/>
          <w:sz w:val="28"/>
          <w:szCs w:val="28"/>
        </w:rPr>
        <w:tab/>
      </w:r>
      <w:r w:rsidR="004C1CDA">
        <w:rPr>
          <w:rFonts w:ascii="Garamond" w:hAnsi="Garamond"/>
          <w:sz w:val="28"/>
          <w:szCs w:val="28"/>
        </w:rPr>
        <w:tab/>
      </w:r>
    </w:p>
    <w:p w14:paraId="37B8D925" w14:textId="77777777" w:rsidR="004C1CDA" w:rsidRDefault="004C1CDA" w:rsidP="00C1772F">
      <w:pPr>
        <w:spacing w:before="100" w:beforeAutospacing="1" w:after="100" w:afterAutospacing="1"/>
        <w:jc w:val="both"/>
        <w:rPr>
          <w:rFonts w:ascii="Garamond" w:hAnsi="Garamond"/>
          <w:sz w:val="28"/>
          <w:szCs w:val="28"/>
        </w:rPr>
      </w:pPr>
      <w:r>
        <w:rPr>
          <w:rFonts w:ascii="Garamond" w:hAnsi="Garamond"/>
          <w:sz w:val="28"/>
          <w:szCs w:val="28"/>
        </w:rPr>
        <w:t>Né(e) le </w:t>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à </w:t>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 </w:t>
      </w:r>
    </w:p>
    <w:p w14:paraId="38ABB870" w14:textId="20AA3DE5" w:rsidR="001A3BD7" w:rsidRPr="001A3BD7" w:rsidRDefault="004C1CDA" w:rsidP="00C1772F">
      <w:pPr>
        <w:spacing w:before="100" w:beforeAutospacing="1" w:after="100" w:afterAutospacing="1"/>
        <w:jc w:val="both"/>
        <w:rPr>
          <w:rFonts w:ascii="Garamond" w:hAnsi="Garamond"/>
          <w:sz w:val="28"/>
          <w:szCs w:val="28"/>
        </w:rPr>
      </w:pPr>
      <w:proofErr w:type="gramStart"/>
      <w:r>
        <w:rPr>
          <w:rFonts w:ascii="Garamond" w:hAnsi="Garamond" w:cs="Calibri"/>
          <w:sz w:val="28"/>
          <w:szCs w:val="28"/>
        </w:rPr>
        <w:t>d</w:t>
      </w:r>
      <w:r w:rsidR="001A3BD7" w:rsidRPr="001A3BD7">
        <w:rPr>
          <w:rFonts w:ascii="Garamond" w:hAnsi="Garamond" w:cs="Calibri"/>
          <w:sz w:val="28"/>
          <w:szCs w:val="28"/>
        </w:rPr>
        <w:t>ésire</w:t>
      </w:r>
      <w:proofErr w:type="gramEnd"/>
      <w:r w:rsidR="001A3BD7" w:rsidRPr="001A3BD7">
        <w:rPr>
          <w:rFonts w:ascii="Garamond" w:hAnsi="Garamond" w:cs="Calibri"/>
          <w:sz w:val="28"/>
          <w:szCs w:val="28"/>
        </w:rPr>
        <w:t xml:space="preserve"> m’inscrire à la Formation de Médecine Traditionnelle Chinoise, après avoir pris connaissance des points suivants : </w:t>
      </w:r>
    </w:p>
    <w:p w14:paraId="2ECF7EF3" w14:textId="0145C85A" w:rsidR="001A3BD7" w:rsidRPr="001A3BD7" w:rsidRDefault="001A3BD7" w:rsidP="00464630">
      <w:pPr>
        <w:numPr>
          <w:ilvl w:val="0"/>
          <w:numId w:val="2"/>
        </w:numPr>
        <w:spacing w:before="100" w:beforeAutospacing="1" w:after="100" w:afterAutospacing="1"/>
        <w:jc w:val="both"/>
        <w:rPr>
          <w:rFonts w:ascii="Garamond" w:hAnsi="Garamond"/>
          <w:sz w:val="28"/>
          <w:szCs w:val="28"/>
        </w:rPr>
      </w:pPr>
      <w:r w:rsidRPr="001A3BD7">
        <w:rPr>
          <w:rFonts w:ascii="Garamond" w:hAnsi="Garamond" w:cs="Calibri"/>
          <w:sz w:val="28"/>
          <w:szCs w:val="28"/>
        </w:rPr>
        <w:t xml:space="preserve">Etudes </w:t>
      </w:r>
      <w:r w:rsidR="000E07DA" w:rsidRPr="001A3BD7">
        <w:rPr>
          <w:rFonts w:ascii="Garamond" w:hAnsi="Garamond" w:cs="Calibri"/>
          <w:sz w:val="28"/>
          <w:szCs w:val="28"/>
        </w:rPr>
        <w:t>proposées</w:t>
      </w:r>
      <w:r w:rsidRPr="001A3BD7">
        <w:rPr>
          <w:rFonts w:ascii="Garamond" w:hAnsi="Garamond" w:cs="Calibri"/>
          <w:sz w:val="28"/>
          <w:szCs w:val="28"/>
        </w:rPr>
        <w:t xml:space="preserve"> dans le cadre d'un </w:t>
      </w:r>
      <w:r w:rsidR="000E07DA" w:rsidRPr="001A3BD7">
        <w:rPr>
          <w:rFonts w:ascii="Garamond" w:hAnsi="Garamond" w:cs="Calibri"/>
          <w:sz w:val="28"/>
          <w:szCs w:val="28"/>
        </w:rPr>
        <w:t>établissement</w:t>
      </w:r>
      <w:r w:rsidRPr="001A3BD7">
        <w:rPr>
          <w:rFonts w:ascii="Garamond" w:hAnsi="Garamond" w:cs="Calibri"/>
          <w:sz w:val="28"/>
          <w:szCs w:val="28"/>
        </w:rPr>
        <w:t xml:space="preserve"> privé </w:t>
      </w:r>
    </w:p>
    <w:p w14:paraId="6945F715" w14:textId="0361CA4B" w:rsidR="001A3BD7" w:rsidRPr="001A3BD7" w:rsidRDefault="000E07DA" w:rsidP="00464630">
      <w:pPr>
        <w:numPr>
          <w:ilvl w:val="0"/>
          <w:numId w:val="2"/>
        </w:numPr>
        <w:spacing w:before="100" w:beforeAutospacing="1" w:after="100" w:afterAutospacing="1"/>
        <w:jc w:val="both"/>
        <w:rPr>
          <w:rFonts w:ascii="Garamond" w:hAnsi="Garamond"/>
          <w:sz w:val="28"/>
          <w:szCs w:val="28"/>
        </w:rPr>
      </w:pPr>
      <w:r w:rsidRPr="001A3BD7">
        <w:rPr>
          <w:rFonts w:ascii="Garamond" w:hAnsi="Garamond" w:cs="Calibri"/>
          <w:sz w:val="28"/>
          <w:szCs w:val="28"/>
        </w:rPr>
        <w:t>Co</w:t>
      </w:r>
      <w:r w:rsidR="00E86560">
        <w:rPr>
          <w:rFonts w:ascii="Garamond" w:hAnsi="Garamond" w:cs="Calibri"/>
          <w:sz w:val="28"/>
          <w:szCs w:val="28"/>
        </w:rPr>
        <w:t>ût</w:t>
      </w:r>
      <w:r w:rsidR="001A3BD7" w:rsidRPr="001A3BD7">
        <w:rPr>
          <w:rFonts w:ascii="Garamond" w:hAnsi="Garamond" w:cs="Calibri"/>
          <w:sz w:val="28"/>
          <w:szCs w:val="28"/>
        </w:rPr>
        <w:t xml:space="preserve"> de la formation et </w:t>
      </w:r>
      <w:r w:rsidRPr="001A3BD7">
        <w:rPr>
          <w:rFonts w:ascii="Garamond" w:hAnsi="Garamond" w:cs="Calibri"/>
          <w:sz w:val="28"/>
          <w:szCs w:val="28"/>
        </w:rPr>
        <w:t>modalités</w:t>
      </w:r>
      <w:r w:rsidR="001A3BD7" w:rsidRPr="001A3BD7">
        <w:rPr>
          <w:rFonts w:ascii="Garamond" w:hAnsi="Garamond" w:cs="Calibri"/>
          <w:sz w:val="28"/>
          <w:szCs w:val="28"/>
        </w:rPr>
        <w:t xml:space="preserve"> de paiement </w:t>
      </w:r>
    </w:p>
    <w:p w14:paraId="03D951E2" w14:textId="76D7B618" w:rsidR="001A3BD7" w:rsidRPr="00E86560" w:rsidRDefault="001A3BD7" w:rsidP="00464630">
      <w:pPr>
        <w:numPr>
          <w:ilvl w:val="0"/>
          <w:numId w:val="2"/>
        </w:numPr>
        <w:spacing w:before="100" w:beforeAutospacing="1" w:after="100" w:afterAutospacing="1"/>
        <w:jc w:val="both"/>
        <w:rPr>
          <w:rFonts w:ascii="Garamond" w:hAnsi="Garamond"/>
          <w:sz w:val="28"/>
          <w:szCs w:val="28"/>
        </w:rPr>
      </w:pPr>
      <w:r w:rsidRPr="001A3BD7">
        <w:rPr>
          <w:rFonts w:ascii="Garamond" w:hAnsi="Garamond" w:cs="Calibri"/>
          <w:sz w:val="28"/>
          <w:szCs w:val="28"/>
        </w:rPr>
        <w:t>Après les études dans chaque cycle, l'obtention d</w:t>
      </w:r>
      <w:r w:rsidR="00D40D1D">
        <w:rPr>
          <w:rFonts w:ascii="Garamond" w:hAnsi="Garamond" w:cs="Calibri"/>
          <w:sz w:val="28"/>
          <w:szCs w:val="28"/>
        </w:rPr>
        <w:t xml:space="preserve">u certificat </w:t>
      </w:r>
      <w:r w:rsidRPr="001A3BD7">
        <w:rPr>
          <w:rFonts w:ascii="Garamond" w:hAnsi="Garamond" w:cs="Calibri"/>
          <w:sz w:val="28"/>
          <w:szCs w:val="28"/>
        </w:rPr>
        <w:t xml:space="preserve">de l‘école </w:t>
      </w:r>
      <w:r w:rsidR="00E86560">
        <w:rPr>
          <w:rFonts w:ascii="Garamond" w:hAnsi="Garamond" w:cs="Calibri"/>
          <w:sz w:val="28"/>
          <w:szCs w:val="28"/>
        </w:rPr>
        <w:t xml:space="preserve">du Dragon de Jade </w:t>
      </w:r>
      <w:r w:rsidR="00D40D1D">
        <w:rPr>
          <w:rFonts w:ascii="Garamond" w:hAnsi="Garamond" w:cs="Calibri"/>
          <w:sz w:val="28"/>
          <w:szCs w:val="28"/>
        </w:rPr>
        <w:t>en fin de 5</w:t>
      </w:r>
      <w:r w:rsidR="00D40D1D" w:rsidRPr="00D40D1D">
        <w:rPr>
          <w:rFonts w:ascii="Garamond" w:hAnsi="Garamond" w:cs="Calibri"/>
          <w:sz w:val="28"/>
          <w:szCs w:val="28"/>
          <w:vertAlign w:val="superscript"/>
        </w:rPr>
        <w:t>ème</w:t>
      </w:r>
      <w:r w:rsidR="00D40D1D">
        <w:rPr>
          <w:rFonts w:ascii="Garamond" w:hAnsi="Garamond" w:cs="Calibri"/>
          <w:sz w:val="28"/>
          <w:szCs w:val="28"/>
        </w:rPr>
        <w:t xml:space="preserve"> année, me</w:t>
      </w:r>
      <w:r w:rsidRPr="001A3BD7">
        <w:rPr>
          <w:rFonts w:ascii="Garamond" w:hAnsi="Garamond" w:cs="Calibri"/>
          <w:sz w:val="28"/>
          <w:szCs w:val="28"/>
        </w:rPr>
        <w:t xml:space="preserve"> permettra de me </w:t>
      </w:r>
      <w:r w:rsidR="000E07DA" w:rsidRPr="001A3BD7">
        <w:rPr>
          <w:rFonts w:ascii="Garamond" w:hAnsi="Garamond" w:cs="Calibri"/>
          <w:sz w:val="28"/>
          <w:szCs w:val="28"/>
        </w:rPr>
        <w:t>présenter</w:t>
      </w:r>
      <w:r w:rsidRPr="001A3BD7">
        <w:rPr>
          <w:rFonts w:ascii="Garamond" w:hAnsi="Garamond" w:cs="Calibri"/>
          <w:sz w:val="28"/>
          <w:szCs w:val="28"/>
        </w:rPr>
        <w:t xml:space="preserve"> au DNMTC </w:t>
      </w:r>
      <w:r w:rsidR="000E07DA" w:rsidRPr="001A3BD7">
        <w:rPr>
          <w:rFonts w:ascii="Garamond" w:hAnsi="Garamond" w:cs="Calibri"/>
          <w:sz w:val="28"/>
          <w:szCs w:val="28"/>
        </w:rPr>
        <w:t>délivré</w:t>
      </w:r>
      <w:r w:rsidRPr="001A3BD7">
        <w:rPr>
          <w:rFonts w:ascii="Garamond" w:hAnsi="Garamond" w:cs="Calibri"/>
          <w:sz w:val="28"/>
          <w:szCs w:val="28"/>
        </w:rPr>
        <w:t xml:space="preserve"> par l‘UFPMTC, </w:t>
      </w:r>
      <w:r w:rsidR="000E07DA" w:rsidRPr="001A3BD7">
        <w:rPr>
          <w:rFonts w:ascii="Garamond" w:hAnsi="Garamond" w:cs="Calibri"/>
          <w:sz w:val="28"/>
          <w:szCs w:val="28"/>
        </w:rPr>
        <w:t>après</w:t>
      </w:r>
      <w:r w:rsidRPr="001A3BD7">
        <w:rPr>
          <w:rFonts w:ascii="Garamond" w:hAnsi="Garamond" w:cs="Calibri"/>
          <w:sz w:val="28"/>
          <w:szCs w:val="28"/>
        </w:rPr>
        <w:t xml:space="preserve"> passage avec succès d'une épreuve </w:t>
      </w:r>
      <w:r w:rsidR="000E07DA" w:rsidRPr="001A3BD7">
        <w:rPr>
          <w:rFonts w:ascii="Garamond" w:hAnsi="Garamond" w:cs="Calibri"/>
          <w:sz w:val="28"/>
          <w:szCs w:val="28"/>
        </w:rPr>
        <w:t>théorique</w:t>
      </w:r>
      <w:r w:rsidRPr="001A3BD7">
        <w:rPr>
          <w:rFonts w:ascii="Garamond" w:hAnsi="Garamond" w:cs="Calibri"/>
          <w:sz w:val="28"/>
          <w:szCs w:val="28"/>
        </w:rPr>
        <w:t xml:space="preserve"> et d'une </w:t>
      </w:r>
      <w:r w:rsidR="000E07DA" w:rsidRPr="001A3BD7">
        <w:rPr>
          <w:rFonts w:ascii="Garamond" w:hAnsi="Garamond" w:cs="Calibri"/>
          <w:sz w:val="28"/>
          <w:szCs w:val="28"/>
        </w:rPr>
        <w:t>épreuve</w:t>
      </w:r>
      <w:r w:rsidRPr="001A3BD7">
        <w:rPr>
          <w:rFonts w:ascii="Garamond" w:hAnsi="Garamond" w:cs="Calibri"/>
          <w:sz w:val="28"/>
          <w:szCs w:val="28"/>
        </w:rPr>
        <w:t xml:space="preserve"> pratique devant un jury de professionnels.</w:t>
      </w:r>
    </w:p>
    <w:p w14:paraId="34CE4CF2" w14:textId="49D3B74B" w:rsidR="00E86560" w:rsidRPr="001A3BD7" w:rsidRDefault="00492663" w:rsidP="00464630">
      <w:pPr>
        <w:numPr>
          <w:ilvl w:val="0"/>
          <w:numId w:val="2"/>
        </w:numPr>
        <w:spacing w:before="100" w:beforeAutospacing="1" w:after="100" w:afterAutospacing="1"/>
        <w:jc w:val="both"/>
        <w:rPr>
          <w:rFonts w:ascii="Garamond" w:hAnsi="Garamond"/>
          <w:sz w:val="28"/>
          <w:szCs w:val="28"/>
        </w:rPr>
      </w:pPr>
      <w:r>
        <w:rPr>
          <w:rFonts w:ascii="Garamond" w:hAnsi="Garamond" w:cs="Calibri"/>
          <w:sz w:val="28"/>
          <w:szCs w:val="28"/>
        </w:rPr>
        <w:t>Obligation de</w:t>
      </w:r>
      <w:r w:rsidR="00E86560">
        <w:rPr>
          <w:rFonts w:ascii="Garamond" w:hAnsi="Garamond" w:cs="Calibri"/>
          <w:sz w:val="28"/>
          <w:szCs w:val="28"/>
        </w:rPr>
        <w:t xml:space="preserve"> réaliser le cursus de biomédecine</w:t>
      </w:r>
      <w:r>
        <w:rPr>
          <w:rFonts w:ascii="Garamond" w:hAnsi="Garamond" w:cs="Calibri"/>
          <w:sz w:val="28"/>
          <w:szCs w:val="28"/>
        </w:rPr>
        <w:t xml:space="preserve"> via e-learning de l’UFPMTC</w:t>
      </w:r>
      <w:r w:rsidR="00D40D1D">
        <w:rPr>
          <w:rFonts w:ascii="Garamond" w:hAnsi="Garamond" w:cs="Calibri"/>
          <w:sz w:val="28"/>
          <w:szCs w:val="28"/>
        </w:rPr>
        <w:t xml:space="preserve"> sauf exemption.</w:t>
      </w:r>
    </w:p>
    <w:p w14:paraId="4A1B2446" w14:textId="7808E95F" w:rsidR="001A3BD7" w:rsidRPr="001A3BD7" w:rsidRDefault="001A3BD7" w:rsidP="00464630">
      <w:pPr>
        <w:numPr>
          <w:ilvl w:val="0"/>
          <w:numId w:val="2"/>
        </w:numPr>
        <w:spacing w:before="100" w:beforeAutospacing="1" w:after="100" w:afterAutospacing="1"/>
        <w:jc w:val="both"/>
        <w:rPr>
          <w:rFonts w:ascii="Garamond" w:hAnsi="Garamond"/>
          <w:sz w:val="28"/>
          <w:szCs w:val="28"/>
        </w:rPr>
      </w:pPr>
      <w:r w:rsidRPr="001A3BD7">
        <w:rPr>
          <w:rFonts w:ascii="Garamond" w:hAnsi="Garamond" w:cs="Calibri"/>
          <w:sz w:val="28"/>
          <w:szCs w:val="28"/>
        </w:rPr>
        <w:t xml:space="preserve">Compte tenu de la </w:t>
      </w:r>
      <w:r w:rsidR="00BF1910" w:rsidRPr="001A3BD7">
        <w:rPr>
          <w:rFonts w:ascii="Garamond" w:hAnsi="Garamond" w:cs="Calibri"/>
          <w:sz w:val="28"/>
          <w:szCs w:val="28"/>
        </w:rPr>
        <w:t>législation</w:t>
      </w:r>
      <w:r w:rsidRPr="001A3BD7">
        <w:rPr>
          <w:rFonts w:ascii="Garamond" w:hAnsi="Garamond" w:cs="Calibri"/>
          <w:sz w:val="28"/>
          <w:szCs w:val="28"/>
        </w:rPr>
        <w:t xml:space="preserve"> actuelle, aucune école (franc</w:t>
      </w:r>
      <w:r w:rsidRPr="001A3BD7">
        <w:rPr>
          <w:sz w:val="28"/>
          <w:szCs w:val="28"/>
        </w:rPr>
        <w:t>̧</w:t>
      </w:r>
      <w:r w:rsidRPr="001A3BD7">
        <w:rPr>
          <w:rFonts w:ascii="Garamond" w:hAnsi="Garamond" w:cs="Calibri"/>
          <w:sz w:val="28"/>
          <w:szCs w:val="28"/>
        </w:rPr>
        <w:t>aise ou chinoise) n'a la possibilité de délivrer des certificats ou dipl</w:t>
      </w:r>
      <w:r w:rsidR="00E86560">
        <w:rPr>
          <w:rFonts w:ascii="Garamond" w:hAnsi="Garamond" w:cs="Calibri"/>
          <w:sz w:val="28"/>
          <w:szCs w:val="28"/>
        </w:rPr>
        <w:t>ô</w:t>
      </w:r>
      <w:r w:rsidRPr="001A3BD7">
        <w:rPr>
          <w:rFonts w:ascii="Garamond" w:hAnsi="Garamond" w:cs="Calibri"/>
          <w:sz w:val="28"/>
          <w:szCs w:val="28"/>
        </w:rPr>
        <w:t>mes ayant une quelconque valeur légale en France.</w:t>
      </w:r>
    </w:p>
    <w:p w14:paraId="3CE3DF4D" w14:textId="0F9CBDAA" w:rsidR="000D66E0" w:rsidRPr="000D66E0" w:rsidRDefault="001A3BD7" w:rsidP="002A4A95">
      <w:pPr>
        <w:numPr>
          <w:ilvl w:val="0"/>
          <w:numId w:val="2"/>
        </w:numPr>
        <w:spacing w:before="100" w:beforeAutospacing="1" w:after="100" w:afterAutospacing="1"/>
        <w:jc w:val="both"/>
        <w:rPr>
          <w:rFonts w:ascii="Garamond" w:hAnsi="Garamond"/>
          <w:sz w:val="28"/>
          <w:szCs w:val="28"/>
        </w:rPr>
      </w:pPr>
      <w:r w:rsidRPr="000D66E0">
        <w:rPr>
          <w:rFonts w:ascii="Garamond" w:hAnsi="Garamond" w:cs="Calibri"/>
          <w:sz w:val="28"/>
          <w:szCs w:val="28"/>
        </w:rPr>
        <w:t xml:space="preserve">Le certificat </w:t>
      </w:r>
      <w:r w:rsidR="000D66E0" w:rsidRPr="000D66E0">
        <w:rPr>
          <w:rFonts w:ascii="Garamond" w:hAnsi="Garamond" w:cs="Calibri"/>
          <w:sz w:val="28"/>
          <w:szCs w:val="28"/>
        </w:rPr>
        <w:t xml:space="preserve">délivré </w:t>
      </w:r>
      <w:proofErr w:type="spellStart"/>
      <w:r w:rsidRPr="000D66E0">
        <w:rPr>
          <w:rFonts w:ascii="Garamond" w:hAnsi="Garamond" w:cs="Calibri"/>
          <w:sz w:val="28"/>
          <w:szCs w:val="28"/>
        </w:rPr>
        <w:t>a</w:t>
      </w:r>
      <w:proofErr w:type="spellEnd"/>
      <w:r w:rsidRPr="000D66E0">
        <w:rPr>
          <w:rFonts w:ascii="Garamond" w:hAnsi="Garamond" w:cs="Calibri"/>
          <w:sz w:val="28"/>
          <w:szCs w:val="28"/>
        </w:rPr>
        <w:t xml:space="preserve">̀ l’issue du cycle de 3, 4 et </w:t>
      </w:r>
      <w:r w:rsidR="000D66E0" w:rsidRPr="000D66E0">
        <w:rPr>
          <w:rFonts w:ascii="Garamond" w:hAnsi="Garamond" w:cs="Calibri"/>
          <w:sz w:val="28"/>
          <w:szCs w:val="28"/>
        </w:rPr>
        <w:t>5</w:t>
      </w:r>
      <w:r w:rsidRPr="000D66E0">
        <w:rPr>
          <w:rFonts w:ascii="Garamond" w:hAnsi="Garamond" w:cs="Calibri"/>
          <w:sz w:val="28"/>
          <w:szCs w:val="28"/>
        </w:rPr>
        <w:t xml:space="preserve"> ans est un certificat de compétence et non un </w:t>
      </w:r>
      <w:r w:rsidR="00C1772F" w:rsidRPr="000D66E0">
        <w:rPr>
          <w:rFonts w:ascii="Garamond" w:hAnsi="Garamond" w:cs="Calibri"/>
          <w:sz w:val="28"/>
          <w:szCs w:val="28"/>
        </w:rPr>
        <w:t xml:space="preserve">diplôme </w:t>
      </w:r>
      <w:r w:rsidRPr="000D66E0">
        <w:rPr>
          <w:rFonts w:ascii="Garamond" w:hAnsi="Garamond" w:cs="Calibri"/>
          <w:sz w:val="28"/>
          <w:szCs w:val="28"/>
        </w:rPr>
        <w:t xml:space="preserve">homologué par l’état, accordé après examen théorique et pratique devant un jury </w:t>
      </w:r>
      <w:r w:rsidR="00B54326">
        <w:rPr>
          <w:rFonts w:ascii="Garamond" w:hAnsi="Garamond" w:cs="Calibri"/>
          <w:sz w:val="28"/>
          <w:szCs w:val="28"/>
        </w:rPr>
        <w:t>de formateurs</w:t>
      </w:r>
      <w:r w:rsidRPr="000D66E0">
        <w:rPr>
          <w:rFonts w:ascii="Garamond" w:hAnsi="Garamond" w:cs="Calibri"/>
          <w:sz w:val="28"/>
          <w:szCs w:val="28"/>
        </w:rPr>
        <w:t xml:space="preserve"> de l’école et </w:t>
      </w:r>
      <w:r w:rsidR="00C1772F" w:rsidRPr="000D66E0">
        <w:rPr>
          <w:rFonts w:ascii="Garamond" w:hAnsi="Garamond" w:cs="Calibri"/>
          <w:sz w:val="28"/>
          <w:szCs w:val="28"/>
        </w:rPr>
        <w:t>d</w:t>
      </w:r>
      <w:r w:rsidRPr="000D66E0">
        <w:rPr>
          <w:rFonts w:ascii="Garamond" w:hAnsi="Garamond" w:cs="Calibri"/>
          <w:sz w:val="28"/>
          <w:szCs w:val="28"/>
        </w:rPr>
        <w:t xml:space="preserve">’intervenants extérieurs. Pour le </w:t>
      </w:r>
      <w:r w:rsidR="00C1772F" w:rsidRPr="000D66E0">
        <w:rPr>
          <w:rFonts w:ascii="Garamond" w:hAnsi="Garamond" w:cs="Calibri"/>
          <w:sz w:val="28"/>
          <w:szCs w:val="28"/>
        </w:rPr>
        <w:t xml:space="preserve">Diplôme </w:t>
      </w:r>
      <w:r w:rsidRPr="000D66E0">
        <w:rPr>
          <w:rFonts w:ascii="Garamond" w:hAnsi="Garamond" w:cs="Calibri"/>
          <w:sz w:val="28"/>
          <w:szCs w:val="28"/>
        </w:rPr>
        <w:t xml:space="preserve">national DNMTC, le </w:t>
      </w:r>
      <w:r w:rsidR="00C1772F" w:rsidRPr="000D66E0">
        <w:rPr>
          <w:rFonts w:ascii="Garamond" w:hAnsi="Garamond" w:cs="Calibri"/>
          <w:sz w:val="28"/>
          <w:szCs w:val="28"/>
        </w:rPr>
        <w:t>diplôme</w:t>
      </w:r>
      <w:r w:rsidR="000E07DA" w:rsidRPr="000D66E0">
        <w:rPr>
          <w:rFonts w:ascii="Garamond" w:hAnsi="Garamond" w:cs="Calibri"/>
          <w:sz w:val="28"/>
          <w:szCs w:val="28"/>
        </w:rPr>
        <w:t xml:space="preserve"> </w:t>
      </w:r>
      <w:r w:rsidRPr="000D66E0">
        <w:rPr>
          <w:rFonts w:ascii="Garamond" w:hAnsi="Garamond" w:cs="Calibri"/>
          <w:sz w:val="28"/>
          <w:szCs w:val="28"/>
        </w:rPr>
        <w:t xml:space="preserve">délivré est un </w:t>
      </w:r>
      <w:r w:rsidR="00C1772F" w:rsidRPr="000D66E0">
        <w:rPr>
          <w:rFonts w:ascii="Garamond" w:hAnsi="Garamond" w:cs="Calibri"/>
          <w:sz w:val="28"/>
          <w:szCs w:val="28"/>
        </w:rPr>
        <w:t xml:space="preserve">diplôme </w:t>
      </w:r>
      <w:r w:rsidRPr="000D66E0">
        <w:rPr>
          <w:rFonts w:ascii="Garamond" w:hAnsi="Garamond" w:cs="Calibri"/>
          <w:sz w:val="28"/>
          <w:szCs w:val="28"/>
        </w:rPr>
        <w:t xml:space="preserve">de compétence et non un </w:t>
      </w:r>
      <w:r w:rsidR="00C1772F" w:rsidRPr="000D66E0">
        <w:rPr>
          <w:rFonts w:ascii="Garamond" w:hAnsi="Garamond" w:cs="Calibri"/>
          <w:sz w:val="28"/>
          <w:szCs w:val="28"/>
        </w:rPr>
        <w:t xml:space="preserve">diplôme </w:t>
      </w:r>
      <w:r w:rsidRPr="000D66E0">
        <w:rPr>
          <w:rFonts w:ascii="Garamond" w:hAnsi="Garamond" w:cs="Calibri"/>
          <w:sz w:val="28"/>
          <w:szCs w:val="28"/>
        </w:rPr>
        <w:t xml:space="preserve">homologué d'état, accordé par un jury de professionnels de la </w:t>
      </w:r>
      <w:r w:rsidR="00BF1910" w:rsidRPr="000D66E0">
        <w:rPr>
          <w:rFonts w:ascii="Garamond" w:hAnsi="Garamond" w:cs="Calibri"/>
          <w:sz w:val="28"/>
          <w:szCs w:val="28"/>
        </w:rPr>
        <w:t>CFMTC.</w:t>
      </w:r>
    </w:p>
    <w:p w14:paraId="317C2BB8" w14:textId="6C817149" w:rsidR="00A460D5" w:rsidRPr="000D66E0" w:rsidRDefault="001A3BD7" w:rsidP="002A4A95">
      <w:pPr>
        <w:numPr>
          <w:ilvl w:val="0"/>
          <w:numId w:val="2"/>
        </w:numPr>
        <w:spacing w:before="100" w:beforeAutospacing="1" w:after="100" w:afterAutospacing="1"/>
        <w:jc w:val="both"/>
        <w:rPr>
          <w:rFonts w:ascii="Garamond" w:hAnsi="Garamond"/>
          <w:sz w:val="28"/>
          <w:szCs w:val="28"/>
        </w:rPr>
      </w:pPr>
      <w:r w:rsidRPr="000D66E0">
        <w:rPr>
          <w:rFonts w:ascii="Garamond" w:hAnsi="Garamond" w:cs="Calibri"/>
          <w:sz w:val="28"/>
          <w:szCs w:val="28"/>
        </w:rPr>
        <w:t xml:space="preserve">Je reconnais </w:t>
      </w:r>
      <w:r w:rsidR="00E86560" w:rsidRPr="000D66E0">
        <w:rPr>
          <w:rFonts w:ascii="Garamond" w:hAnsi="Garamond" w:cs="Calibri"/>
          <w:sz w:val="28"/>
          <w:szCs w:val="28"/>
        </w:rPr>
        <w:t>ê</w:t>
      </w:r>
      <w:r w:rsidRPr="000D66E0">
        <w:rPr>
          <w:rFonts w:ascii="Garamond" w:hAnsi="Garamond" w:cs="Calibri"/>
          <w:sz w:val="28"/>
          <w:szCs w:val="28"/>
        </w:rPr>
        <w:t xml:space="preserve">tre en possession du règlement intérieur et je m’engage à respecter ce </w:t>
      </w:r>
      <w:r w:rsidR="00BF1910" w:rsidRPr="000D66E0">
        <w:rPr>
          <w:rFonts w:ascii="Garamond" w:hAnsi="Garamond" w:cs="Calibri"/>
          <w:sz w:val="28"/>
          <w:szCs w:val="28"/>
        </w:rPr>
        <w:t>règlement</w:t>
      </w:r>
      <w:r w:rsidRPr="000D66E0">
        <w:rPr>
          <w:rFonts w:ascii="Garamond" w:hAnsi="Garamond" w:cs="Calibri"/>
          <w:sz w:val="28"/>
          <w:szCs w:val="28"/>
        </w:rPr>
        <w:t>, sous peine d’exclusion de l’école.</w:t>
      </w:r>
    </w:p>
    <w:p w14:paraId="0EAFD61B" w14:textId="108F3610" w:rsidR="00494049" w:rsidRDefault="001A3BD7" w:rsidP="00A460D5">
      <w:pPr>
        <w:spacing w:before="100" w:beforeAutospacing="1" w:after="100" w:afterAutospacing="1"/>
        <w:rPr>
          <w:rFonts w:ascii="Garamond" w:hAnsi="Garamond" w:cs="Calibri"/>
          <w:sz w:val="28"/>
          <w:szCs w:val="28"/>
        </w:rPr>
      </w:pPr>
      <w:r w:rsidRPr="001A3BD7">
        <w:rPr>
          <w:rFonts w:ascii="Garamond" w:hAnsi="Garamond" w:cs="Calibri"/>
          <w:sz w:val="28"/>
          <w:szCs w:val="28"/>
        </w:rPr>
        <w:t>Fait à</w:t>
      </w:r>
      <w:r w:rsidR="00C1772F" w:rsidRPr="001A3BD7">
        <w:rPr>
          <w:rFonts w:ascii="Garamond" w:hAnsi="Garamond" w:cs="Calibri"/>
          <w:sz w:val="28"/>
          <w:szCs w:val="28"/>
        </w:rPr>
        <w:t xml:space="preserve"> : ........................................</w:t>
      </w:r>
      <w:r w:rsidR="00494049">
        <w:rPr>
          <w:rFonts w:ascii="Garamond" w:hAnsi="Garamond" w:cs="Calibri"/>
          <w:sz w:val="28"/>
          <w:szCs w:val="28"/>
        </w:rPr>
        <w:t>...............................</w:t>
      </w:r>
      <w:r w:rsidRPr="001A3BD7">
        <w:rPr>
          <w:rFonts w:ascii="Garamond" w:hAnsi="Garamond" w:cs="Calibri"/>
          <w:sz w:val="28"/>
          <w:szCs w:val="28"/>
        </w:rPr>
        <w:t xml:space="preserve"> Le : ................................................. </w:t>
      </w:r>
    </w:p>
    <w:p w14:paraId="36D5DAA3" w14:textId="45316233" w:rsidR="00A460D5" w:rsidRPr="00A460D5" w:rsidRDefault="001A3BD7" w:rsidP="00A460D5">
      <w:pPr>
        <w:spacing w:before="100" w:beforeAutospacing="1" w:after="100" w:afterAutospacing="1" w:line="360" w:lineRule="auto"/>
        <w:rPr>
          <w:rFonts w:ascii="Garamond" w:hAnsi="Garamond" w:cs="Calibri"/>
          <w:sz w:val="28"/>
          <w:szCs w:val="28"/>
        </w:rPr>
      </w:pPr>
      <w:r w:rsidRPr="001A3BD7">
        <w:rPr>
          <w:rFonts w:ascii="Garamond" w:hAnsi="Garamond" w:cs="Calibri"/>
          <w:sz w:val="28"/>
          <w:szCs w:val="28"/>
        </w:rPr>
        <w:t xml:space="preserve">Signature </w:t>
      </w:r>
      <w:proofErr w:type="spellStart"/>
      <w:r w:rsidRPr="001A3BD7">
        <w:rPr>
          <w:rFonts w:ascii="Garamond" w:hAnsi="Garamond" w:cs="Calibri"/>
          <w:sz w:val="28"/>
          <w:szCs w:val="28"/>
        </w:rPr>
        <w:t>précédée</w:t>
      </w:r>
      <w:proofErr w:type="spellEnd"/>
      <w:r w:rsidRPr="001A3BD7">
        <w:rPr>
          <w:rFonts w:ascii="Garamond" w:hAnsi="Garamond" w:cs="Calibri"/>
          <w:sz w:val="28"/>
          <w:szCs w:val="28"/>
        </w:rPr>
        <w:t xml:space="preserve"> de la mention manuscrite « lu et approuvé »</w:t>
      </w:r>
      <w:r w:rsidR="00A460D5">
        <w:rPr>
          <w:rFonts w:ascii="Garamond" w:hAnsi="Garamond" w:cs="Calibri"/>
          <w:sz w:val="28"/>
          <w:szCs w:val="28"/>
        </w:rPr>
        <w:t> :</w:t>
      </w:r>
    </w:p>
    <w:p w14:paraId="1FD0486B" w14:textId="5C4F73F2" w:rsidR="00BF1910" w:rsidRDefault="00BF1910" w:rsidP="00A460D5">
      <w:pPr>
        <w:spacing w:line="360" w:lineRule="auto"/>
        <w:rPr>
          <w:rFonts w:ascii="Garamond" w:hAnsi="Garamond" w:cs="Calibri"/>
          <w:sz w:val="28"/>
          <w:szCs w:val="28"/>
        </w:rPr>
      </w:pPr>
    </w:p>
    <w:p w14:paraId="6B8C1776" w14:textId="644078ED" w:rsidR="00FF0E15" w:rsidRPr="009372F2" w:rsidRDefault="00A460D5" w:rsidP="009372F2">
      <w:pPr>
        <w:spacing w:line="360" w:lineRule="auto"/>
        <w:rPr>
          <w:rFonts w:ascii="Garamond" w:hAnsi="Garamond" w:cs="Calibri"/>
          <w:sz w:val="28"/>
          <w:szCs w:val="28"/>
        </w:rPr>
      </w:pPr>
      <w:r>
        <w:rPr>
          <w:rFonts w:ascii="Garamond" w:hAnsi="Garamond" w:cs="Calibri"/>
          <w:sz w:val="28"/>
          <w:szCs w:val="28"/>
        </w:rPr>
        <w:t xml:space="preserve">Signature </w:t>
      </w:r>
      <w:r w:rsidR="000D66E0">
        <w:rPr>
          <w:rFonts w:ascii="Garamond" w:hAnsi="Garamond" w:cs="Calibri"/>
          <w:sz w:val="28"/>
          <w:szCs w:val="28"/>
        </w:rPr>
        <w:t xml:space="preserve">et cachet </w:t>
      </w:r>
      <w:r>
        <w:rPr>
          <w:rFonts w:ascii="Garamond" w:hAnsi="Garamond" w:cs="Calibri"/>
          <w:sz w:val="28"/>
          <w:szCs w:val="28"/>
        </w:rPr>
        <w:t xml:space="preserve">de l’École </w:t>
      </w:r>
      <w:proofErr w:type="spellStart"/>
      <w:r w:rsidRPr="001A3BD7">
        <w:rPr>
          <w:rFonts w:ascii="Garamond" w:hAnsi="Garamond" w:cs="Calibri"/>
          <w:sz w:val="28"/>
          <w:szCs w:val="28"/>
        </w:rPr>
        <w:t>précédée</w:t>
      </w:r>
      <w:proofErr w:type="spellEnd"/>
      <w:r w:rsidRPr="001A3BD7">
        <w:rPr>
          <w:rFonts w:ascii="Garamond" w:hAnsi="Garamond" w:cs="Calibri"/>
          <w:sz w:val="28"/>
          <w:szCs w:val="28"/>
        </w:rPr>
        <w:t xml:space="preserve"> de la mention manuscrite « lu et approuvé </w:t>
      </w:r>
      <w:proofErr w:type="gramStart"/>
      <w:r w:rsidRPr="001A3BD7">
        <w:rPr>
          <w:rFonts w:ascii="Garamond" w:hAnsi="Garamond" w:cs="Calibri"/>
          <w:sz w:val="28"/>
          <w:szCs w:val="28"/>
        </w:rPr>
        <w:t>»</w:t>
      </w:r>
      <w:r>
        <w:rPr>
          <w:rFonts w:ascii="Garamond" w:hAnsi="Garamond" w:cs="Calibri"/>
          <w:sz w:val="28"/>
          <w:szCs w:val="28"/>
        </w:rPr>
        <w:t>:</w:t>
      </w:r>
      <w:proofErr w:type="gramEnd"/>
    </w:p>
    <w:p w14:paraId="0069418A" w14:textId="00894101" w:rsidR="00FF0E15" w:rsidRDefault="00FF0E15" w:rsidP="00FD4234">
      <w:pPr>
        <w:pStyle w:val="Titre"/>
        <w:numPr>
          <w:ilvl w:val="0"/>
          <w:numId w:val="0"/>
        </w:numPr>
        <w:ind w:left="720"/>
      </w:pPr>
      <w:bookmarkStart w:id="30" w:name="_Toc155562354"/>
      <w:r w:rsidRPr="009D688D">
        <w:rPr>
          <w:noProof/>
          <w:sz w:val="40"/>
          <w:szCs w:val="40"/>
        </w:rPr>
        <w:lastRenderedPageBreak/>
        <w:drawing>
          <wp:anchor distT="0" distB="0" distL="114300" distR="114300" simplePos="0" relativeHeight="251668480" behindDoc="0" locked="0" layoutInCell="1" allowOverlap="1" wp14:anchorId="62666E25" wp14:editId="0EDD5C74">
            <wp:simplePos x="0" y="0"/>
            <wp:positionH relativeFrom="column">
              <wp:posOffset>95885</wp:posOffset>
            </wp:positionH>
            <wp:positionV relativeFrom="paragraph">
              <wp:posOffset>0</wp:posOffset>
            </wp:positionV>
            <wp:extent cx="1168400" cy="1162050"/>
            <wp:effectExtent l="0" t="0" r="0" b="6350"/>
            <wp:wrapThrough wrapText="bothSides">
              <wp:wrapPolygon edited="0">
                <wp:start x="0" y="0"/>
                <wp:lineTo x="0" y="21482"/>
                <wp:lineTo x="21365" y="21482"/>
                <wp:lineTo x="21365" y="0"/>
                <wp:lineTo x="0" y="0"/>
              </wp:wrapPolygon>
            </wp:wrapThrough>
            <wp:docPr id="300100210" name="Image 300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8400" cy="1162050"/>
                    </a:xfrm>
                    <a:prstGeom prst="rect">
                      <a:avLst/>
                    </a:prstGeom>
                  </pic:spPr>
                </pic:pic>
              </a:graphicData>
            </a:graphic>
            <wp14:sizeRelH relativeFrom="page">
              <wp14:pctWidth>0</wp14:pctWidth>
            </wp14:sizeRelH>
            <wp14:sizeRelV relativeFrom="page">
              <wp14:pctHeight>0</wp14:pctHeight>
            </wp14:sizeRelV>
          </wp:anchor>
        </w:drawing>
      </w:r>
      <w:r w:rsidR="009372F2">
        <w:t>AUTORISATION DE DROIT A L’IMAGE</w:t>
      </w:r>
      <w:bookmarkEnd w:id="30"/>
    </w:p>
    <w:p w14:paraId="02CD5B09" w14:textId="6DF1C9F4" w:rsidR="006503BB" w:rsidRPr="006503BB" w:rsidRDefault="006503BB" w:rsidP="006503BB">
      <w:pPr>
        <w:spacing w:before="100" w:beforeAutospacing="1" w:after="100" w:afterAutospacing="1"/>
        <w:contextualSpacing/>
        <w:rPr>
          <w:rFonts w:ascii="Garamond" w:hAnsi="Garamond"/>
          <w:sz w:val="36"/>
          <w:szCs w:val="36"/>
        </w:rPr>
      </w:pPr>
      <w:r w:rsidRPr="00DB1839">
        <w:rPr>
          <w:rFonts w:ascii="Garamond" w:hAnsi="Garamond"/>
          <w:sz w:val="36"/>
          <w:szCs w:val="36"/>
        </w:rPr>
        <w:t>ANNEE SCOLAIRE 202</w:t>
      </w:r>
      <w:r w:rsidR="00D40D1D">
        <w:rPr>
          <w:rFonts w:ascii="Garamond" w:hAnsi="Garamond"/>
          <w:sz w:val="36"/>
          <w:szCs w:val="36"/>
        </w:rPr>
        <w:t>4</w:t>
      </w:r>
      <w:r w:rsidRPr="00DB1839">
        <w:rPr>
          <w:rFonts w:ascii="Garamond" w:hAnsi="Garamond"/>
          <w:sz w:val="36"/>
          <w:szCs w:val="36"/>
        </w:rPr>
        <w:t>-202</w:t>
      </w:r>
      <w:r w:rsidR="00D40D1D">
        <w:rPr>
          <w:rFonts w:ascii="Garamond" w:hAnsi="Garamond"/>
          <w:sz w:val="36"/>
          <w:szCs w:val="36"/>
        </w:rPr>
        <w:t>5</w:t>
      </w:r>
    </w:p>
    <w:p w14:paraId="6EFB52FC" w14:textId="77777777" w:rsidR="00FF0E15" w:rsidRPr="00C740CC" w:rsidRDefault="00E15CD7" w:rsidP="009372F2">
      <w:r>
        <w:rPr>
          <w:noProof/>
        </w:rPr>
        <w:pict w14:anchorId="1707D2F9">
          <v:rect id="_x0000_i1027" alt="" style="width:453.6pt;height:.05pt;mso-width-percent:0;mso-height-percent:0;mso-width-percent:0;mso-height-percent:0" o:hralign="center" o:hrstd="t" o:hr="t" fillcolor="#a0a0a0" stroked="f"/>
        </w:pict>
      </w:r>
    </w:p>
    <w:p w14:paraId="281A6562" w14:textId="77777777" w:rsidR="009372F2" w:rsidRDefault="009372F2" w:rsidP="009372F2">
      <w:pPr>
        <w:rPr>
          <w:rFonts w:ascii="Garamond" w:hAnsi="Garamond"/>
        </w:rPr>
      </w:pPr>
    </w:p>
    <w:p w14:paraId="3AAB7A45" w14:textId="391E92CE" w:rsidR="00FF0E15" w:rsidRDefault="00FF0E15" w:rsidP="00FF0E15">
      <w:pPr>
        <w:jc w:val="both"/>
        <w:rPr>
          <w:rFonts w:ascii="Garamond" w:hAnsi="Garamond"/>
          <w:sz w:val="28"/>
          <w:szCs w:val="28"/>
        </w:rPr>
      </w:pPr>
    </w:p>
    <w:p w14:paraId="44FADD45" w14:textId="77777777" w:rsidR="009372F2" w:rsidRDefault="009372F2" w:rsidP="00FF0E15">
      <w:pPr>
        <w:jc w:val="both"/>
        <w:rPr>
          <w:rFonts w:ascii="Garamond" w:hAnsi="Garamond"/>
          <w:sz w:val="28"/>
          <w:szCs w:val="28"/>
        </w:rPr>
      </w:pPr>
    </w:p>
    <w:p w14:paraId="5F7E721F" w14:textId="77777777" w:rsidR="00FF0E15" w:rsidRPr="00D40D1D" w:rsidRDefault="00FF0E15" w:rsidP="00FF0E15">
      <w:pPr>
        <w:spacing w:after="240"/>
        <w:jc w:val="both"/>
        <w:rPr>
          <w:rFonts w:ascii="Garamond" w:hAnsi="Garamond"/>
          <w:sz w:val="28"/>
          <w:szCs w:val="28"/>
        </w:rPr>
      </w:pPr>
      <w:r w:rsidRPr="00D40D1D">
        <w:rPr>
          <w:rFonts w:ascii="Garamond" w:hAnsi="Garamond"/>
          <w:sz w:val="28"/>
          <w:szCs w:val="28"/>
        </w:rPr>
        <w:t>Je soussigné(e),</w:t>
      </w:r>
    </w:p>
    <w:p w14:paraId="10ECECED" w14:textId="77777777" w:rsidR="00FF0E15" w:rsidRPr="00BB5581" w:rsidRDefault="00FF0E15" w:rsidP="00FF0E15">
      <w:pPr>
        <w:spacing w:after="240"/>
        <w:jc w:val="both"/>
        <w:rPr>
          <w:rFonts w:ascii="Garamond" w:hAnsi="Garamond"/>
        </w:rPr>
      </w:pPr>
      <w:r w:rsidRPr="00BB5581">
        <w:rPr>
          <w:rFonts w:ascii="Garamond" w:hAnsi="Garamond"/>
        </w:rPr>
        <w:t>NOM</w:t>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t>PRENOM</w:t>
      </w:r>
    </w:p>
    <w:p w14:paraId="6C49F585" w14:textId="77777777" w:rsidR="00FF0E15" w:rsidRPr="00BB5581" w:rsidRDefault="00FF0E15" w:rsidP="00FF0E15">
      <w:pPr>
        <w:spacing w:after="240"/>
        <w:jc w:val="both"/>
        <w:rPr>
          <w:rFonts w:ascii="Garamond" w:hAnsi="Garamond"/>
        </w:rPr>
      </w:pPr>
      <w:r w:rsidRPr="00BB5581">
        <w:rPr>
          <w:rFonts w:ascii="Garamond" w:hAnsi="Garamond"/>
        </w:rPr>
        <w:t>ADRESSE</w:t>
      </w:r>
    </w:p>
    <w:p w14:paraId="6C5CDCB6" w14:textId="77777777" w:rsidR="00FF0E15" w:rsidRPr="00BB5581" w:rsidRDefault="00FF0E15" w:rsidP="00FF0E15">
      <w:pPr>
        <w:spacing w:after="240"/>
        <w:jc w:val="both"/>
        <w:rPr>
          <w:rFonts w:ascii="Garamond" w:hAnsi="Garamond"/>
        </w:rPr>
      </w:pPr>
      <w:r w:rsidRPr="00BB5581">
        <w:rPr>
          <w:rFonts w:ascii="Garamond" w:hAnsi="Garamond"/>
        </w:rPr>
        <w:t>CODE POSTAL</w:t>
      </w:r>
      <w:r w:rsidRPr="00BB5581">
        <w:rPr>
          <w:rFonts w:ascii="Garamond" w:hAnsi="Garamond"/>
        </w:rPr>
        <w:tab/>
      </w:r>
      <w:r w:rsidRPr="00BB5581">
        <w:rPr>
          <w:rFonts w:ascii="Garamond" w:hAnsi="Garamond"/>
        </w:rPr>
        <w:tab/>
      </w:r>
      <w:r w:rsidRPr="00BB5581">
        <w:rPr>
          <w:rFonts w:ascii="Garamond" w:hAnsi="Garamond"/>
        </w:rPr>
        <w:tab/>
        <w:t>VILLE</w:t>
      </w:r>
    </w:p>
    <w:p w14:paraId="418C1373" w14:textId="77777777" w:rsidR="00FF0E15" w:rsidRPr="00BB5581" w:rsidRDefault="00FF0E15" w:rsidP="00FF0E15">
      <w:pPr>
        <w:spacing w:after="240"/>
        <w:jc w:val="both"/>
        <w:rPr>
          <w:rFonts w:ascii="Garamond" w:hAnsi="Garamond"/>
        </w:rPr>
      </w:pPr>
      <w:r w:rsidRPr="00BB5581">
        <w:rPr>
          <w:rFonts w:ascii="Garamond" w:hAnsi="Garamond"/>
        </w:rPr>
        <w:t xml:space="preserve">MAIL </w:t>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t xml:space="preserve">PORTABLE </w:t>
      </w:r>
    </w:p>
    <w:p w14:paraId="35D2FAD2" w14:textId="77777777" w:rsidR="00FF0E15" w:rsidRPr="00D40D1D" w:rsidRDefault="00FF0E15" w:rsidP="00FF0E15">
      <w:pPr>
        <w:jc w:val="both"/>
        <w:rPr>
          <w:rFonts w:ascii="Garamond" w:hAnsi="Garamond"/>
        </w:rPr>
      </w:pPr>
      <w:r w:rsidRPr="00D40D1D">
        <w:rPr>
          <w:rFonts w:ascii="Garamond" w:hAnsi="Garamond"/>
        </w:rPr>
        <w:t xml:space="preserve">Autorise l’École du Dragon de Jade à me </w:t>
      </w:r>
      <w:r w:rsidRPr="00D40D1D">
        <w:rPr>
          <w:rFonts w:ascii="Garamond" w:hAnsi="Garamond" w:cs="Arial"/>
        </w:rPr>
        <w:t>filmer et me photographier</w:t>
      </w:r>
      <w:r w:rsidRPr="00D40D1D">
        <w:rPr>
          <w:rFonts w:ascii="Garamond" w:hAnsi="Garamond"/>
        </w:rPr>
        <w:t>, dans le cadre de ma formation en son sein.</w:t>
      </w:r>
    </w:p>
    <w:p w14:paraId="79ED0E2C" w14:textId="77777777" w:rsidR="00FF0E15" w:rsidRPr="00BB5581" w:rsidRDefault="00FF0E15" w:rsidP="00FF0E15">
      <w:pPr>
        <w:jc w:val="both"/>
        <w:rPr>
          <w:rFonts w:ascii="Garamond" w:hAnsi="Garamond"/>
        </w:rPr>
      </w:pPr>
    </w:p>
    <w:p w14:paraId="16459D8E" w14:textId="77777777" w:rsidR="00FF0E15" w:rsidRPr="00BB5581" w:rsidRDefault="00FF0E15" w:rsidP="00FF0E15">
      <w:pPr>
        <w:jc w:val="both"/>
        <w:rPr>
          <w:rFonts w:ascii="Garamond" w:hAnsi="Garamond"/>
        </w:rPr>
      </w:pPr>
      <w:r w:rsidRPr="00BB5581">
        <w:rPr>
          <w:rFonts w:ascii="Garamond" w:hAnsi="Garamond"/>
        </w:rPr>
        <w:t>Les photographies et supports vidéo ainsi pris, pourront être exploités et utilisés directement par L’École du Dragon de Jade, dans le cadre strict ci-dessous :</w:t>
      </w:r>
    </w:p>
    <w:p w14:paraId="07BA15E6" w14:textId="77777777" w:rsidR="00FF0E15" w:rsidRPr="00BB5581" w:rsidRDefault="00FF0E15" w:rsidP="00FF0E15">
      <w:pPr>
        <w:pStyle w:val="Paragraphedeliste"/>
        <w:numPr>
          <w:ilvl w:val="0"/>
          <w:numId w:val="31"/>
        </w:numPr>
        <w:jc w:val="both"/>
        <w:rPr>
          <w:rFonts w:ascii="Garamond" w:hAnsi="Garamond"/>
          <w:lang w:eastAsia="fr-FR"/>
        </w:rPr>
      </w:pPr>
      <w:r w:rsidRPr="00BB5581">
        <w:rPr>
          <w:rFonts w:ascii="Garamond" w:hAnsi="Garamond"/>
          <w:lang w:eastAsia="fr-FR"/>
        </w:rPr>
        <w:t>Support pédagogique à usage interne à l’École</w:t>
      </w:r>
    </w:p>
    <w:p w14:paraId="08E6CCB5" w14:textId="77777777" w:rsidR="00FF0E15" w:rsidRPr="00BB5581" w:rsidRDefault="00FF0E15" w:rsidP="00FF0E15">
      <w:pPr>
        <w:pStyle w:val="Paragraphedeliste"/>
        <w:numPr>
          <w:ilvl w:val="0"/>
          <w:numId w:val="31"/>
        </w:numPr>
        <w:jc w:val="both"/>
        <w:rPr>
          <w:rFonts w:ascii="Garamond" w:hAnsi="Garamond"/>
          <w:lang w:eastAsia="fr-FR"/>
        </w:rPr>
      </w:pPr>
      <w:r w:rsidRPr="00BB5581">
        <w:rPr>
          <w:rFonts w:ascii="Garamond" w:hAnsi="Garamond"/>
          <w:lang w:eastAsia="fr-FR"/>
        </w:rPr>
        <w:t>Communication sur les réseaux sociaux de l’École</w:t>
      </w:r>
    </w:p>
    <w:p w14:paraId="1947FF6B" w14:textId="77777777" w:rsidR="00FF0E15" w:rsidRPr="00BB5581" w:rsidRDefault="00FF0E15" w:rsidP="00FF0E15">
      <w:pPr>
        <w:pStyle w:val="Paragraphedeliste"/>
        <w:numPr>
          <w:ilvl w:val="0"/>
          <w:numId w:val="31"/>
        </w:numPr>
        <w:jc w:val="both"/>
        <w:rPr>
          <w:rFonts w:ascii="Garamond" w:hAnsi="Garamond"/>
          <w:lang w:eastAsia="fr-FR"/>
        </w:rPr>
      </w:pPr>
      <w:r w:rsidRPr="00BB5581">
        <w:rPr>
          <w:rFonts w:ascii="Garamond" w:hAnsi="Garamond"/>
          <w:lang w:eastAsia="fr-FR"/>
        </w:rPr>
        <w:t>Communication sur des supports écrits (papiers ou numériques) de l’École (flyers, site internet, kakemono…)</w:t>
      </w:r>
    </w:p>
    <w:p w14:paraId="7A1E602B" w14:textId="77777777" w:rsidR="00FF0E15" w:rsidRPr="00BB5581" w:rsidRDefault="00FF0E15" w:rsidP="00FF0E15">
      <w:pPr>
        <w:jc w:val="both"/>
        <w:rPr>
          <w:rFonts w:ascii="Garamond" w:hAnsi="Garamond"/>
        </w:rPr>
      </w:pPr>
      <w:r w:rsidRPr="00BB5581">
        <w:rPr>
          <w:rFonts w:ascii="Garamond" w:hAnsi="Garamond"/>
        </w:rPr>
        <w:br/>
        <w:t>Le bénéficiaire de l’autorisation s’interdit expressément de procéder à une exploitation des photographies susceptible de porter atteinte à la vie privée ou à la réputation, et d’utiliser les photographies de la présente, dans tout support à caractère pornographique, raciste, xénophobe ou toute autre exploitation préjudiciable. En dehors de ce cadre, je m’engage à ne pas tenir pour responsable l’École du Dragon de Jade, ainsi que ses dirigeants et toute personne agissant avec leur permission, pour ce qui relève de l’utilisation de ces images.</w:t>
      </w:r>
    </w:p>
    <w:p w14:paraId="7A5C4994" w14:textId="77777777" w:rsidR="00FF0E15" w:rsidRPr="00BB5581" w:rsidRDefault="00FF0E15" w:rsidP="00FF0E15">
      <w:pPr>
        <w:jc w:val="both"/>
        <w:rPr>
          <w:rFonts w:ascii="Garamond" w:hAnsi="Garamond"/>
        </w:rPr>
      </w:pPr>
    </w:p>
    <w:p w14:paraId="417FABA0" w14:textId="77777777" w:rsidR="00FF0E15" w:rsidRPr="00BB5581" w:rsidRDefault="00FF0E15" w:rsidP="00FF0E15">
      <w:pPr>
        <w:jc w:val="both"/>
        <w:rPr>
          <w:rFonts w:ascii="Garamond" w:hAnsi="Garamond"/>
        </w:rPr>
      </w:pPr>
      <w:r w:rsidRPr="00BB5581">
        <w:rPr>
          <w:rFonts w:ascii="Garamond" w:hAnsi="Garamond"/>
        </w:rPr>
        <w:t xml:space="preserve">Je peux me rétracter à tout moment, sur simple demande écrite à </w:t>
      </w:r>
      <w:hyperlink r:id="rId27" w:history="1">
        <w:r w:rsidRPr="00BB5581">
          <w:rPr>
            <w:rStyle w:val="Lienhypertexte"/>
            <w:rFonts w:ascii="Garamond" w:hAnsi="Garamond"/>
          </w:rPr>
          <w:t>accueil@ecole-du-dragon-de-jade.fr</w:t>
        </w:r>
      </w:hyperlink>
      <w:r w:rsidRPr="00BB5581">
        <w:rPr>
          <w:rFonts w:ascii="Garamond" w:hAnsi="Garamond"/>
        </w:rPr>
        <w:t>, mais sans pouvoir demander à modifier les photos/vidéos où j’apparais, et qui ont déjà été publiées.</w:t>
      </w:r>
    </w:p>
    <w:p w14:paraId="59E7F283" w14:textId="77777777" w:rsidR="00FF0E15" w:rsidRPr="00BB5581" w:rsidRDefault="00FF0E15" w:rsidP="00FF0E15">
      <w:pPr>
        <w:jc w:val="both"/>
        <w:rPr>
          <w:rFonts w:ascii="Garamond" w:hAnsi="Garamond"/>
        </w:rPr>
      </w:pPr>
    </w:p>
    <w:p w14:paraId="324F802E" w14:textId="77777777" w:rsidR="00FF0E15" w:rsidRPr="00BB5581" w:rsidRDefault="00FF0E15" w:rsidP="00FF0E15">
      <w:pPr>
        <w:jc w:val="both"/>
        <w:rPr>
          <w:rFonts w:ascii="Garamond" w:hAnsi="Garamond"/>
        </w:rPr>
      </w:pPr>
      <w:r w:rsidRPr="00BB5581">
        <w:rPr>
          <w:rFonts w:ascii="Garamond" w:hAnsi="Garamond"/>
        </w:rPr>
        <w:t>Je me reconnais être entièrement rempli de mes droits et je ne pourrai prétendre à aucune rémunération pour l’exploitation des droits visés aux présentes.</w:t>
      </w:r>
    </w:p>
    <w:p w14:paraId="2EF53077" w14:textId="77777777" w:rsidR="00FF0E15" w:rsidRPr="00BB5581" w:rsidRDefault="00FF0E15" w:rsidP="00FF0E15">
      <w:pPr>
        <w:jc w:val="both"/>
        <w:rPr>
          <w:rFonts w:ascii="Garamond" w:hAnsi="Garamond"/>
        </w:rPr>
      </w:pPr>
    </w:p>
    <w:p w14:paraId="0F511136" w14:textId="77777777" w:rsidR="00FF0E15" w:rsidRPr="00BB5581" w:rsidRDefault="00FF0E15" w:rsidP="00FF0E15">
      <w:pPr>
        <w:jc w:val="both"/>
        <w:rPr>
          <w:rFonts w:ascii="Garamond" w:hAnsi="Garamond"/>
        </w:rPr>
      </w:pPr>
      <w:r w:rsidRPr="00BB5581">
        <w:rPr>
          <w:rFonts w:ascii="Garamond" w:hAnsi="Garamond"/>
        </w:rPr>
        <w:t>Je reconnais avoir 18 ans ou plus, et être compétent(e) à signer ce formulaire en mon nom propre. J’ai lu et compris toutes les implications de cette autorisation.</w:t>
      </w:r>
    </w:p>
    <w:p w14:paraId="340DFF23" w14:textId="77777777" w:rsidR="00FF0E15" w:rsidRPr="00BB5581" w:rsidRDefault="00FF0E15" w:rsidP="00FF0E15">
      <w:pPr>
        <w:jc w:val="both"/>
        <w:rPr>
          <w:rFonts w:ascii="Garamond" w:hAnsi="Garamond"/>
        </w:rPr>
      </w:pPr>
    </w:p>
    <w:p w14:paraId="1801B63D" w14:textId="77777777" w:rsidR="00FF0E15" w:rsidRPr="00BB5581" w:rsidRDefault="00FF0E15" w:rsidP="00FF0E15">
      <w:pPr>
        <w:jc w:val="both"/>
        <w:rPr>
          <w:rFonts w:ascii="Garamond" w:hAnsi="Garamond"/>
        </w:rPr>
      </w:pPr>
    </w:p>
    <w:p w14:paraId="14B8F171" w14:textId="77777777" w:rsidR="00FF0E15" w:rsidRDefault="00FF0E15" w:rsidP="00FF0E15">
      <w:pPr>
        <w:jc w:val="both"/>
        <w:rPr>
          <w:rFonts w:ascii="Garamond" w:hAnsi="Garamond"/>
        </w:rPr>
      </w:pPr>
      <w:r w:rsidRPr="00BB5581">
        <w:rPr>
          <w:rFonts w:ascii="Garamond" w:hAnsi="Garamond"/>
        </w:rPr>
        <w:t>Fait à :</w:t>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r>
      <w:r w:rsidRPr="00BB5581">
        <w:rPr>
          <w:rFonts w:ascii="Garamond" w:hAnsi="Garamond"/>
        </w:rPr>
        <w:tab/>
        <w:t>Le :</w:t>
      </w:r>
    </w:p>
    <w:p w14:paraId="16134722" w14:textId="77777777" w:rsidR="00FF0E15" w:rsidRDefault="00FF0E15" w:rsidP="00FF0E15">
      <w:pPr>
        <w:jc w:val="both"/>
        <w:rPr>
          <w:rFonts w:ascii="Garamond" w:hAnsi="Garamond"/>
        </w:rPr>
      </w:pPr>
    </w:p>
    <w:p w14:paraId="7C9C96F9" w14:textId="77777777" w:rsidR="00FF0E15" w:rsidRPr="00BB5581" w:rsidRDefault="00FF0E15" w:rsidP="00FF0E15">
      <w:pPr>
        <w:jc w:val="both"/>
        <w:rPr>
          <w:rFonts w:ascii="Garamond" w:hAnsi="Garamond"/>
        </w:rPr>
      </w:pPr>
    </w:p>
    <w:p w14:paraId="1E58D46E" w14:textId="77777777" w:rsidR="00FF0E15" w:rsidRPr="00BB5581" w:rsidRDefault="00FF0E15" w:rsidP="00FF0E15">
      <w:pPr>
        <w:jc w:val="both"/>
        <w:rPr>
          <w:rFonts w:ascii="Garamond" w:hAnsi="Garamond"/>
        </w:rPr>
      </w:pPr>
    </w:p>
    <w:p w14:paraId="50DA511C" w14:textId="77777777" w:rsidR="00FF0E15" w:rsidRPr="00BB5581" w:rsidRDefault="00FF0E15" w:rsidP="00FF0E15">
      <w:pPr>
        <w:jc w:val="both"/>
        <w:rPr>
          <w:rFonts w:ascii="Garamond" w:hAnsi="Garamond"/>
          <w:sz w:val="22"/>
          <w:szCs w:val="22"/>
        </w:rPr>
      </w:pPr>
      <w:r w:rsidRPr="00BB5581">
        <w:rPr>
          <w:rFonts w:ascii="Garamond" w:hAnsi="Garamond"/>
        </w:rPr>
        <w:t>Signature :</w:t>
      </w:r>
    </w:p>
    <w:p w14:paraId="5AEAB39B" w14:textId="67A9B44A" w:rsidR="00FF0E15" w:rsidRDefault="00FF0E15">
      <w:pPr>
        <w:rPr>
          <w:rFonts w:ascii="Garamond" w:hAnsi="Garamond"/>
        </w:rPr>
      </w:pPr>
      <w:r>
        <w:rPr>
          <w:rFonts w:ascii="Garamond" w:hAnsi="Garamond"/>
        </w:rPr>
        <w:br w:type="page"/>
      </w:r>
    </w:p>
    <w:p w14:paraId="1B93FAF8" w14:textId="7EA5EFF5" w:rsidR="00FF0E15" w:rsidRDefault="00FF0E15" w:rsidP="00FD4234">
      <w:pPr>
        <w:pStyle w:val="Titre"/>
        <w:numPr>
          <w:ilvl w:val="0"/>
          <w:numId w:val="0"/>
        </w:numPr>
        <w:ind w:left="720"/>
      </w:pPr>
      <w:bookmarkStart w:id="31" w:name="_Toc155562355"/>
      <w:r w:rsidRPr="009D688D">
        <w:rPr>
          <w:noProof/>
          <w:sz w:val="40"/>
          <w:szCs w:val="40"/>
        </w:rPr>
        <w:lastRenderedPageBreak/>
        <w:drawing>
          <wp:anchor distT="0" distB="0" distL="114300" distR="114300" simplePos="0" relativeHeight="251670528" behindDoc="0" locked="0" layoutInCell="1" allowOverlap="1" wp14:anchorId="25EFCC73" wp14:editId="19085473">
            <wp:simplePos x="0" y="0"/>
            <wp:positionH relativeFrom="column">
              <wp:posOffset>278765</wp:posOffset>
            </wp:positionH>
            <wp:positionV relativeFrom="paragraph">
              <wp:posOffset>0</wp:posOffset>
            </wp:positionV>
            <wp:extent cx="1168400" cy="1162050"/>
            <wp:effectExtent l="0" t="0" r="0" b="6350"/>
            <wp:wrapThrough wrapText="bothSides">
              <wp:wrapPolygon edited="0">
                <wp:start x="0" y="0"/>
                <wp:lineTo x="0" y="21482"/>
                <wp:lineTo x="21365" y="21482"/>
                <wp:lineTo x="21365" y="0"/>
                <wp:lineTo x="0" y="0"/>
              </wp:wrapPolygon>
            </wp:wrapThrough>
            <wp:docPr id="157295562" name="Image 15729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8400" cy="1162050"/>
                    </a:xfrm>
                    <a:prstGeom prst="rect">
                      <a:avLst/>
                    </a:prstGeom>
                  </pic:spPr>
                </pic:pic>
              </a:graphicData>
            </a:graphic>
            <wp14:sizeRelH relativeFrom="page">
              <wp14:pctWidth>0</wp14:pctWidth>
            </wp14:sizeRelH>
            <wp14:sizeRelV relativeFrom="page">
              <wp14:pctHeight>0</wp14:pctHeight>
            </wp14:sizeRelV>
          </wp:anchor>
        </w:drawing>
      </w:r>
      <w:r w:rsidR="009372F2">
        <w:t>FORMULAIRE DE RETRACTATION</w:t>
      </w:r>
      <w:bookmarkEnd w:id="31"/>
    </w:p>
    <w:p w14:paraId="6691EFB2" w14:textId="10FE1701" w:rsidR="006503BB" w:rsidRPr="006503BB" w:rsidRDefault="006503BB" w:rsidP="006503BB">
      <w:pPr>
        <w:spacing w:before="100" w:beforeAutospacing="1" w:after="100" w:afterAutospacing="1"/>
        <w:contextualSpacing/>
        <w:rPr>
          <w:rFonts w:ascii="Garamond" w:hAnsi="Garamond"/>
          <w:sz w:val="36"/>
          <w:szCs w:val="36"/>
        </w:rPr>
      </w:pPr>
      <w:r w:rsidRPr="00DB1839">
        <w:rPr>
          <w:rFonts w:ascii="Garamond" w:hAnsi="Garamond"/>
          <w:sz w:val="36"/>
          <w:szCs w:val="36"/>
        </w:rPr>
        <w:t>ANNEE SCOLAIRE 202</w:t>
      </w:r>
      <w:r w:rsidR="00D40D1D">
        <w:rPr>
          <w:rFonts w:ascii="Garamond" w:hAnsi="Garamond"/>
          <w:sz w:val="36"/>
          <w:szCs w:val="36"/>
        </w:rPr>
        <w:t>4</w:t>
      </w:r>
      <w:r w:rsidRPr="00DB1839">
        <w:rPr>
          <w:rFonts w:ascii="Garamond" w:hAnsi="Garamond"/>
          <w:sz w:val="36"/>
          <w:szCs w:val="36"/>
        </w:rPr>
        <w:t>-202</w:t>
      </w:r>
      <w:r w:rsidR="00D40D1D">
        <w:rPr>
          <w:rFonts w:ascii="Garamond" w:hAnsi="Garamond"/>
          <w:sz w:val="36"/>
          <w:szCs w:val="36"/>
        </w:rPr>
        <w:t>5</w:t>
      </w:r>
    </w:p>
    <w:p w14:paraId="539DB9DE" w14:textId="77777777" w:rsidR="00FF0E15" w:rsidRPr="00C740CC" w:rsidRDefault="00E15CD7" w:rsidP="009372F2">
      <w:r>
        <w:rPr>
          <w:noProof/>
        </w:rPr>
        <w:pict w14:anchorId="5E42E615">
          <v:rect id="_x0000_i1026" alt="" style="width:453.6pt;height:.05pt;mso-width-percent:0;mso-height-percent:0;mso-width-percent:0;mso-height-percent:0" o:hralign="center" o:hrstd="t" o:hr="t" fillcolor="#a0a0a0" stroked="f"/>
        </w:pict>
      </w:r>
    </w:p>
    <w:p w14:paraId="64F06971" w14:textId="77777777" w:rsidR="00FF0E15" w:rsidRDefault="00FF0E15" w:rsidP="009372F2">
      <w:pPr>
        <w:rPr>
          <w:rFonts w:ascii="Garamond" w:hAnsi="Garamond"/>
          <w:sz w:val="28"/>
          <w:szCs w:val="28"/>
        </w:rPr>
      </w:pPr>
      <w:r w:rsidRPr="00C740CC">
        <w:rPr>
          <w:rFonts w:ascii="Garamond" w:hAnsi="Garamond"/>
        </w:rPr>
        <w:br/>
      </w:r>
    </w:p>
    <w:p w14:paraId="475802EC" w14:textId="77777777" w:rsidR="009372F2" w:rsidRDefault="009372F2" w:rsidP="009372F2">
      <w:pPr>
        <w:rPr>
          <w:rFonts w:ascii="Garamond" w:hAnsi="Garamond"/>
          <w:sz w:val="28"/>
          <w:szCs w:val="28"/>
        </w:rPr>
      </w:pPr>
    </w:p>
    <w:p w14:paraId="7609EE30" w14:textId="77777777" w:rsidR="00FF0E15" w:rsidRDefault="00FF0E15" w:rsidP="00FF0E15">
      <w:pPr>
        <w:jc w:val="both"/>
        <w:rPr>
          <w:rFonts w:ascii="Garamond" w:hAnsi="Garamond"/>
          <w:sz w:val="28"/>
          <w:szCs w:val="28"/>
        </w:rPr>
      </w:pPr>
      <w:r w:rsidRPr="00C740CC">
        <w:rPr>
          <w:rFonts w:ascii="Garamond" w:hAnsi="Garamond"/>
          <w:sz w:val="28"/>
          <w:szCs w:val="28"/>
        </w:rPr>
        <w:t>Tout Stagiaire a le droit de se rétracter de son engagement envers l’école, sans donner de motif valable, s’il exerce ce droit dans les conditions suivantes :</w:t>
      </w:r>
    </w:p>
    <w:p w14:paraId="760394FB" w14:textId="77777777" w:rsidR="00FF0E15" w:rsidRPr="00C740CC" w:rsidRDefault="00FF0E15" w:rsidP="00FF0E15">
      <w:pPr>
        <w:jc w:val="both"/>
        <w:rPr>
          <w:rFonts w:ascii="Garamond" w:hAnsi="Garamond"/>
          <w:sz w:val="28"/>
          <w:szCs w:val="28"/>
        </w:rPr>
      </w:pPr>
    </w:p>
    <w:p w14:paraId="0277509B" w14:textId="77777777" w:rsidR="00FF0E15" w:rsidRPr="00C740CC" w:rsidRDefault="00FF0E15" w:rsidP="00FF0E15">
      <w:pPr>
        <w:pStyle w:val="Paragraphedeliste"/>
        <w:numPr>
          <w:ilvl w:val="0"/>
          <w:numId w:val="32"/>
        </w:numPr>
        <w:jc w:val="both"/>
        <w:rPr>
          <w:rFonts w:ascii="Garamond" w:hAnsi="Garamond"/>
          <w:sz w:val="32"/>
          <w:szCs w:val="32"/>
          <w:lang w:eastAsia="fr-FR"/>
        </w:rPr>
      </w:pPr>
      <w:r w:rsidRPr="00C740CC">
        <w:rPr>
          <w:rFonts w:ascii="Garamond" w:hAnsi="Garamond"/>
          <w:sz w:val="28"/>
          <w:szCs w:val="28"/>
          <w:lang w:eastAsia="fr-FR"/>
        </w:rPr>
        <w:t>Le droit de rétractation court à compter de la date de signature de son contrat de formation. Le</w:t>
      </w:r>
      <w:r w:rsidRPr="00C740CC">
        <w:rPr>
          <w:rFonts w:ascii="Garamond" w:hAnsi="Garamond" w:cs="Times New Roman"/>
          <w:sz w:val="28"/>
          <w:szCs w:val="28"/>
          <w:lang w:eastAsia="fr-FR"/>
        </w:rPr>
        <w:t xml:space="preserve"> </w:t>
      </w:r>
      <w:r w:rsidRPr="00C740CC">
        <w:rPr>
          <w:rFonts w:ascii="Garamond" w:hAnsi="Garamond"/>
          <w:sz w:val="28"/>
          <w:szCs w:val="28"/>
          <w:lang w:eastAsia="fr-FR"/>
        </w:rPr>
        <w:t>Stagiaire dispose alors d’un délai de quatorze jours calendaires</w:t>
      </w:r>
    </w:p>
    <w:p w14:paraId="365C01AE" w14:textId="77777777" w:rsidR="00FF0E15" w:rsidRPr="00C740CC" w:rsidRDefault="00FF0E15" w:rsidP="00FF0E15">
      <w:pPr>
        <w:pStyle w:val="Paragraphedeliste"/>
        <w:numPr>
          <w:ilvl w:val="0"/>
          <w:numId w:val="32"/>
        </w:numPr>
        <w:jc w:val="both"/>
        <w:rPr>
          <w:rFonts w:ascii="Garamond" w:hAnsi="Garamond"/>
          <w:sz w:val="32"/>
          <w:szCs w:val="32"/>
          <w:lang w:eastAsia="fr-FR"/>
        </w:rPr>
      </w:pPr>
      <w:r w:rsidRPr="00C740CC">
        <w:rPr>
          <w:rFonts w:ascii="Garamond" w:hAnsi="Garamond"/>
          <w:sz w:val="28"/>
          <w:szCs w:val="28"/>
          <w:lang w:eastAsia="fr-FR"/>
        </w:rPr>
        <w:t>Pour exercer ce droit, le Stagiaire doit retourner le présent formulaire dûment complété et signé par</w:t>
      </w:r>
      <w:r w:rsidRPr="00C740CC">
        <w:rPr>
          <w:rFonts w:ascii="Garamond" w:hAnsi="Garamond" w:cs="Times New Roman"/>
          <w:sz w:val="28"/>
          <w:szCs w:val="28"/>
          <w:lang w:eastAsia="fr-FR"/>
        </w:rPr>
        <w:t xml:space="preserve"> </w:t>
      </w:r>
      <w:r w:rsidRPr="00C740CC">
        <w:rPr>
          <w:rFonts w:ascii="Garamond" w:hAnsi="Garamond"/>
          <w:sz w:val="28"/>
          <w:szCs w:val="28"/>
          <w:lang w:eastAsia="fr-FR"/>
        </w:rPr>
        <w:t>lettre recommandée avec accusé de réception à l’adresse ci-dessous mentionnée</w:t>
      </w:r>
      <w:r w:rsidRPr="00C740CC">
        <w:rPr>
          <w:rFonts w:ascii="Garamond" w:hAnsi="Garamond" w:cs="Times New Roman"/>
          <w:sz w:val="28"/>
          <w:szCs w:val="28"/>
          <w:lang w:eastAsia="fr-FR"/>
        </w:rPr>
        <w:t xml:space="preserve"> </w:t>
      </w:r>
      <w:r w:rsidRPr="00C740CC">
        <w:rPr>
          <w:rFonts w:ascii="Garamond" w:hAnsi="Garamond"/>
          <w:sz w:val="28"/>
          <w:szCs w:val="28"/>
          <w:lang w:eastAsia="fr-FR"/>
        </w:rPr>
        <w:t>(l’annulation d’une formation par le Stagiaire, en application de l’article L.121-16 du Code de la</w:t>
      </w:r>
      <w:r w:rsidRPr="00C740CC">
        <w:rPr>
          <w:rFonts w:ascii="Garamond" w:hAnsi="Garamond" w:cs="Times New Roman"/>
          <w:sz w:val="28"/>
          <w:szCs w:val="28"/>
          <w:lang w:eastAsia="fr-FR"/>
        </w:rPr>
        <w:t xml:space="preserve"> </w:t>
      </w:r>
      <w:r w:rsidRPr="00C740CC">
        <w:rPr>
          <w:rFonts w:ascii="Garamond" w:hAnsi="Garamond"/>
          <w:sz w:val="28"/>
          <w:szCs w:val="28"/>
          <w:lang w:eastAsia="fr-FR"/>
        </w:rPr>
        <w:t>Consommation, se fait dans un délai de 1</w:t>
      </w:r>
      <w:r>
        <w:rPr>
          <w:rFonts w:ascii="Garamond" w:hAnsi="Garamond"/>
          <w:sz w:val="28"/>
          <w:szCs w:val="28"/>
          <w:lang w:eastAsia="fr-FR"/>
        </w:rPr>
        <w:t>0 (dix)</w:t>
      </w:r>
      <w:r w:rsidRPr="00C740CC">
        <w:rPr>
          <w:rFonts w:ascii="Garamond" w:hAnsi="Garamond"/>
          <w:sz w:val="28"/>
          <w:szCs w:val="28"/>
          <w:lang w:eastAsia="fr-FR"/>
        </w:rPr>
        <w:t xml:space="preserve"> jours à compter de la date de la signature du contrat de formation</w:t>
      </w:r>
      <w:r w:rsidRPr="00C740CC">
        <w:rPr>
          <w:rFonts w:ascii="Garamond" w:hAnsi="Garamond" w:cs="Times New Roman"/>
          <w:sz w:val="28"/>
          <w:szCs w:val="28"/>
          <w:lang w:eastAsia="fr-FR"/>
        </w:rPr>
        <w:t xml:space="preserve"> </w:t>
      </w:r>
      <w:r w:rsidRPr="00C740CC">
        <w:rPr>
          <w:rFonts w:ascii="Garamond" w:hAnsi="Garamond"/>
          <w:sz w:val="28"/>
          <w:szCs w:val="28"/>
          <w:lang w:eastAsia="fr-FR"/>
        </w:rPr>
        <w:t>par le Stagiaire, cachet de La Poste faisant foi).</w:t>
      </w:r>
    </w:p>
    <w:p w14:paraId="02B952F9" w14:textId="77777777" w:rsidR="00FF0E15" w:rsidRPr="00C740CC" w:rsidRDefault="00FF0E15" w:rsidP="00FF0E15">
      <w:pPr>
        <w:jc w:val="both"/>
        <w:rPr>
          <w:rFonts w:ascii="Garamond" w:hAnsi="Garamond"/>
          <w:sz w:val="30"/>
          <w:szCs w:val="30"/>
        </w:rPr>
      </w:pPr>
    </w:p>
    <w:p w14:paraId="1AB0CE03" w14:textId="77777777" w:rsidR="00FF0E15" w:rsidRPr="00C740CC" w:rsidRDefault="00FF0E15" w:rsidP="00FF0E15">
      <w:pPr>
        <w:jc w:val="both"/>
        <w:rPr>
          <w:rFonts w:ascii="Garamond" w:hAnsi="Garamond"/>
          <w:b/>
          <w:bCs/>
          <w:sz w:val="26"/>
          <w:szCs w:val="26"/>
        </w:rPr>
      </w:pPr>
      <w:r w:rsidRPr="00C740CC">
        <w:rPr>
          <w:rFonts w:ascii="Garamond" w:hAnsi="Garamond"/>
          <w:b/>
          <w:bCs/>
          <w:sz w:val="30"/>
          <w:szCs w:val="30"/>
        </w:rPr>
        <w:t>Veuillez compléter et renvoyer le présent formulaire uniquement si vous</w:t>
      </w:r>
      <w:r w:rsidRPr="00C740CC">
        <w:rPr>
          <w:rFonts w:ascii="Garamond" w:hAnsi="Garamond"/>
          <w:b/>
          <w:bCs/>
        </w:rPr>
        <w:br/>
      </w:r>
      <w:r w:rsidRPr="00C740CC">
        <w:rPr>
          <w:rFonts w:ascii="Garamond" w:hAnsi="Garamond"/>
          <w:b/>
          <w:bCs/>
          <w:sz w:val="30"/>
          <w:szCs w:val="30"/>
        </w:rPr>
        <w:t>souhaitez renoncer à la formation dans laquelle vous êtes déjà engagé.</w:t>
      </w:r>
      <w:r w:rsidRPr="00C740CC">
        <w:rPr>
          <w:rFonts w:ascii="Garamond" w:hAnsi="Garamond"/>
          <w:b/>
          <w:bCs/>
        </w:rPr>
        <w:br/>
      </w:r>
    </w:p>
    <w:p w14:paraId="0BDBFB5F" w14:textId="77777777" w:rsidR="00FF0E15" w:rsidRPr="00C740CC" w:rsidRDefault="00FF0E15" w:rsidP="00FF0E15">
      <w:pPr>
        <w:jc w:val="both"/>
        <w:rPr>
          <w:rFonts w:ascii="Garamond" w:hAnsi="Garamond"/>
          <w:sz w:val="28"/>
          <w:szCs w:val="28"/>
        </w:rPr>
      </w:pPr>
      <w:r w:rsidRPr="00C740CC">
        <w:rPr>
          <w:rFonts w:ascii="Garamond" w:hAnsi="Garamond"/>
          <w:sz w:val="28"/>
          <w:szCs w:val="28"/>
        </w:rPr>
        <w:t>A l'attention de :</w:t>
      </w:r>
    </w:p>
    <w:p w14:paraId="1147316C" w14:textId="77777777" w:rsidR="00FF0E15" w:rsidRDefault="00FF0E15" w:rsidP="00FF0E15">
      <w:pPr>
        <w:jc w:val="center"/>
        <w:rPr>
          <w:rFonts w:ascii="Garamond" w:hAnsi="Garamond"/>
          <w:sz w:val="28"/>
          <w:szCs w:val="28"/>
        </w:rPr>
      </w:pPr>
      <w:r w:rsidRPr="00C740CC">
        <w:rPr>
          <w:rFonts w:ascii="Garamond" w:hAnsi="Garamond"/>
          <w:sz w:val="28"/>
          <w:szCs w:val="28"/>
        </w:rPr>
        <w:t>École du Dragon de Jade</w:t>
      </w:r>
    </w:p>
    <w:p w14:paraId="733FC1C4" w14:textId="77777777" w:rsidR="00FF0E15" w:rsidRPr="00C740CC" w:rsidRDefault="00FF0E15" w:rsidP="00FF0E15">
      <w:pPr>
        <w:jc w:val="center"/>
        <w:rPr>
          <w:rFonts w:ascii="Garamond" w:hAnsi="Garamond"/>
          <w:sz w:val="28"/>
          <w:szCs w:val="28"/>
        </w:rPr>
      </w:pPr>
      <w:r>
        <w:rPr>
          <w:rFonts w:ascii="Garamond" w:hAnsi="Garamond"/>
          <w:sz w:val="28"/>
          <w:szCs w:val="28"/>
        </w:rPr>
        <w:t>Chez Jean-Marc Setier</w:t>
      </w:r>
    </w:p>
    <w:p w14:paraId="6FF96B9E" w14:textId="77777777" w:rsidR="00FF0E15" w:rsidRPr="00C740CC" w:rsidRDefault="00FF0E15" w:rsidP="00FF0E15">
      <w:pPr>
        <w:spacing w:before="100" w:beforeAutospacing="1" w:after="100" w:afterAutospacing="1"/>
        <w:contextualSpacing/>
        <w:jc w:val="center"/>
        <w:rPr>
          <w:rFonts w:ascii="Garamond" w:hAnsi="Garamond" w:cs="Tahoma"/>
          <w:sz w:val="28"/>
          <w:szCs w:val="28"/>
        </w:rPr>
      </w:pPr>
      <w:r w:rsidRPr="00C740CC">
        <w:rPr>
          <w:rFonts w:ascii="Garamond" w:hAnsi="Garamond" w:cs="Tahoma"/>
          <w:sz w:val="28"/>
          <w:szCs w:val="28"/>
        </w:rPr>
        <w:t>31, avenue de Nantes</w:t>
      </w:r>
    </w:p>
    <w:p w14:paraId="4EA2907F" w14:textId="77777777" w:rsidR="00FF0E15" w:rsidRPr="00C740CC" w:rsidRDefault="00FF0E15" w:rsidP="00FF0E15">
      <w:pPr>
        <w:spacing w:before="100" w:beforeAutospacing="1" w:after="100" w:afterAutospacing="1"/>
        <w:contextualSpacing/>
        <w:jc w:val="center"/>
        <w:rPr>
          <w:rFonts w:ascii="Garamond" w:hAnsi="Garamond" w:cs="Tahoma"/>
          <w:sz w:val="28"/>
          <w:szCs w:val="28"/>
        </w:rPr>
      </w:pPr>
      <w:r w:rsidRPr="00C740CC">
        <w:rPr>
          <w:rFonts w:ascii="Garamond" w:hAnsi="Garamond" w:cs="Tahoma"/>
          <w:sz w:val="28"/>
          <w:szCs w:val="28"/>
        </w:rPr>
        <w:t>La Séguinière</w:t>
      </w:r>
    </w:p>
    <w:p w14:paraId="4D8E3AF7" w14:textId="77777777" w:rsidR="00FF0E15" w:rsidRPr="00C740CC" w:rsidRDefault="00FF0E15" w:rsidP="00FF0E15">
      <w:pPr>
        <w:spacing w:before="100" w:beforeAutospacing="1" w:after="100" w:afterAutospacing="1"/>
        <w:contextualSpacing/>
        <w:jc w:val="center"/>
        <w:rPr>
          <w:rFonts w:ascii="Garamond" w:hAnsi="Garamond" w:cs="Tahoma"/>
          <w:sz w:val="28"/>
          <w:szCs w:val="28"/>
        </w:rPr>
      </w:pPr>
      <w:r w:rsidRPr="00C740CC">
        <w:rPr>
          <w:rFonts w:ascii="Garamond" w:hAnsi="Garamond" w:cs="Tahoma"/>
          <w:sz w:val="28"/>
          <w:szCs w:val="28"/>
        </w:rPr>
        <w:t>49300 Cholet</w:t>
      </w:r>
    </w:p>
    <w:p w14:paraId="647905F9" w14:textId="77777777" w:rsidR="00FF0E15" w:rsidRPr="00C740CC" w:rsidRDefault="00FF0E15" w:rsidP="00FF0E15">
      <w:pPr>
        <w:jc w:val="both"/>
        <w:rPr>
          <w:rFonts w:ascii="Garamond" w:hAnsi="Garamond"/>
          <w:sz w:val="28"/>
          <w:szCs w:val="28"/>
        </w:rPr>
      </w:pPr>
    </w:p>
    <w:p w14:paraId="11E6FF0C" w14:textId="77777777" w:rsidR="00FF0E15" w:rsidRPr="00C740CC" w:rsidRDefault="00FF0E15" w:rsidP="00FF0E15">
      <w:pPr>
        <w:jc w:val="both"/>
        <w:rPr>
          <w:rFonts w:ascii="Garamond" w:hAnsi="Garamond"/>
          <w:sz w:val="28"/>
          <w:szCs w:val="28"/>
        </w:rPr>
      </w:pPr>
      <w:r w:rsidRPr="00C740CC">
        <w:rPr>
          <w:rFonts w:ascii="Garamond" w:hAnsi="Garamond"/>
          <w:sz w:val="28"/>
          <w:szCs w:val="28"/>
        </w:rPr>
        <w:t>Je soussigné(e) :</w:t>
      </w:r>
    </w:p>
    <w:p w14:paraId="65D31DD0" w14:textId="77777777" w:rsidR="00FF0E15" w:rsidRPr="00C740CC" w:rsidRDefault="00FF0E15" w:rsidP="00FF0E15">
      <w:pPr>
        <w:jc w:val="both"/>
        <w:rPr>
          <w:rFonts w:ascii="Garamond" w:hAnsi="Garamond"/>
          <w:sz w:val="28"/>
          <w:szCs w:val="28"/>
        </w:rPr>
      </w:pPr>
    </w:p>
    <w:p w14:paraId="788F2E38" w14:textId="168372C2" w:rsidR="00FF0E15" w:rsidRPr="00C740CC" w:rsidRDefault="00FF0E15" w:rsidP="00FF0E15">
      <w:pPr>
        <w:spacing w:after="240"/>
        <w:jc w:val="both"/>
        <w:rPr>
          <w:rFonts w:ascii="Garamond" w:hAnsi="Garamond"/>
          <w:sz w:val="28"/>
          <w:szCs w:val="28"/>
        </w:rPr>
      </w:pPr>
      <w:r w:rsidRPr="00C740CC">
        <w:rPr>
          <w:rFonts w:ascii="Garamond" w:hAnsi="Garamond"/>
          <w:sz w:val="28"/>
          <w:szCs w:val="28"/>
        </w:rPr>
        <w:t>NOM et PRENOM :</w:t>
      </w:r>
    </w:p>
    <w:p w14:paraId="4E653B80" w14:textId="38EDD14E" w:rsidR="00FF0E15" w:rsidRPr="00C740CC" w:rsidRDefault="00FF0E15" w:rsidP="00FF0E15">
      <w:pPr>
        <w:spacing w:after="240"/>
        <w:jc w:val="both"/>
        <w:rPr>
          <w:rFonts w:ascii="Garamond" w:hAnsi="Garamond"/>
          <w:sz w:val="28"/>
          <w:szCs w:val="28"/>
        </w:rPr>
      </w:pPr>
      <w:r w:rsidRPr="00C740CC">
        <w:rPr>
          <w:rFonts w:ascii="Garamond" w:hAnsi="Garamond"/>
          <w:sz w:val="28"/>
          <w:szCs w:val="28"/>
        </w:rPr>
        <w:t>ADRESSE :</w:t>
      </w:r>
    </w:p>
    <w:p w14:paraId="095E0F18" w14:textId="40B69E90" w:rsidR="00FF0E15" w:rsidRPr="00C740CC" w:rsidRDefault="00FF0E15" w:rsidP="00FF0E15">
      <w:pPr>
        <w:spacing w:after="240"/>
        <w:jc w:val="both"/>
        <w:rPr>
          <w:rFonts w:ascii="Garamond" w:hAnsi="Garamond"/>
          <w:sz w:val="28"/>
          <w:szCs w:val="28"/>
        </w:rPr>
      </w:pPr>
      <w:r w:rsidRPr="00C740CC">
        <w:rPr>
          <w:rFonts w:ascii="Garamond" w:hAnsi="Garamond"/>
          <w:sz w:val="28"/>
          <w:szCs w:val="28"/>
        </w:rPr>
        <w:t>CODE POSTAL et VILLE :</w:t>
      </w:r>
    </w:p>
    <w:p w14:paraId="5ABB75BC" w14:textId="16E8F27E" w:rsidR="00FF0E15" w:rsidRPr="00C740CC" w:rsidRDefault="00FF0E15" w:rsidP="00FF0E15">
      <w:pPr>
        <w:spacing w:after="240"/>
        <w:jc w:val="both"/>
        <w:rPr>
          <w:rFonts w:ascii="Garamond" w:hAnsi="Garamond"/>
          <w:sz w:val="28"/>
          <w:szCs w:val="28"/>
        </w:rPr>
      </w:pPr>
      <w:r w:rsidRPr="00C740CC">
        <w:rPr>
          <w:rFonts w:ascii="Garamond" w:hAnsi="Garamond"/>
          <w:sz w:val="28"/>
          <w:szCs w:val="28"/>
        </w:rPr>
        <w:t>MAIL :</w:t>
      </w:r>
      <w:r w:rsidRPr="00C740CC">
        <w:rPr>
          <w:rFonts w:ascii="Garamond" w:hAnsi="Garamond"/>
          <w:sz w:val="28"/>
          <w:szCs w:val="28"/>
        </w:rPr>
        <w:tab/>
      </w:r>
      <w:r w:rsidRPr="00C740CC">
        <w:rPr>
          <w:rFonts w:ascii="Garamond" w:hAnsi="Garamond"/>
          <w:sz w:val="28"/>
          <w:szCs w:val="28"/>
        </w:rPr>
        <w:tab/>
      </w:r>
      <w:r w:rsidRPr="00C740CC">
        <w:rPr>
          <w:rFonts w:ascii="Garamond" w:hAnsi="Garamond"/>
          <w:sz w:val="28"/>
          <w:szCs w:val="28"/>
        </w:rPr>
        <w:tab/>
      </w:r>
      <w:r w:rsidRPr="00C740CC">
        <w:rPr>
          <w:rFonts w:ascii="Garamond" w:hAnsi="Garamond"/>
          <w:sz w:val="28"/>
          <w:szCs w:val="28"/>
        </w:rPr>
        <w:tab/>
      </w:r>
      <w:r w:rsidRPr="00C740CC">
        <w:rPr>
          <w:rFonts w:ascii="Garamond" w:hAnsi="Garamond"/>
          <w:sz w:val="28"/>
          <w:szCs w:val="28"/>
        </w:rPr>
        <w:tab/>
      </w:r>
      <w:r w:rsidRPr="00C740CC">
        <w:rPr>
          <w:rFonts w:ascii="Garamond" w:hAnsi="Garamond"/>
          <w:sz w:val="28"/>
          <w:szCs w:val="28"/>
        </w:rPr>
        <w:tab/>
      </w:r>
      <w:r w:rsidRPr="00C740CC">
        <w:rPr>
          <w:rFonts w:ascii="Garamond" w:hAnsi="Garamond"/>
          <w:sz w:val="28"/>
          <w:szCs w:val="28"/>
        </w:rPr>
        <w:tab/>
        <w:t>PORTABLE :</w:t>
      </w:r>
    </w:p>
    <w:p w14:paraId="64A0A69B" w14:textId="77777777" w:rsidR="00FF0E15" w:rsidRPr="00C740CC" w:rsidRDefault="00FF0E15" w:rsidP="00FF0E15">
      <w:pPr>
        <w:jc w:val="both"/>
        <w:rPr>
          <w:rFonts w:ascii="Garamond" w:hAnsi="Garamond"/>
          <w:sz w:val="28"/>
          <w:szCs w:val="28"/>
        </w:rPr>
      </w:pPr>
      <w:r w:rsidRPr="00C740CC">
        <w:rPr>
          <w:rFonts w:ascii="Garamond" w:hAnsi="Garamond"/>
          <w:sz w:val="28"/>
          <w:szCs w:val="28"/>
        </w:rPr>
        <w:t>Après vérification de la date de début du délai de rétractation soit le : ......................................, je vous notifie par la présente ma rétractation du contrat portant sur la formation :</w:t>
      </w:r>
    </w:p>
    <w:p w14:paraId="02246513" w14:textId="77777777" w:rsidR="00FF0E15" w:rsidRPr="00C740CC" w:rsidRDefault="00FF0E15" w:rsidP="00FF0E15">
      <w:pPr>
        <w:jc w:val="both"/>
        <w:rPr>
          <w:rFonts w:ascii="Garamond" w:hAnsi="Garamond"/>
          <w:sz w:val="28"/>
          <w:szCs w:val="28"/>
        </w:rPr>
      </w:pPr>
    </w:p>
    <w:p w14:paraId="747660BF" w14:textId="51A24F83" w:rsidR="00FF0E15" w:rsidRDefault="00FF0E15" w:rsidP="00FF0E15">
      <w:pPr>
        <w:jc w:val="both"/>
        <w:rPr>
          <w:rFonts w:ascii="Garamond" w:hAnsi="Garamond"/>
        </w:rPr>
      </w:pPr>
      <w:r w:rsidRPr="00C740CC">
        <w:rPr>
          <w:rFonts w:ascii="Garamond" w:hAnsi="Garamond"/>
          <w:sz w:val="28"/>
          <w:szCs w:val="28"/>
        </w:rPr>
        <w:t xml:space="preserve">Date : </w:t>
      </w:r>
      <w:r w:rsidR="00D40D1D">
        <w:rPr>
          <w:rFonts w:ascii="Garamond" w:hAnsi="Garamond"/>
          <w:sz w:val="28"/>
          <w:szCs w:val="28"/>
        </w:rPr>
        <w:tab/>
      </w:r>
      <w:r w:rsidR="00D40D1D">
        <w:rPr>
          <w:rFonts w:ascii="Garamond" w:hAnsi="Garamond"/>
          <w:sz w:val="28"/>
          <w:szCs w:val="28"/>
        </w:rPr>
        <w:tab/>
      </w:r>
      <w:r w:rsidR="00D40D1D">
        <w:rPr>
          <w:rFonts w:ascii="Garamond" w:hAnsi="Garamond"/>
          <w:sz w:val="28"/>
          <w:szCs w:val="28"/>
        </w:rPr>
        <w:tab/>
      </w:r>
      <w:r w:rsidRPr="00C740CC">
        <w:rPr>
          <w:rFonts w:ascii="Garamond" w:hAnsi="Garamond"/>
          <w:sz w:val="28"/>
          <w:szCs w:val="28"/>
        </w:rPr>
        <w:t xml:space="preserve">                                Signature :</w:t>
      </w:r>
    </w:p>
    <w:p w14:paraId="37DBE68D" w14:textId="1DA60A3E" w:rsidR="00FF0E15" w:rsidRDefault="00FF0E15" w:rsidP="00FD4234">
      <w:pPr>
        <w:pStyle w:val="Titre"/>
        <w:numPr>
          <w:ilvl w:val="0"/>
          <w:numId w:val="0"/>
        </w:numPr>
        <w:ind w:left="720"/>
      </w:pPr>
      <w:bookmarkStart w:id="32" w:name="_Toc155562356"/>
      <w:r w:rsidRPr="009D688D">
        <w:rPr>
          <w:noProof/>
          <w:sz w:val="40"/>
          <w:szCs w:val="40"/>
        </w:rPr>
        <w:lastRenderedPageBreak/>
        <w:drawing>
          <wp:anchor distT="0" distB="0" distL="114300" distR="114300" simplePos="0" relativeHeight="251672576" behindDoc="0" locked="0" layoutInCell="1" allowOverlap="1" wp14:anchorId="48B3A56E" wp14:editId="2EDE4F6B">
            <wp:simplePos x="0" y="0"/>
            <wp:positionH relativeFrom="column">
              <wp:posOffset>0</wp:posOffset>
            </wp:positionH>
            <wp:positionV relativeFrom="paragraph">
              <wp:posOffset>0</wp:posOffset>
            </wp:positionV>
            <wp:extent cx="1168400" cy="1162050"/>
            <wp:effectExtent l="0" t="0" r="0" b="6350"/>
            <wp:wrapThrough wrapText="bothSides">
              <wp:wrapPolygon edited="0">
                <wp:start x="0" y="0"/>
                <wp:lineTo x="0" y="21482"/>
                <wp:lineTo x="21365" y="21482"/>
                <wp:lineTo x="21365" y="0"/>
                <wp:lineTo x="0" y="0"/>
              </wp:wrapPolygon>
            </wp:wrapThrough>
            <wp:docPr id="1455937347" name="Image 145593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8400" cy="1162050"/>
                    </a:xfrm>
                    <a:prstGeom prst="rect">
                      <a:avLst/>
                    </a:prstGeom>
                  </pic:spPr>
                </pic:pic>
              </a:graphicData>
            </a:graphic>
            <wp14:sizeRelH relativeFrom="page">
              <wp14:pctWidth>0</wp14:pctWidth>
            </wp14:sizeRelH>
            <wp14:sizeRelV relativeFrom="page">
              <wp14:pctHeight>0</wp14:pctHeight>
            </wp14:sizeRelV>
          </wp:anchor>
        </w:drawing>
      </w:r>
      <w:r w:rsidRPr="00FE4960">
        <w:t>CONDITIONS GENERALES DE VENTE</w:t>
      </w:r>
      <w:r w:rsidR="00FD4234">
        <w:t xml:space="preserve"> (CGV)</w:t>
      </w:r>
      <w:bookmarkEnd w:id="32"/>
    </w:p>
    <w:p w14:paraId="609C6F2C" w14:textId="12612C90" w:rsidR="006503BB" w:rsidRPr="00CB3CD4" w:rsidRDefault="006503BB" w:rsidP="006503BB">
      <w:pPr>
        <w:spacing w:before="100" w:beforeAutospacing="1" w:after="100" w:afterAutospacing="1"/>
        <w:contextualSpacing/>
        <w:rPr>
          <w:rFonts w:ascii="Garamond" w:hAnsi="Garamond"/>
        </w:rPr>
      </w:pPr>
      <w:r w:rsidRPr="00DB1839">
        <w:rPr>
          <w:rFonts w:ascii="Garamond" w:hAnsi="Garamond"/>
          <w:sz w:val="36"/>
          <w:szCs w:val="36"/>
        </w:rPr>
        <w:t>ANNEE SCOLAIRE 202</w:t>
      </w:r>
      <w:r w:rsidR="00CB3CD4">
        <w:rPr>
          <w:rFonts w:ascii="Garamond" w:hAnsi="Garamond"/>
          <w:sz w:val="36"/>
          <w:szCs w:val="36"/>
        </w:rPr>
        <w:t>4</w:t>
      </w:r>
      <w:r w:rsidRPr="00DB1839">
        <w:rPr>
          <w:rFonts w:ascii="Garamond" w:hAnsi="Garamond"/>
          <w:sz w:val="36"/>
          <w:szCs w:val="36"/>
        </w:rPr>
        <w:t>-202</w:t>
      </w:r>
      <w:r w:rsidR="00CB3CD4">
        <w:rPr>
          <w:rFonts w:ascii="Garamond" w:hAnsi="Garamond"/>
          <w:sz w:val="36"/>
          <w:szCs w:val="36"/>
        </w:rPr>
        <w:t xml:space="preserve">5 </w:t>
      </w:r>
      <w:r w:rsidR="00CB3CD4" w:rsidRPr="00CB3CD4">
        <w:rPr>
          <w:rFonts w:ascii="Garamond" w:hAnsi="Garamond"/>
        </w:rPr>
        <w:t>(parapher et signer</w:t>
      </w:r>
      <w:r w:rsidR="00CB3CD4">
        <w:rPr>
          <w:rFonts w:ascii="Garamond" w:hAnsi="Garamond"/>
        </w:rPr>
        <w:t xml:space="preserve"> svp</w:t>
      </w:r>
      <w:r w:rsidR="00CB3CD4" w:rsidRPr="00CB3CD4">
        <w:rPr>
          <w:rFonts w:ascii="Garamond" w:hAnsi="Garamond"/>
        </w:rPr>
        <w:t>)</w:t>
      </w:r>
    </w:p>
    <w:p w14:paraId="65403A1A" w14:textId="5AD134DF" w:rsidR="009372F2" w:rsidRPr="00FE4960" w:rsidRDefault="00E15CD7" w:rsidP="00FF0E15">
      <w:pPr>
        <w:spacing w:before="100" w:beforeAutospacing="1" w:after="100" w:afterAutospacing="1"/>
        <w:jc w:val="both"/>
        <w:outlineLvl w:val="2"/>
        <w:rPr>
          <w:rFonts w:ascii="Garamond" w:hAnsi="Garamond"/>
          <w:b/>
          <w:bCs/>
          <w:sz w:val="27"/>
          <w:szCs w:val="27"/>
        </w:rPr>
      </w:pPr>
      <w:r>
        <w:rPr>
          <w:rFonts w:ascii="Garamond" w:hAnsi="Garamond"/>
          <w:b/>
          <w:bCs/>
          <w:noProof/>
          <w:sz w:val="27"/>
          <w:szCs w:val="27"/>
        </w:rPr>
        <w:pict w14:anchorId="76FE11AB">
          <v:rect id="_x0000_i1025" alt="" style="width:453.6pt;height:.05pt;mso-width-percent:0;mso-height-percent:0;mso-width-percent:0;mso-height-percent:0" o:hralign="center" o:hrstd="t" o:hr="t" fillcolor="#a0a0a0" stroked="f"/>
        </w:pict>
      </w:r>
    </w:p>
    <w:p w14:paraId="65A3C881" w14:textId="3B7B26A1" w:rsidR="00FF0E15" w:rsidRPr="009372F2" w:rsidRDefault="00FF0E15" w:rsidP="00FD4234">
      <w:pPr>
        <w:pStyle w:val="Titre1"/>
      </w:pPr>
      <w:bookmarkStart w:id="33" w:name="_Toc155562357"/>
      <w:r w:rsidRPr="00FE4960">
        <w:t>Article 1 : Champs d’application</w:t>
      </w:r>
      <w:r w:rsidR="00FD4234">
        <w:t>,</w:t>
      </w:r>
      <w:r w:rsidRPr="00FE4960">
        <w:t xml:space="preserve"> acceptation des </w:t>
      </w:r>
      <w:r w:rsidR="00FD4234">
        <w:t>CGV</w:t>
      </w:r>
      <w:bookmarkEnd w:id="33"/>
    </w:p>
    <w:p w14:paraId="3CDA4E36" w14:textId="1C72E2F5" w:rsidR="009372F2" w:rsidRPr="009372F2" w:rsidRDefault="00FF0E15" w:rsidP="00D40D1D">
      <w:pPr>
        <w:pStyle w:val="Titre3"/>
        <w:numPr>
          <w:ilvl w:val="0"/>
          <w:numId w:val="63"/>
        </w:numPr>
      </w:pPr>
      <w:r w:rsidRPr="00FE4960">
        <w:t>Champs d’application</w:t>
      </w:r>
    </w:p>
    <w:p w14:paraId="31A3D2BF" w14:textId="77777777" w:rsidR="00FF0E15" w:rsidRDefault="00FF0E15" w:rsidP="00D40D1D">
      <w:pPr>
        <w:pStyle w:val="NormalWeb"/>
        <w:spacing w:before="0" w:beforeAutospacing="0"/>
        <w:jc w:val="both"/>
        <w:rPr>
          <w:rFonts w:ascii="Garamond" w:hAnsi="Garamond"/>
        </w:rPr>
      </w:pPr>
      <w:r w:rsidRPr="00FE4960">
        <w:rPr>
          <w:rFonts w:ascii="Garamond" w:hAnsi="Garamond"/>
        </w:rPr>
        <w:t xml:space="preserve">Les présentes conditions générales de vente s’appliquent à toutes les formations proposées par la société « École du Dragon de Jade », SAS au capital </w:t>
      </w:r>
      <w:r w:rsidRPr="001B25B7">
        <w:rPr>
          <w:rFonts w:ascii="Garamond" w:hAnsi="Garamond"/>
        </w:rPr>
        <w:t xml:space="preserve">de 1200 €, </w:t>
      </w:r>
      <w:r>
        <w:rPr>
          <w:rFonts w:ascii="Garamond" w:hAnsi="Garamond"/>
        </w:rPr>
        <w:t>i</w:t>
      </w:r>
      <w:r w:rsidRPr="00A6098D">
        <w:rPr>
          <w:rFonts w:ascii="Garamond" w:hAnsi="Garamond"/>
        </w:rPr>
        <w:t>mmatriculée au</w:t>
      </w:r>
      <w:r w:rsidRPr="00A6098D">
        <w:rPr>
          <w:rFonts w:ascii="Times" w:hAnsi="Times"/>
          <w:sz w:val="20"/>
          <w:szCs w:val="20"/>
        </w:rPr>
        <w:t xml:space="preserve"> RCS d’Angers sous le SIRET 918 420 431 00</w:t>
      </w:r>
      <w:r>
        <w:rPr>
          <w:rFonts w:ascii="Times" w:hAnsi="Times"/>
          <w:sz w:val="20"/>
          <w:szCs w:val="20"/>
        </w:rPr>
        <w:t>010</w:t>
      </w:r>
      <w:r w:rsidRPr="00FE4960">
        <w:rPr>
          <w:rFonts w:ascii="Garamond" w:hAnsi="Garamond"/>
        </w:rPr>
        <w:t>(ci–après dénommée « l’École »). Elles sont publiées sur son site internet www.École-du-dragon-de-jade.fr (ci–après dénommé « le site internet »).</w:t>
      </w:r>
    </w:p>
    <w:p w14:paraId="74D8BE47" w14:textId="77777777" w:rsidR="00FF0E15" w:rsidRPr="00FE4960" w:rsidRDefault="00FF0E15" w:rsidP="00D40D1D">
      <w:pPr>
        <w:jc w:val="both"/>
        <w:rPr>
          <w:rFonts w:ascii="Garamond" w:hAnsi="Garamond"/>
        </w:rPr>
      </w:pPr>
      <w:r w:rsidRPr="00FE4960">
        <w:rPr>
          <w:rFonts w:ascii="Garamond" w:hAnsi="Garamond"/>
        </w:rPr>
        <w:t xml:space="preserve">La SAS École du Dragon de Jade est enregistrée comme organisme de formation sous le </w:t>
      </w:r>
      <w:r>
        <w:rPr>
          <w:rFonts w:ascii="Garamond" w:hAnsi="Garamond"/>
        </w:rPr>
        <w:t>numéro (en cours d’enregistrement).</w:t>
      </w:r>
    </w:p>
    <w:p w14:paraId="3A08A247" w14:textId="77777777" w:rsidR="00FF0E15" w:rsidRPr="00FE4960" w:rsidRDefault="00FF0E15" w:rsidP="00FF0E15">
      <w:pPr>
        <w:jc w:val="both"/>
        <w:rPr>
          <w:rFonts w:ascii="Garamond" w:hAnsi="Garamond"/>
        </w:rPr>
      </w:pPr>
    </w:p>
    <w:p w14:paraId="4502EE0B" w14:textId="279EA869" w:rsidR="009372F2" w:rsidRPr="009372F2" w:rsidRDefault="00FF0E15" w:rsidP="00270ADB">
      <w:pPr>
        <w:pStyle w:val="Titre3"/>
      </w:pPr>
      <w:r w:rsidRPr="00FE4960">
        <w:t>Acceptation</w:t>
      </w:r>
    </w:p>
    <w:p w14:paraId="3E0FAE5A" w14:textId="77777777" w:rsidR="00FF0E15" w:rsidRPr="00FE4960" w:rsidRDefault="00FF0E15" w:rsidP="00FF0E15">
      <w:pPr>
        <w:jc w:val="both"/>
        <w:rPr>
          <w:rFonts w:ascii="Garamond" w:hAnsi="Garamond"/>
        </w:rPr>
      </w:pPr>
      <w:r w:rsidRPr="00FE4960">
        <w:rPr>
          <w:rFonts w:ascii="Garamond" w:hAnsi="Garamond"/>
        </w:rPr>
        <w:t>Les présentes conditions générales de vente sont expressément agréées par le client (ci–après dénommé « le Stagiaire ») lequel :</w:t>
      </w:r>
    </w:p>
    <w:p w14:paraId="7AA080D8" w14:textId="77777777" w:rsidR="00FF0E15" w:rsidRPr="00FE4960" w:rsidRDefault="00FF0E15" w:rsidP="00FF0E15">
      <w:pPr>
        <w:pStyle w:val="Paragraphedeliste"/>
        <w:numPr>
          <w:ilvl w:val="0"/>
          <w:numId w:val="34"/>
        </w:numPr>
        <w:jc w:val="both"/>
        <w:rPr>
          <w:rFonts w:ascii="Garamond" w:hAnsi="Garamond"/>
          <w:lang w:eastAsia="fr-FR"/>
        </w:rPr>
      </w:pPr>
      <w:r w:rsidRPr="00FE4960">
        <w:rPr>
          <w:rFonts w:ascii="Garamond" w:hAnsi="Garamond"/>
          <w:lang w:eastAsia="fr-FR"/>
        </w:rPr>
        <w:t>Déclare et reconnaît en avoir une parfaite connaissance des programmes, calendriers, prérequis, etc. avant l’inscription et l’achat d’une formation.</w:t>
      </w:r>
    </w:p>
    <w:p w14:paraId="7A7BC99D" w14:textId="77777777" w:rsidR="00FF0E15" w:rsidRPr="00FE4960" w:rsidRDefault="00FF0E15" w:rsidP="00FF0E15">
      <w:pPr>
        <w:pStyle w:val="Paragraphedeliste"/>
        <w:numPr>
          <w:ilvl w:val="0"/>
          <w:numId w:val="34"/>
        </w:numPr>
        <w:jc w:val="both"/>
        <w:rPr>
          <w:rFonts w:ascii="Garamond" w:hAnsi="Garamond"/>
          <w:lang w:eastAsia="fr-FR"/>
        </w:rPr>
      </w:pPr>
      <w:r w:rsidRPr="00FE4960">
        <w:rPr>
          <w:rFonts w:ascii="Garamond" w:hAnsi="Garamond"/>
          <w:lang w:eastAsia="fr-FR"/>
        </w:rPr>
        <w:t>Reconnait que l’inscription (via un formulaire d’inscription et/ou contrat ou convention) à une ou plusieurs formations organisées par l’École vaut adhésion entière et sans réserve aux présentes conditions générales de vente.</w:t>
      </w:r>
    </w:p>
    <w:p w14:paraId="79F282A5" w14:textId="77777777" w:rsidR="00FF0E15" w:rsidRPr="00FE4960" w:rsidRDefault="00FF0E15" w:rsidP="00FF0E15">
      <w:pPr>
        <w:pStyle w:val="Paragraphedeliste"/>
        <w:numPr>
          <w:ilvl w:val="0"/>
          <w:numId w:val="34"/>
        </w:numPr>
        <w:jc w:val="both"/>
        <w:rPr>
          <w:rFonts w:ascii="Garamond" w:hAnsi="Garamond"/>
          <w:lang w:eastAsia="fr-FR"/>
        </w:rPr>
      </w:pPr>
      <w:r w:rsidRPr="00FE4960">
        <w:rPr>
          <w:rFonts w:ascii="Garamond" w:hAnsi="Garamond"/>
          <w:lang w:eastAsia="fr-FR"/>
        </w:rPr>
        <w:t>Renonce à quelque titre, quelque moment et sous quelque forme que ce soit, à se prévaloir de dispositions contraires ou dérogeant aux présentes conditions générales de vente ou de dispositions non expressément précisées aux présentes conditions générales de vente.</w:t>
      </w:r>
    </w:p>
    <w:p w14:paraId="678AE275" w14:textId="77777777" w:rsidR="00FF0E15" w:rsidRPr="00FE4960" w:rsidRDefault="00FF0E15" w:rsidP="00FF0E15">
      <w:pPr>
        <w:pStyle w:val="Paragraphedeliste"/>
        <w:numPr>
          <w:ilvl w:val="0"/>
          <w:numId w:val="34"/>
        </w:numPr>
        <w:jc w:val="both"/>
        <w:rPr>
          <w:rFonts w:ascii="Garamond" w:hAnsi="Garamond"/>
          <w:lang w:eastAsia="fr-FR"/>
        </w:rPr>
      </w:pPr>
      <w:r w:rsidRPr="00FE4960">
        <w:rPr>
          <w:rFonts w:ascii="Garamond" w:hAnsi="Garamond"/>
          <w:lang w:eastAsia="fr-FR"/>
        </w:rPr>
        <w:t>Certifie que sa participation aux formations dispensées par l’École s’inscrit dans un objectif professionnel visant à améliorer ses compétences, à s’adapter aux pratiques et méthodes appliquées en entreprise ou à permettre une reconversion professionnelle.</w:t>
      </w:r>
    </w:p>
    <w:p w14:paraId="6FE1D099" w14:textId="71F99AA6" w:rsidR="00FF0E15" w:rsidRPr="009372F2" w:rsidRDefault="00FF0E15" w:rsidP="00FD4234">
      <w:pPr>
        <w:pStyle w:val="Titre1"/>
      </w:pPr>
      <w:bookmarkStart w:id="34" w:name="_Toc155562358"/>
      <w:r w:rsidRPr="00FE4960">
        <w:t>Article 2 : Conditions d’inscription et d’admission</w:t>
      </w:r>
      <w:bookmarkEnd w:id="34"/>
    </w:p>
    <w:p w14:paraId="450C625C" w14:textId="5944BE1D" w:rsidR="00FF0E15" w:rsidRPr="00FE4960" w:rsidRDefault="00FF0E15" w:rsidP="00270ADB">
      <w:pPr>
        <w:pStyle w:val="Titre3"/>
        <w:numPr>
          <w:ilvl w:val="0"/>
          <w:numId w:val="40"/>
        </w:numPr>
      </w:pPr>
      <w:r w:rsidRPr="00FE4960">
        <w:t>Conditions d’inscription</w:t>
      </w:r>
    </w:p>
    <w:p w14:paraId="0726491A" w14:textId="77777777" w:rsidR="00FF0E15" w:rsidRPr="00FE4960" w:rsidRDefault="00FF0E15" w:rsidP="00FF0E15">
      <w:pPr>
        <w:jc w:val="both"/>
        <w:rPr>
          <w:rFonts w:ascii="Garamond" w:hAnsi="Garamond"/>
        </w:rPr>
      </w:pPr>
      <w:r w:rsidRPr="00FE4960">
        <w:rPr>
          <w:rFonts w:ascii="Garamond" w:hAnsi="Garamond"/>
        </w:rPr>
        <w:t>Pour toute inscription à une formation, il convient de se procurer préalablement un formulaire d’inscription et/ou contrat, de le compléter et de le retourner à l’École.</w:t>
      </w:r>
    </w:p>
    <w:p w14:paraId="62CF3094" w14:textId="77777777" w:rsidR="00FF0E15" w:rsidRPr="00FE4960" w:rsidRDefault="00FF0E15" w:rsidP="00FF0E15">
      <w:pPr>
        <w:jc w:val="both"/>
        <w:rPr>
          <w:rFonts w:ascii="Garamond" w:hAnsi="Garamond"/>
        </w:rPr>
      </w:pPr>
    </w:p>
    <w:p w14:paraId="41877834" w14:textId="77777777" w:rsidR="00FF0E15" w:rsidRPr="00FE4960" w:rsidRDefault="00FF0E15" w:rsidP="00FF0E15">
      <w:pPr>
        <w:jc w:val="both"/>
        <w:rPr>
          <w:rFonts w:ascii="Garamond" w:hAnsi="Garamond"/>
        </w:rPr>
      </w:pPr>
      <w:r w:rsidRPr="00FE4960">
        <w:rPr>
          <w:rFonts w:ascii="Garamond" w:hAnsi="Garamond"/>
        </w:rPr>
        <w:t>Ce formulaire d’inscription est disponible sur le Site internet de l’École, ainsi qu’auprès du secrétariat de l’École.</w:t>
      </w:r>
    </w:p>
    <w:p w14:paraId="051B45F3" w14:textId="77777777" w:rsidR="00FF0E15" w:rsidRPr="00FE4960" w:rsidRDefault="00FF0E15" w:rsidP="00FF0E15">
      <w:pPr>
        <w:jc w:val="both"/>
        <w:rPr>
          <w:rFonts w:ascii="Garamond" w:hAnsi="Garamond"/>
        </w:rPr>
      </w:pPr>
    </w:p>
    <w:p w14:paraId="025733B4" w14:textId="77777777" w:rsidR="00FF0E15" w:rsidRPr="00FE4960" w:rsidRDefault="00FF0E15" w:rsidP="00FF0E15">
      <w:pPr>
        <w:jc w:val="both"/>
        <w:rPr>
          <w:rFonts w:ascii="Garamond" w:hAnsi="Garamond"/>
        </w:rPr>
      </w:pPr>
      <w:r w:rsidRPr="00FE4960">
        <w:rPr>
          <w:rFonts w:ascii="Garamond" w:hAnsi="Garamond"/>
        </w:rPr>
        <w:t>En cas de prise en charge par une Tierce partie ou intervention d’une Tierce partie, nous conseillons de déposer les dossiers 1 mois avant le début de la formation.</w:t>
      </w:r>
    </w:p>
    <w:p w14:paraId="66672B3F" w14:textId="77777777" w:rsidR="00FF0E15" w:rsidRPr="00FE4960" w:rsidRDefault="00FF0E15" w:rsidP="00FF0E15">
      <w:pPr>
        <w:jc w:val="both"/>
        <w:rPr>
          <w:rFonts w:ascii="Garamond" w:hAnsi="Garamond"/>
        </w:rPr>
      </w:pPr>
    </w:p>
    <w:p w14:paraId="1EF30C33" w14:textId="77777777" w:rsidR="00FF0E15" w:rsidRPr="00FE4960" w:rsidRDefault="00FF0E15" w:rsidP="00FF0E15">
      <w:pPr>
        <w:jc w:val="both"/>
        <w:rPr>
          <w:rFonts w:ascii="Garamond" w:hAnsi="Garamond"/>
        </w:rPr>
      </w:pPr>
      <w:r w:rsidRPr="00FE4960">
        <w:rPr>
          <w:rFonts w:ascii="Garamond" w:hAnsi="Garamond"/>
        </w:rPr>
        <w:lastRenderedPageBreak/>
        <w:t>La réception du formulaire d’inscription dument complété vaut candidature mais ne vaut pas acceptation du dossier pour intégrer la formation en tant que Stagiaire. L’École se réserve le droit de refuser tout candidat sans devoir justifier d’un motif.</w:t>
      </w:r>
    </w:p>
    <w:p w14:paraId="6D27B1C1" w14:textId="77777777" w:rsidR="00FF0E15" w:rsidRPr="00FE4960" w:rsidRDefault="00FF0E15" w:rsidP="00FF0E15">
      <w:pPr>
        <w:jc w:val="both"/>
        <w:rPr>
          <w:rFonts w:ascii="Garamond" w:hAnsi="Garamond"/>
        </w:rPr>
      </w:pPr>
    </w:p>
    <w:p w14:paraId="26DB1FEB" w14:textId="77777777" w:rsidR="00FF0E15" w:rsidRPr="00FE4960" w:rsidRDefault="00FF0E15" w:rsidP="00FF0E15">
      <w:pPr>
        <w:jc w:val="both"/>
        <w:rPr>
          <w:rFonts w:ascii="Garamond" w:hAnsi="Garamond"/>
        </w:rPr>
      </w:pPr>
      <w:r w:rsidRPr="00FE4960">
        <w:rPr>
          <w:rFonts w:ascii="Garamond" w:hAnsi="Garamond"/>
        </w:rPr>
        <w:t>En cas de refus d’inscription d’un candidat par l’École, son dossier lui sera retourné par voie postale avec le chèque d’arrhes correspondant.</w:t>
      </w:r>
    </w:p>
    <w:p w14:paraId="3F6435F0" w14:textId="77777777" w:rsidR="00FF0E15" w:rsidRPr="00FE4960" w:rsidRDefault="00FF0E15" w:rsidP="00FF0E15">
      <w:pPr>
        <w:jc w:val="both"/>
        <w:rPr>
          <w:rFonts w:ascii="Garamond" w:hAnsi="Garamond"/>
        </w:rPr>
      </w:pPr>
    </w:p>
    <w:p w14:paraId="0276218A" w14:textId="77777777" w:rsidR="00FF0E15" w:rsidRPr="00FE4960" w:rsidRDefault="00FF0E15" w:rsidP="00FF0E15">
      <w:pPr>
        <w:jc w:val="both"/>
        <w:rPr>
          <w:rFonts w:ascii="Garamond" w:hAnsi="Garamond"/>
        </w:rPr>
      </w:pPr>
      <w:r w:rsidRPr="00FE4960">
        <w:rPr>
          <w:rFonts w:ascii="Garamond" w:hAnsi="Garamond"/>
        </w:rPr>
        <w:t>Le formulaire d’inscription vaut contrat de formation. Ce formulaire d’inscription doit être reçu par l’École au maximum dans les 14 jours précédant la formation. L’inscription en tant que Stagiaire est validée par l’envoi d’un mail.</w:t>
      </w:r>
    </w:p>
    <w:p w14:paraId="08F16D73" w14:textId="77777777" w:rsidR="00FF0E15" w:rsidRPr="00FE4960" w:rsidRDefault="00FF0E15" w:rsidP="00FF0E15">
      <w:pPr>
        <w:jc w:val="both"/>
        <w:rPr>
          <w:rFonts w:ascii="Garamond" w:hAnsi="Garamond"/>
        </w:rPr>
      </w:pPr>
    </w:p>
    <w:p w14:paraId="31007EBE" w14:textId="77777777" w:rsidR="00FF0E15" w:rsidRPr="00FE4960" w:rsidRDefault="00FF0E15" w:rsidP="00FF0E15">
      <w:pPr>
        <w:jc w:val="both"/>
        <w:rPr>
          <w:rFonts w:ascii="Garamond" w:hAnsi="Garamond"/>
        </w:rPr>
      </w:pPr>
      <w:r w:rsidRPr="00FE4960">
        <w:rPr>
          <w:rFonts w:ascii="Garamond" w:hAnsi="Garamond"/>
        </w:rPr>
        <w:t>L’acceptation de la candidature est confirmée par l’envoi au candidat d’un mail avec son contrat de formation.</w:t>
      </w:r>
    </w:p>
    <w:p w14:paraId="7B0AFEB3" w14:textId="77777777" w:rsidR="00FF0E15" w:rsidRPr="00FE4960" w:rsidRDefault="00FF0E15" w:rsidP="00FF0E15">
      <w:pPr>
        <w:jc w:val="both"/>
        <w:rPr>
          <w:rFonts w:ascii="Garamond" w:hAnsi="Garamond"/>
        </w:rPr>
      </w:pPr>
    </w:p>
    <w:p w14:paraId="6FDA191D" w14:textId="77777777" w:rsidR="00FF0E15" w:rsidRPr="00FE4960" w:rsidRDefault="00FF0E15" w:rsidP="00FF0E15">
      <w:pPr>
        <w:jc w:val="both"/>
        <w:rPr>
          <w:rFonts w:ascii="Garamond" w:hAnsi="Garamond"/>
        </w:rPr>
      </w:pPr>
      <w:r w:rsidRPr="00FE4960">
        <w:rPr>
          <w:rFonts w:ascii="Garamond" w:hAnsi="Garamond"/>
        </w:rPr>
        <w:t>Les formations annuelles sont dispensées sur la base d’un calendrier scolaire allant d’octobre de l’année N à juillet de l’année N+1.</w:t>
      </w:r>
    </w:p>
    <w:p w14:paraId="1D026E57" w14:textId="77777777" w:rsidR="00FF0E15" w:rsidRPr="00FE4960" w:rsidRDefault="00FF0E15" w:rsidP="00FF0E15">
      <w:pPr>
        <w:jc w:val="both"/>
        <w:rPr>
          <w:rFonts w:ascii="Garamond" w:hAnsi="Garamond"/>
        </w:rPr>
      </w:pPr>
    </w:p>
    <w:p w14:paraId="014FBC60" w14:textId="5F237D65" w:rsidR="00FF0E15" w:rsidRPr="00FE4960" w:rsidRDefault="00FF0E15" w:rsidP="00270ADB">
      <w:pPr>
        <w:pStyle w:val="Titre3"/>
      </w:pPr>
      <w:r w:rsidRPr="00FE4960">
        <w:t>Conditions d’admission</w:t>
      </w:r>
    </w:p>
    <w:p w14:paraId="6AFA6E43" w14:textId="77777777" w:rsidR="00FF0E15" w:rsidRPr="00FE4960" w:rsidRDefault="00FF0E15" w:rsidP="00FF0E15">
      <w:pPr>
        <w:jc w:val="both"/>
        <w:rPr>
          <w:rFonts w:ascii="Garamond" w:hAnsi="Garamond"/>
        </w:rPr>
      </w:pPr>
      <w:r w:rsidRPr="00FE4960">
        <w:rPr>
          <w:rFonts w:ascii="Garamond" w:hAnsi="Garamond"/>
        </w:rPr>
        <w:t>Le candidat ne pourra être admis qu’à réception d’un dossier complet (formulaire d’inscription et/ou contrat, documents requis, modalités de règlement et/ou règlements) dans un délai maximum de 14 jours précédant le début de la formation. Le candidat ainsi admis deviendra Stagiaire de l’École.</w:t>
      </w:r>
    </w:p>
    <w:p w14:paraId="2464F3CF" w14:textId="77777777" w:rsidR="00FF0E15" w:rsidRPr="00FE4960" w:rsidRDefault="00FF0E15" w:rsidP="00FF0E15">
      <w:pPr>
        <w:jc w:val="both"/>
        <w:rPr>
          <w:rFonts w:ascii="Garamond" w:hAnsi="Garamond"/>
        </w:rPr>
      </w:pPr>
    </w:p>
    <w:p w14:paraId="4FEA07C4" w14:textId="77777777" w:rsidR="00FF0E15" w:rsidRPr="00FE4960" w:rsidRDefault="00FF0E15" w:rsidP="00FF0E15">
      <w:pPr>
        <w:jc w:val="both"/>
        <w:rPr>
          <w:rFonts w:ascii="Garamond" w:hAnsi="Garamond"/>
        </w:rPr>
      </w:pPr>
      <w:r w:rsidRPr="00FE4960">
        <w:rPr>
          <w:rFonts w:ascii="Garamond" w:hAnsi="Garamond"/>
        </w:rPr>
        <w:t>Il garde cependant la possibilité de se rétracter dans un délai de 7 jours. Ce délai est porté à 10 jours pour les contrats ou conventions conclus « à distance » et « hors établissement ».</w:t>
      </w:r>
    </w:p>
    <w:p w14:paraId="6038D38D" w14:textId="77777777" w:rsidR="00FF0E15" w:rsidRPr="00FE4960" w:rsidRDefault="00FF0E15" w:rsidP="00FF0E15">
      <w:pPr>
        <w:jc w:val="both"/>
        <w:rPr>
          <w:rFonts w:ascii="Garamond" w:hAnsi="Garamond"/>
        </w:rPr>
      </w:pPr>
    </w:p>
    <w:p w14:paraId="7F18B0E5" w14:textId="77777777" w:rsidR="00FF0E15" w:rsidRPr="00FE4960" w:rsidRDefault="00FF0E15" w:rsidP="00FF0E15">
      <w:pPr>
        <w:jc w:val="both"/>
        <w:rPr>
          <w:rFonts w:ascii="Garamond" w:hAnsi="Garamond"/>
        </w:rPr>
      </w:pPr>
      <w:r w:rsidRPr="00FE4960">
        <w:rPr>
          <w:rFonts w:ascii="Garamond" w:hAnsi="Garamond"/>
        </w:rPr>
        <w:t>Une convocation sera transmise au Stagiaire avant le début de la formation.</w:t>
      </w:r>
    </w:p>
    <w:p w14:paraId="714737E0" w14:textId="77777777" w:rsidR="00FF0E15" w:rsidRPr="00FE4960" w:rsidRDefault="00FF0E15" w:rsidP="00FF0E15">
      <w:pPr>
        <w:jc w:val="both"/>
        <w:rPr>
          <w:rFonts w:ascii="Garamond" w:hAnsi="Garamond"/>
        </w:rPr>
      </w:pPr>
      <w:r w:rsidRPr="00FE4960">
        <w:rPr>
          <w:rFonts w:ascii="Garamond" w:hAnsi="Garamond"/>
        </w:rPr>
        <w:t>Toute candidature réceptionnée hors délai fera l’objet d’une étude et d’un processus de traitement particulier. Par ailleurs, par son inscription, le Stagiaire atteste avoir pris connaissance :</w:t>
      </w:r>
    </w:p>
    <w:p w14:paraId="543781C9" w14:textId="77777777" w:rsidR="00FF0E15" w:rsidRPr="00FE4960" w:rsidRDefault="00FF0E15" w:rsidP="00FF0E15">
      <w:pPr>
        <w:pStyle w:val="Paragraphedeliste"/>
        <w:numPr>
          <w:ilvl w:val="0"/>
          <w:numId w:val="34"/>
        </w:numPr>
        <w:jc w:val="both"/>
        <w:rPr>
          <w:rFonts w:ascii="Garamond" w:hAnsi="Garamond"/>
          <w:lang w:eastAsia="fr-FR"/>
        </w:rPr>
      </w:pPr>
      <w:r w:rsidRPr="00FE4960">
        <w:rPr>
          <w:rFonts w:ascii="Garamond" w:hAnsi="Garamond"/>
          <w:lang w:eastAsia="fr-FR"/>
        </w:rPr>
        <w:t>Du Règlement Intérieur de l’École</w:t>
      </w:r>
    </w:p>
    <w:p w14:paraId="707AEE22" w14:textId="77777777" w:rsidR="00FF0E15" w:rsidRPr="00FE4960" w:rsidRDefault="00FF0E15" w:rsidP="00FF0E15">
      <w:pPr>
        <w:pStyle w:val="Paragraphedeliste"/>
        <w:numPr>
          <w:ilvl w:val="0"/>
          <w:numId w:val="34"/>
        </w:numPr>
        <w:jc w:val="both"/>
        <w:rPr>
          <w:rFonts w:ascii="Garamond" w:hAnsi="Garamond"/>
          <w:lang w:eastAsia="fr-FR"/>
        </w:rPr>
      </w:pPr>
      <w:r w:rsidRPr="00FE4960">
        <w:rPr>
          <w:rFonts w:ascii="Garamond" w:hAnsi="Garamond"/>
          <w:lang w:eastAsia="fr-FR"/>
        </w:rPr>
        <w:t>Des présentes Conditions Générales de Vente</w:t>
      </w:r>
    </w:p>
    <w:p w14:paraId="370E80B1" w14:textId="77777777" w:rsidR="00FF0E15" w:rsidRPr="00FE4960" w:rsidRDefault="00FF0E15" w:rsidP="00FF0E15">
      <w:pPr>
        <w:jc w:val="both"/>
        <w:rPr>
          <w:rFonts w:ascii="Garamond" w:hAnsi="Garamond"/>
        </w:rPr>
      </w:pPr>
      <w:proofErr w:type="gramStart"/>
      <w:r w:rsidRPr="00FE4960">
        <w:rPr>
          <w:rFonts w:ascii="Garamond" w:hAnsi="Garamond"/>
        </w:rPr>
        <w:t>et</w:t>
      </w:r>
      <w:proofErr w:type="gramEnd"/>
      <w:r w:rsidRPr="00FE4960">
        <w:rPr>
          <w:rFonts w:ascii="Garamond" w:hAnsi="Garamond"/>
        </w:rPr>
        <w:t xml:space="preserve"> s’engage à s’y conformer. Tout refus de sa part invalidera son inscription.</w:t>
      </w:r>
    </w:p>
    <w:p w14:paraId="426BE755" w14:textId="77777777" w:rsidR="00FF0E15" w:rsidRPr="00D027B9" w:rsidRDefault="00FF0E15" w:rsidP="00FD4234">
      <w:pPr>
        <w:pStyle w:val="Titre1"/>
      </w:pPr>
      <w:bookmarkStart w:id="35" w:name="_Toc155562359"/>
      <w:r w:rsidRPr="00FE4960">
        <w:t>Article 3 : Prix</w:t>
      </w:r>
      <w:bookmarkEnd w:id="35"/>
    </w:p>
    <w:p w14:paraId="40968A56" w14:textId="47CC39B0" w:rsidR="00FF0E15" w:rsidRPr="00FE4960" w:rsidRDefault="00FF0E15" w:rsidP="00270ADB">
      <w:pPr>
        <w:pStyle w:val="Titre3"/>
        <w:numPr>
          <w:ilvl w:val="0"/>
          <w:numId w:val="41"/>
        </w:numPr>
      </w:pPr>
      <w:r w:rsidRPr="00FE4960">
        <w:t>Prix</w:t>
      </w:r>
    </w:p>
    <w:p w14:paraId="6A45D2A4" w14:textId="77777777" w:rsidR="00FF0E15" w:rsidRPr="00FE4960" w:rsidRDefault="00FF0E15" w:rsidP="00FF0E15">
      <w:pPr>
        <w:jc w:val="both"/>
        <w:rPr>
          <w:rFonts w:ascii="Garamond" w:hAnsi="Garamond"/>
        </w:rPr>
      </w:pPr>
      <w:r w:rsidRPr="00FE4960">
        <w:rPr>
          <w:rFonts w:ascii="Garamond" w:hAnsi="Garamond"/>
        </w:rPr>
        <w:t>Les prix affichés sur le Site internet sont indiqués en euros (€) toutes taxes françaises comprises (TVA et toutes autres taxes applicables).</w:t>
      </w:r>
    </w:p>
    <w:p w14:paraId="13AECFC6" w14:textId="77777777" w:rsidR="00FF0E15" w:rsidRPr="00FE4960" w:rsidRDefault="00FF0E15" w:rsidP="00FF0E15">
      <w:pPr>
        <w:jc w:val="both"/>
        <w:rPr>
          <w:rFonts w:ascii="Garamond" w:hAnsi="Garamond"/>
        </w:rPr>
      </w:pPr>
    </w:p>
    <w:p w14:paraId="34658B83" w14:textId="77777777" w:rsidR="00FF0E15" w:rsidRPr="00FE4960" w:rsidRDefault="00FF0E15" w:rsidP="00FF0E15">
      <w:pPr>
        <w:jc w:val="both"/>
        <w:rPr>
          <w:rFonts w:ascii="Garamond" w:hAnsi="Garamond"/>
        </w:rPr>
      </w:pPr>
      <w:r w:rsidRPr="00FE4960">
        <w:rPr>
          <w:rFonts w:ascii="Garamond" w:hAnsi="Garamond"/>
        </w:rPr>
        <w:t>Ces prix n’incluent pas :</w:t>
      </w:r>
    </w:p>
    <w:p w14:paraId="36A5FD5A" w14:textId="77777777" w:rsidR="00FF0E15" w:rsidRPr="00FE4960" w:rsidRDefault="00FF0E15" w:rsidP="00FF0E15">
      <w:pPr>
        <w:pStyle w:val="Paragraphedeliste"/>
        <w:numPr>
          <w:ilvl w:val="0"/>
          <w:numId w:val="34"/>
        </w:numPr>
        <w:jc w:val="both"/>
        <w:rPr>
          <w:rFonts w:ascii="Garamond" w:hAnsi="Garamond"/>
          <w:lang w:eastAsia="fr-FR"/>
        </w:rPr>
      </w:pPr>
      <w:r w:rsidRPr="00FE4960">
        <w:rPr>
          <w:rFonts w:ascii="Garamond" w:hAnsi="Garamond"/>
          <w:lang w:eastAsia="fr-FR"/>
        </w:rPr>
        <w:t>Les frais inhérents au matériel et/ou ouvrages de supports de cours que le Stagiaire est libre d’acheter ou non.</w:t>
      </w:r>
    </w:p>
    <w:p w14:paraId="18F53A97" w14:textId="77777777" w:rsidR="00FF0E15" w:rsidRPr="00FE4960" w:rsidRDefault="00FF0E15" w:rsidP="00FF0E15">
      <w:pPr>
        <w:pStyle w:val="Paragraphedeliste"/>
        <w:numPr>
          <w:ilvl w:val="0"/>
          <w:numId w:val="34"/>
        </w:numPr>
        <w:jc w:val="both"/>
        <w:rPr>
          <w:rFonts w:ascii="Garamond" w:hAnsi="Garamond"/>
          <w:lang w:eastAsia="fr-FR"/>
        </w:rPr>
      </w:pPr>
      <w:r w:rsidRPr="00FE4960">
        <w:rPr>
          <w:rFonts w:ascii="Garamond" w:hAnsi="Garamond"/>
          <w:lang w:eastAsia="fr-FR"/>
        </w:rPr>
        <w:t>Les frais de restauration, de déplacement ou d’hébergement engagés par le Stagiaire.</w:t>
      </w:r>
    </w:p>
    <w:p w14:paraId="12D584FB" w14:textId="77777777" w:rsidR="00FF0E15" w:rsidRPr="00FE4960" w:rsidRDefault="00FF0E15" w:rsidP="00FF0E15">
      <w:pPr>
        <w:jc w:val="both"/>
        <w:rPr>
          <w:rFonts w:ascii="Garamond" w:hAnsi="Garamond"/>
        </w:rPr>
      </w:pPr>
    </w:p>
    <w:p w14:paraId="245B47A9" w14:textId="77777777" w:rsidR="00FF0E15" w:rsidRPr="00FE4960" w:rsidRDefault="00FF0E15" w:rsidP="00FF0E15">
      <w:pPr>
        <w:jc w:val="both"/>
        <w:rPr>
          <w:rFonts w:ascii="Garamond" w:hAnsi="Garamond"/>
        </w:rPr>
      </w:pPr>
      <w:r w:rsidRPr="00FE4960">
        <w:rPr>
          <w:rFonts w:ascii="Garamond" w:hAnsi="Garamond"/>
        </w:rPr>
        <w:t>Aucun dédommagement ni compensation ne pourront être exigés par le Stagiaire.</w:t>
      </w:r>
    </w:p>
    <w:p w14:paraId="5CD8D3E4" w14:textId="77777777" w:rsidR="00FF0E15" w:rsidRPr="00FE4960" w:rsidRDefault="00FF0E15" w:rsidP="00FF0E15">
      <w:pPr>
        <w:jc w:val="both"/>
        <w:rPr>
          <w:rFonts w:ascii="Garamond" w:hAnsi="Garamond"/>
        </w:rPr>
      </w:pPr>
    </w:p>
    <w:p w14:paraId="0545C632" w14:textId="0DBB3C70" w:rsidR="00FF0E15" w:rsidRPr="00FE4960" w:rsidRDefault="00FF0E15" w:rsidP="00270ADB">
      <w:pPr>
        <w:pStyle w:val="Titre3"/>
      </w:pPr>
      <w:r w:rsidRPr="00FE4960">
        <w:t>Modification des prix</w:t>
      </w:r>
    </w:p>
    <w:p w14:paraId="60D12303" w14:textId="77777777" w:rsidR="00FF0E15" w:rsidRPr="00FE4960" w:rsidRDefault="00FF0E15" w:rsidP="00FF0E15">
      <w:pPr>
        <w:jc w:val="both"/>
        <w:rPr>
          <w:rFonts w:ascii="Garamond" w:hAnsi="Garamond"/>
        </w:rPr>
      </w:pPr>
      <w:r w:rsidRPr="00FE4960">
        <w:rPr>
          <w:rFonts w:ascii="Garamond" w:hAnsi="Garamond"/>
        </w:rPr>
        <w:t>L’École se réserve le droit de modifier ses prix et plus généralement ses conditions de vente.</w:t>
      </w:r>
    </w:p>
    <w:p w14:paraId="5239026E" w14:textId="77777777" w:rsidR="00FF0E15" w:rsidRPr="00FE4960" w:rsidRDefault="00FF0E15" w:rsidP="00FF0E15">
      <w:pPr>
        <w:jc w:val="both"/>
        <w:rPr>
          <w:rFonts w:ascii="Garamond" w:hAnsi="Garamond"/>
        </w:rPr>
      </w:pPr>
      <w:r w:rsidRPr="00FE4960">
        <w:rPr>
          <w:rFonts w:ascii="Garamond" w:hAnsi="Garamond"/>
        </w:rPr>
        <w:lastRenderedPageBreak/>
        <w:t>La direction de l’École se réserve le droit d’accorder, pour une formation donnée, une remise exceptionnelle (cursus multiple, parrainage, commerciale) soumise au respect des conditions d’attribution définies par L’École sur son Formulaire de demande de remise.</w:t>
      </w:r>
    </w:p>
    <w:p w14:paraId="701F15B7" w14:textId="77777777" w:rsidR="00FF0E15" w:rsidRPr="00FE4960" w:rsidRDefault="00FF0E15" w:rsidP="00FF0E15">
      <w:pPr>
        <w:jc w:val="both"/>
        <w:rPr>
          <w:rFonts w:ascii="Garamond" w:hAnsi="Garamond"/>
        </w:rPr>
      </w:pPr>
      <w:r w:rsidRPr="00FE4960">
        <w:rPr>
          <w:rFonts w:ascii="Garamond" w:hAnsi="Garamond"/>
        </w:rPr>
        <w:t>Toute modification des conditions pourra donner lieu à un avenant.</w:t>
      </w:r>
    </w:p>
    <w:p w14:paraId="1F8FFB45" w14:textId="5E7A4E14" w:rsidR="00FF0E15" w:rsidRDefault="00FF0E15" w:rsidP="009372F2">
      <w:pPr>
        <w:jc w:val="both"/>
        <w:rPr>
          <w:rFonts w:ascii="Garamond" w:hAnsi="Garamond"/>
        </w:rPr>
      </w:pPr>
      <w:r w:rsidRPr="00FE4960">
        <w:rPr>
          <w:rFonts w:ascii="Garamond" w:hAnsi="Garamond"/>
        </w:rPr>
        <w:t>Cependant, pour toute l’année scolaire en cours, le prix et les conditions applicables à la vente d’une formation restent ceux en vigueur à l’engagement du Stagiaire.</w:t>
      </w:r>
    </w:p>
    <w:p w14:paraId="505F6DDD" w14:textId="77777777" w:rsidR="009372F2" w:rsidRPr="009372F2" w:rsidRDefault="009372F2" w:rsidP="009372F2">
      <w:pPr>
        <w:jc w:val="both"/>
        <w:rPr>
          <w:rFonts w:ascii="Garamond" w:hAnsi="Garamond"/>
        </w:rPr>
      </w:pPr>
    </w:p>
    <w:p w14:paraId="71A75291" w14:textId="55A73D4F" w:rsidR="00FF0E15" w:rsidRPr="00FE4960" w:rsidRDefault="00FF0E15" w:rsidP="00270ADB">
      <w:pPr>
        <w:pStyle w:val="Titre3"/>
      </w:pPr>
      <w:r w:rsidRPr="00FE4960">
        <w:t>Conditions relatives aux non ressortissants de l’Union Européenne</w:t>
      </w:r>
    </w:p>
    <w:p w14:paraId="3B176FF9" w14:textId="77777777" w:rsidR="00FF0E15" w:rsidRPr="00FE4960" w:rsidRDefault="00FF0E15" w:rsidP="00FF0E15">
      <w:pPr>
        <w:jc w:val="both"/>
        <w:rPr>
          <w:rFonts w:ascii="Garamond" w:hAnsi="Garamond"/>
        </w:rPr>
      </w:pPr>
      <w:r w:rsidRPr="00FE4960">
        <w:rPr>
          <w:rFonts w:ascii="Garamond" w:hAnsi="Garamond"/>
        </w:rPr>
        <w:t xml:space="preserve">Il est de la responsabilité du candidat et/ou du Stagiaire non résident en France et non ressortissant de l’Union européenne de vérifier la règlementation relative à son séjour dans </w:t>
      </w:r>
      <w:proofErr w:type="gramStart"/>
      <w:r w:rsidRPr="00FE4960">
        <w:rPr>
          <w:rFonts w:ascii="Garamond" w:hAnsi="Garamond"/>
        </w:rPr>
        <w:t>l’ «</w:t>
      </w:r>
      <w:proofErr w:type="gramEnd"/>
      <w:r w:rsidRPr="00FE4960">
        <w:rPr>
          <w:rFonts w:ascii="Garamond" w:hAnsi="Garamond"/>
        </w:rPr>
        <w:t> Espace Schengen » et plus précisément en France.</w:t>
      </w:r>
    </w:p>
    <w:p w14:paraId="0D2F817F" w14:textId="77777777" w:rsidR="00FF0E15" w:rsidRPr="00FE4960" w:rsidRDefault="00FF0E15" w:rsidP="00FF0E15">
      <w:pPr>
        <w:jc w:val="both"/>
        <w:rPr>
          <w:rFonts w:ascii="Garamond" w:hAnsi="Garamond"/>
        </w:rPr>
      </w:pPr>
    </w:p>
    <w:p w14:paraId="72879709" w14:textId="77777777" w:rsidR="00FF0E15" w:rsidRPr="00FE4960" w:rsidRDefault="00FF0E15" w:rsidP="00FF0E15">
      <w:pPr>
        <w:jc w:val="both"/>
        <w:rPr>
          <w:rFonts w:ascii="Garamond" w:hAnsi="Garamond"/>
        </w:rPr>
      </w:pPr>
      <w:r w:rsidRPr="00FE4960">
        <w:rPr>
          <w:rFonts w:ascii="Garamond" w:hAnsi="Garamond"/>
        </w:rPr>
        <w:t>Il effectuera seul et sous sa seule responsabilité l’ensemble des démarches nécessaires, et prendra à sa charge toutes taxes, droits de douane ou autres frais assurant son entrée sur le territoire français.</w:t>
      </w:r>
    </w:p>
    <w:p w14:paraId="56BA336C" w14:textId="77777777" w:rsidR="00FF0E15" w:rsidRPr="00D027B9" w:rsidRDefault="00FF0E15" w:rsidP="00FD4234">
      <w:pPr>
        <w:pStyle w:val="Titre1"/>
      </w:pPr>
      <w:bookmarkStart w:id="36" w:name="_Toc155562360"/>
      <w:r w:rsidRPr="00FE4960">
        <w:t>Article 4 : Paiement</w:t>
      </w:r>
      <w:bookmarkEnd w:id="36"/>
    </w:p>
    <w:p w14:paraId="40539984" w14:textId="77777777" w:rsidR="00FF0E15" w:rsidRPr="00FE4960" w:rsidRDefault="00FF0E15" w:rsidP="00FF0E15">
      <w:pPr>
        <w:jc w:val="both"/>
        <w:rPr>
          <w:rFonts w:ascii="Garamond" w:hAnsi="Garamond"/>
        </w:rPr>
      </w:pPr>
      <w:r w:rsidRPr="00FE4960">
        <w:rPr>
          <w:rFonts w:ascii="Garamond" w:hAnsi="Garamond"/>
        </w:rPr>
        <w:t>Tout achat d’une formation est précédé d’une inscription préalable (via un formulaire d’inscription ou un contrat de formation) pouvant être assortie d’un versement d’arrhes.</w:t>
      </w:r>
    </w:p>
    <w:p w14:paraId="62352A47" w14:textId="29137616" w:rsidR="00FF0E15" w:rsidRPr="00FE4960" w:rsidRDefault="00FF0E15" w:rsidP="00FF0E15">
      <w:pPr>
        <w:jc w:val="both"/>
        <w:rPr>
          <w:rFonts w:ascii="Garamond" w:hAnsi="Garamond"/>
        </w:rPr>
      </w:pPr>
      <w:r w:rsidRPr="00FE4960">
        <w:rPr>
          <w:rFonts w:ascii="Garamond" w:hAnsi="Garamond"/>
        </w:rPr>
        <w:t xml:space="preserve">La mise à l’encaissement du </w:t>
      </w:r>
      <w:r w:rsidR="0012172F">
        <w:rPr>
          <w:rFonts w:ascii="Garamond" w:hAnsi="Garamond"/>
        </w:rPr>
        <w:t>virement</w:t>
      </w:r>
      <w:r w:rsidRPr="00FE4960">
        <w:rPr>
          <w:rFonts w:ascii="Garamond" w:hAnsi="Garamond"/>
        </w:rPr>
        <w:t xml:space="preserve"> d’arrhes sera effectuée sous réserve d’acceptation de la candidature et du respect des conditions précitées à l’article « Condition d’inscription et d’admission ».</w:t>
      </w:r>
    </w:p>
    <w:p w14:paraId="2CA3D104" w14:textId="77777777" w:rsidR="00FF0E15" w:rsidRPr="00FE4960" w:rsidRDefault="00FF0E15" w:rsidP="00FF0E15">
      <w:pPr>
        <w:jc w:val="both"/>
        <w:rPr>
          <w:rFonts w:ascii="Garamond" w:hAnsi="Garamond"/>
        </w:rPr>
      </w:pPr>
    </w:p>
    <w:p w14:paraId="23965D86" w14:textId="77777777" w:rsidR="00FF0E15" w:rsidRPr="00FE4960" w:rsidRDefault="00FF0E15" w:rsidP="00FF0E15">
      <w:pPr>
        <w:jc w:val="both"/>
        <w:rPr>
          <w:rFonts w:ascii="Garamond" w:hAnsi="Garamond"/>
        </w:rPr>
      </w:pPr>
      <w:r w:rsidRPr="00FE4960">
        <w:rPr>
          <w:rFonts w:ascii="Garamond" w:hAnsi="Garamond"/>
        </w:rPr>
        <w:t>Les arrhes seront restituées :</w:t>
      </w:r>
    </w:p>
    <w:p w14:paraId="5A8E93B4" w14:textId="77777777" w:rsidR="00FF0E15" w:rsidRPr="00FE4960" w:rsidRDefault="00FF0E15" w:rsidP="00FF0E15">
      <w:pPr>
        <w:pStyle w:val="Paragraphedeliste"/>
        <w:numPr>
          <w:ilvl w:val="0"/>
          <w:numId w:val="34"/>
        </w:numPr>
        <w:jc w:val="both"/>
        <w:rPr>
          <w:rFonts w:ascii="Garamond" w:hAnsi="Garamond"/>
          <w:lang w:eastAsia="fr-FR"/>
        </w:rPr>
      </w:pPr>
      <w:r w:rsidRPr="00FE4960">
        <w:rPr>
          <w:rFonts w:ascii="Garamond" w:hAnsi="Garamond"/>
          <w:lang w:eastAsia="fr-FR"/>
        </w:rPr>
        <w:t>En cas de refus de candidature par l’École.</w:t>
      </w:r>
    </w:p>
    <w:p w14:paraId="2AC538CF" w14:textId="77777777" w:rsidR="00FF0E15" w:rsidRPr="00FE4960" w:rsidRDefault="00FF0E15" w:rsidP="00FF0E15">
      <w:pPr>
        <w:pStyle w:val="Paragraphedeliste"/>
        <w:numPr>
          <w:ilvl w:val="0"/>
          <w:numId w:val="34"/>
        </w:numPr>
        <w:jc w:val="both"/>
        <w:rPr>
          <w:rFonts w:ascii="Garamond" w:hAnsi="Garamond"/>
          <w:lang w:eastAsia="fr-FR"/>
        </w:rPr>
      </w:pPr>
      <w:r w:rsidRPr="00FE4960">
        <w:rPr>
          <w:rFonts w:ascii="Garamond" w:hAnsi="Garamond"/>
          <w:lang w:eastAsia="fr-FR"/>
        </w:rPr>
        <w:t>En cas de rétractation du Stagiaire ou de la Tierce partie dans le délai de rétractation de 10 ou 14 jours courant à compter de la date de signature du contrat ou de la convention par le Stagiaire et/ou la Tierce Partie (Article L.121-16 du Code de la Consommation).</w:t>
      </w:r>
    </w:p>
    <w:p w14:paraId="6B211D8F" w14:textId="77777777" w:rsidR="00FF0E15" w:rsidRPr="00FE4960" w:rsidRDefault="00FF0E15" w:rsidP="00FF0E15">
      <w:pPr>
        <w:jc w:val="both"/>
        <w:rPr>
          <w:rFonts w:ascii="Garamond" w:hAnsi="Garamond"/>
        </w:rPr>
      </w:pPr>
    </w:p>
    <w:p w14:paraId="457C830D" w14:textId="7CC2E17F" w:rsidR="00FF0E15" w:rsidRPr="00FE4960" w:rsidRDefault="00FF0E15" w:rsidP="00FF0E15">
      <w:pPr>
        <w:jc w:val="both"/>
        <w:rPr>
          <w:rFonts w:ascii="Garamond" w:hAnsi="Garamond"/>
        </w:rPr>
      </w:pPr>
      <w:r w:rsidRPr="00FE4960">
        <w:rPr>
          <w:rFonts w:ascii="Garamond" w:hAnsi="Garamond"/>
        </w:rPr>
        <w:t>Les modalités de paiement intégral de la formation sont exigées au moment de la signature du contrat.</w:t>
      </w:r>
      <w:r w:rsidR="0012172F">
        <w:rPr>
          <w:rFonts w:ascii="Garamond" w:hAnsi="Garamond"/>
        </w:rPr>
        <w:t xml:space="preserve"> </w:t>
      </w:r>
      <w:r w:rsidRPr="00FE4960">
        <w:rPr>
          <w:rFonts w:ascii="Garamond" w:hAnsi="Garamond"/>
        </w:rPr>
        <w:t>Une personne qui n’aurait pas convenu des modalités de paiement relatives à la formation pourra se voir refuser l’accès en cours.</w:t>
      </w:r>
    </w:p>
    <w:p w14:paraId="54BC59AC" w14:textId="77777777" w:rsidR="00FF0E15" w:rsidRPr="00FE4960" w:rsidRDefault="00FF0E15" w:rsidP="00FF0E15">
      <w:pPr>
        <w:jc w:val="both"/>
        <w:rPr>
          <w:rFonts w:ascii="Garamond" w:hAnsi="Garamond"/>
        </w:rPr>
      </w:pPr>
    </w:p>
    <w:p w14:paraId="58C8EE0E" w14:textId="77777777" w:rsidR="00FF0E15" w:rsidRPr="00FE4960" w:rsidRDefault="00FF0E15" w:rsidP="00FF0E15">
      <w:pPr>
        <w:jc w:val="both"/>
        <w:rPr>
          <w:rFonts w:ascii="Garamond" w:hAnsi="Garamond"/>
        </w:rPr>
      </w:pPr>
      <w:r w:rsidRPr="00FE4960">
        <w:rPr>
          <w:rFonts w:ascii="Garamond" w:hAnsi="Garamond"/>
        </w:rPr>
        <w:t xml:space="preserve">Tout règlement doit être associé à un et un seul contrat ou une seule convention de formation. En cas de formations multiples auprès de </w:t>
      </w:r>
      <w:r>
        <w:rPr>
          <w:rFonts w:ascii="Garamond" w:hAnsi="Garamond"/>
        </w:rPr>
        <w:t>l’École</w:t>
      </w:r>
      <w:r w:rsidRPr="00FE4960">
        <w:rPr>
          <w:rFonts w:ascii="Garamond" w:hAnsi="Garamond"/>
        </w:rPr>
        <w:t xml:space="preserve"> pour un même stagiaire, pour une même famille ou pour une même Tierce partie, le règlement relatif à un contrat ou une convention de formation doit être indépendant de tout autre. Ainsi aucun règlement groupé ne pourra être accepté.</w:t>
      </w:r>
    </w:p>
    <w:p w14:paraId="2F616F5F" w14:textId="77777777" w:rsidR="00FF0E15" w:rsidRPr="00FE4960" w:rsidRDefault="00FF0E15" w:rsidP="00FF0E15">
      <w:pPr>
        <w:jc w:val="both"/>
        <w:rPr>
          <w:rFonts w:ascii="Garamond" w:hAnsi="Garamond"/>
        </w:rPr>
      </w:pPr>
    </w:p>
    <w:p w14:paraId="47FA52A6" w14:textId="77777777" w:rsidR="00FF0E15" w:rsidRPr="00FE4960" w:rsidRDefault="00FF0E15" w:rsidP="00FF0E15">
      <w:pPr>
        <w:jc w:val="both"/>
        <w:rPr>
          <w:rFonts w:ascii="Garamond" w:hAnsi="Garamond"/>
        </w:rPr>
      </w:pPr>
      <w:r w:rsidRPr="00FE4960">
        <w:rPr>
          <w:rFonts w:ascii="Garamond" w:hAnsi="Garamond"/>
        </w:rPr>
        <w:t>Les factures sont payables à réception (un délai est accordé selon les Modalités de règlement signées et jointes à la convention de formation, la fin de ce délai étant la fin de la formation).</w:t>
      </w:r>
    </w:p>
    <w:p w14:paraId="69417A8D" w14:textId="77777777" w:rsidR="00FF0E15" w:rsidRDefault="00FF0E15" w:rsidP="00FF0E15">
      <w:pPr>
        <w:jc w:val="both"/>
        <w:rPr>
          <w:rFonts w:ascii="Garamond" w:hAnsi="Garamond"/>
        </w:rPr>
      </w:pPr>
    </w:p>
    <w:p w14:paraId="100761AC" w14:textId="77777777" w:rsidR="00FF0E15" w:rsidRPr="00FE4960" w:rsidRDefault="00FF0E15" w:rsidP="00FF0E15">
      <w:pPr>
        <w:jc w:val="both"/>
        <w:rPr>
          <w:rFonts w:ascii="Garamond" w:hAnsi="Garamond"/>
        </w:rPr>
      </w:pPr>
      <w:r w:rsidRPr="00FE4960">
        <w:rPr>
          <w:rFonts w:ascii="Garamond" w:hAnsi="Garamond"/>
        </w:rPr>
        <w:t>Pénalités de retard : tout retard de règlement, tel que convenu dans les Modalités de règlement, sera soumis à des pénalités de retard selon les dispositions suivantes : Taux légal en vigueur X nombre de jours de retard = Montant dû par le stagiaire.</w:t>
      </w:r>
    </w:p>
    <w:p w14:paraId="063AACEC" w14:textId="77777777" w:rsidR="00FF0E15" w:rsidRPr="00FE4960" w:rsidRDefault="00FF0E15" w:rsidP="00FF0E15">
      <w:pPr>
        <w:jc w:val="both"/>
        <w:rPr>
          <w:rFonts w:ascii="Garamond" w:hAnsi="Garamond"/>
        </w:rPr>
      </w:pPr>
    </w:p>
    <w:p w14:paraId="14089E5F" w14:textId="77777777" w:rsidR="00FF0E15" w:rsidRPr="00FE4960" w:rsidRDefault="00FF0E15" w:rsidP="00FF0E15">
      <w:pPr>
        <w:jc w:val="both"/>
        <w:rPr>
          <w:rFonts w:ascii="Garamond" w:hAnsi="Garamond"/>
        </w:rPr>
      </w:pPr>
      <w:r w:rsidRPr="00FE4960">
        <w:rPr>
          <w:rFonts w:ascii="Garamond" w:hAnsi="Garamond"/>
        </w:rPr>
        <w:t>Indemnités forfaitaires : une indemnité forfaitaire de 40 € pour frais de recouvrement viendra majorer le montant des pénalités de retard.</w:t>
      </w:r>
    </w:p>
    <w:p w14:paraId="29B064AD" w14:textId="77777777" w:rsidR="00FF0E15" w:rsidRPr="00FE4960" w:rsidRDefault="00FF0E15" w:rsidP="00FF0E15">
      <w:pPr>
        <w:jc w:val="both"/>
        <w:rPr>
          <w:rFonts w:ascii="Garamond" w:hAnsi="Garamond"/>
        </w:rPr>
      </w:pPr>
    </w:p>
    <w:p w14:paraId="6F13033B" w14:textId="77777777" w:rsidR="00FF0E15" w:rsidRPr="00FE4960" w:rsidRDefault="00FF0E15" w:rsidP="00FF0E15">
      <w:pPr>
        <w:jc w:val="both"/>
        <w:rPr>
          <w:rFonts w:ascii="Garamond" w:hAnsi="Garamond"/>
        </w:rPr>
      </w:pPr>
      <w:r w:rsidRPr="00FE4960">
        <w:rPr>
          <w:rFonts w:ascii="Garamond" w:hAnsi="Garamond"/>
        </w:rPr>
        <w:lastRenderedPageBreak/>
        <w:t xml:space="preserve">Opposition ou rejet de règlement : Toute opposition ou rejet d’un règlement par prélèvement ou par chèque dû à </w:t>
      </w:r>
      <w:r>
        <w:rPr>
          <w:rFonts w:ascii="Garamond" w:hAnsi="Garamond"/>
        </w:rPr>
        <w:t>l’École</w:t>
      </w:r>
      <w:r w:rsidRPr="00FE4960">
        <w:rPr>
          <w:rFonts w:ascii="Garamond" w:hAnsi="Garamond"/>
        </w:rPr>
        <w:t xml:space="preserve">, pour quelque motif que ce soit, fera l’objet d’une refacturation des frais bancaires, par </w:t>
      </w:r>
      <w:r>
        <w:rPr>
          <w:rFonts w:ascii="Garamond" w:hAnsi="Garamond"/>
        </w:rPr>
        <w:t>l’École</w:t>
      </w:r>
      <w:r w:rsidRPr="00FE4960">
        <w:rPr>
          <w:rFonts w:ascii="Garamond" w:hAnsi="Garamond"/>
        </w:rPr>
        <w:t xml:space="preserve"> au stagiaire, à hauteur de 29,50 € par opposition ou rejet.</w:t>
      </w:r>
    </w:p>
    <w:p w14:paraId="476FEC17" w14:textId="77777777" w:rsidR="00FF0E15" w:rsidRPr="00D027B9" w:rsidRDefault="00FF0E15" w:rsidP="00FD4234">
      <w:pPr>
        <w:pStyle w:val="Titre1"/>
      </w:pPr>
      <w:bookmarkStart w:id="37" w:name="_Toc155562361"/>
      <w:r w:rsidRPr="00FE4960">
        <w:t>Article 5 : Financement extérieur</w:t>
      </w:r>
      <w:bookmarkEnd w:id="37"/>
    </w:p>
    <w:p w14:paraId="2BC0F95C" w14:textId="1AE09AED" w:rsidR="00FF0E15" w:rsidRPr="00FE4960" w:rsidRDefault="00FF0E15" w:rsidP="00270ADB">
      <w:pPr>
        <w:pStyle w:val="Titre3"/>
        <w:numPr>
          <w:ilvl w:val="0"/>
          <w:numId w:val="42"/>
        </w:numPr>
      </w:pPr>
      <w:r w:rsidRPr="00FE4960">
        <w:t>Financement par un Tiers-payeur</w:t>
      </w:r>
    </w:p>
    <w:p w14:paraId="252B1172" w14:textId="77777777" w:rsidR="00FF0E15" w:rsidRPr="00FE4960" w:rsidRDefault="00FF0E15" w:rsidP="00FF0E15">
      <w:pPr>
        <w:jc w:val="both"/>
        <w:rPr>
          <w:rFonts w:ascii="Garamond" w:hAnsi="Garamond"/>
        </w:rPr>
      </w:pPr>
      <w:r w:rsidRPr="00FE4960">
        <w:rPr>
          <w:rFonts w:ascii="Garamond" w:hAnsi="Garamond"/>
        </w:rPr>
        <w:t>En cas de financement par un Tiers-Payeur, ce dernier doit être expressément désigné comme une des Parties au contrat.</w:t>
      </w:r>
    </w:p>
    <w:p w14:paraId="0048FFC9" w14:textId="77777777" w:rsidR="00FF0E15" w:rsidRPr="00FE4960" w:rsidRDefault="00FF0E15" w:rsidP="00FF0E15">
      <w:pPr>
        <w:jc w:val="both"/>
        <w:rPr>
          <w:rFonts w:ascii="Garamond" w:hAnsi="Garamond"/>
        </w:rPr>
      </w:pPr>
    </w:p>
    <w:p w14:paraId="0B896C6F" w14:textId="77777777" w:rsidR="00FF0E15" w:rsidRPr="00FE4960" w:rsidRDefault="00FF0E15" w:rsidP="00FF0E15">
      <w:pPr>
        <w:jc w:val="both"/>
        <w:rPr>
          <w:rFonts w:ascii="Garamond" w:hAnsi="Garamond"/>
        </w:rPr>
      </w:pPr>
      <w:r w:rsidRPr="00FE4960">
        <w:rPr>
          <w:rFonts w:ascii="Garamond" w:hAnsi="Garamond"/>
        </w:rPr>
        <w:t>Le Tiers-payeur désigné s’engage à prendre en charge, dans les conditions définies aux articles 3 et 4 du présent contrat, tous les frais afférents à la formation effectuée par le Stagiaire.</w:t>
      </w:r>
    </w:p>
    <w:p w14:paraId="32118A76" w14:textId="77777777" w:rsidR="00FF0E15" w:rsidRPr="00FE4960" w:rsidRDefault="00FF0E15" w:rsidP="00FF0E15">
      <w:pPr>
        <w:jc w:val="both"/>
        <w:rPr>
          <w:rFonts w:ascii="Garamond" w:hAnsi="Garamond"/>
        </w:rPr>
      </w:pPr>
    </w:p>
    <w:p w14:paraId="65F99231" w14:textId="77777777" w:rsidR="00FF0E15" w:rsidRPr="00FE4960" w:rsidRDefault="00FF0E15" w:rsidP="00FF0E15">
      <w:pPr>
        <w:jc w:val="both"/>
        <w:rPr>
          <w:rFonts w:ascii="Garamond" w:hAnsi="Garamond"/>
        </w:rPr>
      </w:pPr>
      <w:r w:rsidRPr="00FE4960">
        <w:rPr>
          <w:rFonts w:ascii="Garamond" w:hAnsi="Garamond"/>
        </w:rPr>
        <w:t>Par la signature du contrat le Tiers-payeur désigne le Stagiaire comme étant le bénéficiaire de toutes les prestations délivrées par l’École et relatives à ce contrat.</w:t>
      </w:r>
    </w:p>
    <w:p w14:paraId="326A61BE" w14:textId="77777777" w:rsidR="00FF0E15" w:rsidRPr="00FE4960" w:rsidRDefault="00FF0E15" w:rsidP="00FF0E15">
      <w:pPr>
        <w:jc w:val="both"/>
        <w:rPr>
          <w:rFonts w:ascii="Garamond" w:hAnsi="Garamond"/>
        </w:rPr>
      </w:pPr>
    </w:p>
    <w:p w14:paraId="177D5A1C" w14:textId="0378FE23" w:rsidR="00FF0E15" w:rsidRDefault="00FF0E15" w:rsidP="009372F2">
      <w:pPr>
        <w:jc w:val="both"/>
        <w:rPr>
          <w:rFonts w:ascii="Garamond" w:hAnsi="Garamond"/>
        </w:rPr>
      </w:pPr>
      <w:r w:rsidRPr="00FE4960">
        <w:rPr>
          <w:rFonts w:ascii="Garamond" w:hAnsi="Garamond"/>
        </w:rPr>
        <w:t>Le Tiers-payeur ne peut exiger de l’École aucun document relatif au déroulement de la formation, autre que la facture ou l’attestation de fin de formation.</w:t>
      </w:r>
    </w:p>
    <w:p w14:paraId="5DE810C1" w14:textId="77777777" w:rsidR="009372F2" w:rsidRPr="009372F2" w:rsidRDefault="009372F2" w:rsidP="009372F2">
      <w:pPr>
        <w:jc w:val="both"/>
        <w:rPr>
          <w:rFonts w:ascii="Garamond" w:hAnsi="Garamond"/>
        </w:rPr>
      </w:pPr>
    </w:p>
    <w:p w14:paraId="3EF69FF7" w14:textId="4650BB63" w:rsidR="00FF0E15" w:rsidRPr="00FE4960" w:rsidRDefault="00FF0E15" w:rsidP="00270ADB">
      <w:pPr>
        <w:pStyle w:val="Titre3"/>
      </w:pPr>
      <w:r w:rsidRPr="00FE4960">
        <w:t>Financement par un OPCO (Opérateur de Compétence)</w:t>
      </w:r>
    </w:p>
    <w:p w14:paraId="16639EA0" w14:textId="77777777" w:rsidR="00FF0E15" w:rsidRPr="00FE4960" w:rsidRDefault="00FF0E15" w:rsidP="00FF0E15">
      <w:pPr>
        <w:jc w:val="both"/>
        <w:rPr>
          <w:rFonts w:ascii="Garamond" w:hAnsi="Garamond"/>
        </w:rPr>
      </w:pPr>
      <w:r w:rsidRPr="00FE4960">
        <w:rPr>
          <w:rFonts w:ascii="Garamond" w:hAnsi="Garamond"/>
        </w:rPr>
        <w:t>En cas de financement extérieur par un OPCO, l’inscription est effective uniquement à réception de la confirmation de prise en charge par l’organisme tiers ou la signature d’une convention de formation signée par l’entreprise et accompagnée du versement des arrhes.</w:t>
      </w:r>
    </w:p>
    <w:p w14:paraId="06C91614" w14:textId="77777777" w:rsidR="00FF0E15" w:rsidRPr="00FE4960" w:rsidRDefault="00FF0E15" w:rsidP="00FF0E15">
      <w:pPr>
        <w:jc w:val="both"/>
        <w:rPr>
          <w:rFonts w:ascii="Garamond" w:hAnsi="Garamond"/>
        </w:rPr>
      </w:pPr>
      <w:r w:rsidRPr="00FE4960">
        <w:rPr>
          <w:rFonts w:ascii="Garamond" w:hAnsi="Garamond"/>
        </w:rPr>
        <w:t xml:space="preserve">En l’absence de ces dispositions, l’inscription pourra être validée par le dépôt d’une caution du montant total de la formation. Elle sera restituée dès confirmation de la prise en charge. </w:t>
      </w:r>
    </w:p>
    <w:p w14:paraId="6B60A859" w14:textId="77777777" w:rsidR="00FF0E15" w:rsidRPr="00FE4960" w:rsidRDefault="00FF0E15" w:rsidP="00FF0E15">
      <w:pPr>
        <w:jc w:val="both"/>
        <w:rPr>
          <w:rFonts w:ascii="Garamond" w:hAnsi="Garamond"/>
        </w:rPr>
      </w:pPr>
      <w:r w:rsidRPr="00FE4960">
        <w:rPr>
          <w:rFonts w:ascii="Garamond" w:hAnsi="Garamond"/>
        </w:rPr>
        <w:t>Si, en revanche, à l’issue de la formation, la confirmation de prise en charge n’est toujours pas effective, la caution sera encaissée par l’École.</w:t>
      </w:r>
    </w:p>
    <w:p w14:paraId="7627492D" w14:textId="77777777" w:rsidR="00FF0E15" w:rsidRPr="00D027B9" w:rsidRDefault="00FF0E15" w:rsidP="00FD4234">
      <w:pPr>
        <w:pStyle w:val="Titre1"/>
      </w:pPr>
      <w:bookmarkStart w:id="38" w:name="_Toc155562362"/>
      <w:r w:rsidRPr="00FE4960">
        <w:t>Article 6 : Responsabilité</w:t>
      </w:r>
      <w:bookmarkEnd w:id="38"/>
    </w:p>
    <w:p w14:paraId="5C2F4473" w14:textId="77777777" w:rsidR="00FF0E15" w:rsidRPr="00FE4960" w:rsidRDefault="00FF0E15" w:rsidP="00FF0E15">
      <w:pPr>
        <w:jc w:val="both"/>
        <w:rPr>
          <w:rFonts w:ascii="Garamond" w:hAnsi="Garamond"/>
        </w:rPr>
      </w:pPr>
      <w:r w:rsidRPr="00FE4960">
        <w:rPr>
          <w:rFonts w:ascii="Garamond" w:hAnsi="Garamond"/>
        </w:rPr>
        <w:t>L’École ne pourra pas être tenue responsable des éventuels vols ou détériorations qui pourraient avoir lieu dans ses locaux, ni des accidents qui pourraient survenir pendant les formations. Chaque Stagiaire doit avoir une assurance maladie et une assurance personnelle en responsabilité civile qu’il engage pleinement lors de sa venue en formation.</w:t>
      </w:r>
    </w:p>
    <w:p w14:paraId="1C61C86C" w14:textId="77777777" w:rsidR="00FF0E15" w:rsidRPr="00FE4960" w:rsidRDefault="00FF0E15" w:rsidP="00FF0E15">
      <w:pPr>
        <w:jc w:val="both"/>
        <w:rPr>
          <w:rFonts w:ascii="Garamond" w:hAnsi="Garamond"/>
        </w:rPr>
      </w:pPr>
    </w:p>
    <w:p w14:paraId="6E528623" w14:textId="439B5C72" w:rsidR="00FF0E15" w:rsidRPr="00FE4960" w:rsidRDefault="00FF0E15" w:rsidP="00FF0E15">
      <w:pPr>
        <w:jc w:val="both"/>
        <w:rPr>
          <w:rFonts w:ascii="Garamond" w:hAnsi="Garamond"/>
        </w:rPr>
      </w:pPr>
      <w:r w:rsidRPr="00FE4960">
        <w:rPr>
          <w:rFonts w:ascii="Garamond" w:hAnsi="Garamond"/>
        </w:rPr>
        <w:t>Une assurance en responsabilité civile étudiant/professionnelle praticien est également exigée pour tout suivi clinique pour les disciplines suivantes : médecine traditionnelle chinoise, qi gong et massage Tuina.</w:t>
      </w:r>
      <w:r w:rsidR="00F217C9">
        <w:rPr>
          <w:rFonts w:ascii="Garamond" w:hAnsi="Garamond"/>
        </w:rPr>
        <w:t xml:space="preserve"> Elle sera fournie par l’École lors de l’inscription des Stagiaires.</w:t>
      </w:r>
    </w:p>
    <w:p w14:paraId="6EF0E1AD" w14:textId="77777777" w:rsidR="00FF0E15" w:rsidRPr="00FE4960" w:rsidRDefault="00FF0E15" w:rsidP="00FF0E15">
      <w:pPr>
        <w:jc w:val="both"/>
        <w:rPr>
          <w:rFonts w:ascii="Garamond" w:hAnsi="Garamond"/>
        </w:rPr>
      </w:pPr>
    </w:p>
    <w:p w14:paraId="2A0E9885" w14:textId="77777777" w:rsidR="00FF0E15" w:rsidRPr="00FE4960" w:rsidRDefault="00FF0E15" w:rsidP="00FF0E15">
      <w:pPr>
        <w:jc w:val="both"/>
        <w:rPr>
          <w:rFonts w:ascii="Garamond" w:hAnsi="Garamond"/>
        </w:rPr>
      </w:pPr>
      <w:r w:rsidRPr="00FE4960">
        <w:rPr>
          <w:rFonts w:ascii="Garamond" w:hAnsi="Garamond"/>
        </w:rPr>
        <w:t>L’École et ses formateurs ne pourront pas non plus être tenus responsables des incidents liés à une pratique pouvant survenir dans ses locaux en dehors des heures de cours ou sur tout autre lieu que celui de la formation.</w:t>
      </w:r>
    </w:p>
    <w:p w14:paraId="0CFDE4BC" w14:textId="77777777" w:rsidR="00FF0E15" w:rsidRPr="00FE4960" w:rsidRDefault="00FF0E15" w:rsidP="00FF0E15">
      <w:pPr>
        <w:jc w:val="both"/>
        <w:rPr>
          <w:rFonts w:ascii="Garamond" w:hAnsi="Garamond"/>
        </w:rPr>
      </w:pPr>
    </w:p>
    <w:p w14:paraId="033CBF8A" w14:textId="77777777" w:rsidR="00FF0E15" w:rsidRPr="00FE4960" w:rsidRDefault="00FF0E15" w:rsidP="00FF0E15">
      <w:pPr>
        <w:jc w:val="both"/>
        <w:rPr>
          <w:rFonts w:ascii="Garamond" w:hAnsi="Garamond"/>
        </w:rPr>
      </w:pPr>
      <w:r w:rsidRPr="00FE4960">
        <w:rPr>
          <w:rFonts w:ascii="Garamond" w:hAnsi="Garamond"/>
        </w:rPr>
        <w:t>Tout accident corporel devra être immédiatement signalé au responsable du stage et/ou au responsable de l’École.</w:t>
      </w:r>
    </w:p>
    <w:p w14:paraId="4C8CD04C" w14:textId="77777777" w:rsidR="00FF0E15" w:rsidRPr="00D027B9" w:rsidRDefault="00FF0E15" w:rsidP="00FD4234">
      <w:pPr>
        <w:pStyle w:val="Titre1"/>
      </w:pPr>
      <w:bookmarkStart w:id="39" w:name="_Toc155562363"/>
      <w:r w:rsidRPr="00FE4960">
        <w:lastRenderedPageBreak/>
        <w:t>Article 7 : Lieux de formation</w:t>
      </w:r>
      <w:bookmarkEnd w:id="39"/>
    </w:p>
    <w:p w14:paraId="511FD22C" w14:textId="77777777" w:rsidR="00FF0E15" w:rsidRPr="00FE4960" w:rsidRDefault="00FF0E15" w:rsidP="00FF0E15">
      <w:pPr>
        <w:jc w:val="both"/>
        <w:rPr>
          <w:rFonts w:ascii="Garamond" w:hAnsi="Garamond"/>
        </w:rPr>
      </w:pPr>
      <w:r w:rsidRPr="00FE4960">
        <w:rPr>
          <w:rFonts w:ascii="Garamond" w:hAnsi="Garamond"/>
        </w:rPr>
        <w:t>L’École met à la disposition des Stagiaires, pour chaque séminaire, une salle de formation. Elle en communique l’adresse via la convocation au séminaire.</w:t>
      </w:r>
    </w:p>
    <w:p w14:paraId="4CCEB54E" w14:textId="77777777" w:rsidR="00FF0E15" w:rsidRPr="00FE4960" w:rsidRDefault="00FF0E15" w:rsidP="00FF0E15">
      <w:pPr>
        <w:jc w:val="both"/>
        <w:rPr>
          <w:rFonts w:ascii="Garamond" w:hAnsi="Garamond"/>
        </w:rPr>
      </w:pPr>
    </w:p>
    <w:p w14:paraId="310E4A94" w14:textId="1EE70E99" w:rsidR="00FF0E15" w:rsidRPr="00FE4960" w:rsidRDefault="00FF0E15" w:rsidP="00FF0E15">
      <w:pPr>
        <w:jc w:val="both"/>
        <w:rPr>
          <w:rFonts w:ascii="Garamond" w:hAnsi="Garamond"/>
        </w:rPr>
      </w:pPr>
      <w:r w:rsidRPr="00FE4960">
        <w:rPr>
          <w:rFonts w:ascii="Garamond" w:hAnsi="Garamond"/>
        </w:rPr>
        <w:t>Ponctuellement, les élèves peuvent proposer à l’école l’organisation d’un séminaire délocalisé dans un lieu de formation différent. Une telle organisation suppose l’accord commun du responsable de l’École et d</w:t>
      </w:r>
      <w:r w:rsidR="00B54326">
        <w:rPr>
          <w:rFonts w:ascii="Garamond" w:hAnsi="Garamond"/>
        </w:rPr>
        <w:t xml:space="preserve">u formateur </w:t>
      </w:r>
      <w:r w:rsidRPr="00FE4960">
        <w:rPr>
          <w:rFonts w:ascii="Garamond" w:hAnsi="Garamond"/>
        </w:rPr>
        <w:t>concerné.</w:t>
      </w:r>
    </w:p>
    <w:p w14:paraId="0C4FD00F" w14:textId="77777777" w:rsidR="00FF0E15" w:rsidRPr="00FE4960" w:rsidRDefault="00FF0E15" w:rsidP="00FF0E15">
      <w:pPr>
        <w:jc w:val="both"/>
        <w:rPr>
          <w:rFonts w:ascii="Garamond" w:hAnsi="Garamond"/>
        </w:rPr>
      </w:pPr>
    </w:p>
    <w:p w14:paraId="6CED7D14" w14:textId="77777777" w:rsidR="00FF0E15" w:rsidRPr="00FE4960" w:rsidRDefault="00FF0E15" w:rsidP="00FF0E15">
      <w:pPr>
        <w:jc w:val="both"/>
        <w:rPr>
          <w:rFonts w:ascii="Garamond" w:hAnsi="Garamond"/>
        </w:rPr>
      </w:pPr>
      <w:r w:rsidRPr="00FE4960">
        <w:rPr>
          <w:rFonts w:ascii="Garamond" w:hAnsi="Garamond"/>
        </w:rPr>
        <w:t>Le contrat de location d’un tel lieu, résultant de la volonté des élèves, n’engage en aucune manière la responsabilité de l’École qui ne saurait être tenue du paiement de la location du lieu ni des incidents éventuels survenus en ce lieu, lors des formations ou en dehors des cours.</w:t>
      </w:r>
    </w:p>
    <w:p w14:paraId="6DE459DB" w14:textId="77777777" w:rsidR="00FF0E15" w:rsidRPr="00D027B9" w:rsidRDefault="00FF0E15" w:rsidP="00FD4234">
      <w:pPr>
        <w:pStyle w:val="Titre1"/>
      </w:pPr>
      <w:bookmarkStart w:id="40" w:name="_Toc155562364"/>
      <w:r w:rsidRPr="00FE4960">
        <w:t>Article 8 : Réserve de propriété / programmes / moyens pédagogiques</w:t>
      </w:r>
      <w:bookmarkEnd w:id="40"/>
    </w:p>
    <w:p w14:paraId="6C580E7B" w14:textId="47523CDB" w:rsidR="00FF0E15" w:rsidRPr="00FE4960" w:rsidRDefault="00FF0E15" w:rsidP="00270ADB">
      <w:pPr>
        <w:pStyle w:val="Titre3"/>
        <w:numPr>
          <w:ilvl w:val="0"/>
          <w:numId w:val="43"/>
        </w:numPr>
      </w:pPr>
      <w:r w:rsidRPr="00FE4960">
        <w:t>Réserve de propriété</w:t>
      </w:r>
    </w:p>
    <w:p w14:paraId="0930827E" w14:textId="77777777" w:rsidR="00FF0E15" w:rsidRPr="00FE4960" w:rsidRDefault="00FF0E15" w:rsidP="00FF0E15">
      <w:pPr>
        <w:jc w:val="both"/>
        <w:rPr>
          <w:rFonts w:ascii="Garamond" w:hAnsi="Garamond"/>
        </w:rPr>
      </w:pPr>
      <w:r w:rsidRPr="00FE4960">
        <w:rPr>
          <w:rFonts w:ascii="Garamond" w:hAnsi="Garamond"/>
        </w:rPr>
        <w:t>Tous les textes, images, illustrations, procédés et techniques produits sur le Site internet de l’École sont réservés au titre du droit d’auteur et/ou au titre de la propriété intellectuelle.</w:t>
      </w:r>
    </w:p>
    <w:p w14:paraId="250ACE5A" w14:textId="77777777" w:rsidR="00FF0E15" w:rsidRPr="00FE4960" w:rsidRDefault="00FF0E15" w:rsidP="00FF0E15">
      <w:pPr>
        <w:jc w:val="both"/>
        <w:rPr>
          <w:rFonts w:ascii="Garamond" w:hAnsi="Garamond"/>
        </w:rPr>
      </w:pPr>
      <w:r w:rsidRPr="00FE4960">
        <w:rPr>
          <w:rFonts w:ascii="Garamond" w:hAnsi="Garamond"/>
        </w:rPr>
        <w:t>L’accès, par le Stagiaire, au Site internet de l’École est strictement réservé à un usage privé ; le droit d’utilisation par le Stagiaire étant cantonné à la lecture des informations figurant sur le Site internet et à la faculté d’éditer les documents mis à sa disposition.</w:t>
      </w:r>
    </w:p>
    <w:p w14:paraId="2A9B1D7A" w14:textId="77777777" w:rsidR="00FF0E15" w:rsidRPr="00FE4960" w:rsidRDefault="00FF0E15" w:rsidP="00FF0E15">
      <w:pPr>
        <w:jc w:val="both"/>
        <w:rPr>
          <w:rFonts w:ascii="Garamond" w:hAnsi="Garamond"/>
        </w:rPr>
      </w:pPr>
    </w:p>
    <w:p w14:paraId="1BC68F70" w14:textId="77777777" w:rsidR="00FF0E15" w:rsidRPr="00FE4960" w:rsidRDefault="00FF0E15" w:rsidP="00FF0E15">
      <w:pPr>
        <w:jc w:val="both"/>
        <w:rPr>
          <w:rFonts w:ascii="Garamond" w:hAnsi="Garamond"/>
        </w:rPr>
      </w:pPr>
      <w:r w:rsidRPr="00FE4960">
        <w:rPr>
          <w:rFonts w:ascii="Garamond" w:hAnsi="Garamond"/>
        </w:rPr>
        <w:t>Toute reproduction totale ou partielle du site internet est strictement interdite.</w:t>
      </w:r>
    </w:p>
    <w:p w14:paraId="2B79856B" w14:textId="77777777" w:rsidR="00FF0E15" w:rsidRPr="00FE4960" w:rsidRDefault="00FF0E15" w:rsidP="00FF0E15">
      <w:pPr>
        <w:jc w:val="both"/>
        <w:rPr>
          <w:rFonts w:ascii="Garamond" w:hAnsi="Garamond"/>
        </w:rPr>
      </w:pPr>
      <w:r w:rsidRPr="00FE4960">
        <w:rPr>
          <w:rFonts w:ascii="Garamond" w:hAnsi="Garamond"/>
        </w:rPr>
        <w:t>Tout support et plans de cours pouvant être transmis au Stagiaire dans le cadre de la formation reste la propriété de l’École.</w:t>
      </w:r>
    </w:p>
    <w:p w14:paraId="5145B060" w14:textId="7AD9E2F6" w:rsidR="00FF0E15" w:rsidRDefault="00FF0E15" w:rsidP="009372F2">
      <w:pPr>
        <w:jc w:val="both"/>
        <w:rPr>
          <w:rFonts w:ascii="Garamond" w:hAnsi="Garamond"/>
        </w:rPr>
      </w:pPr>
      <w:r w:rsidRPr="00FE4960">
        <w:rPr>
          <w:rFonts w:ascii="Garamond" w:hAnsi="Garamond"/>
        </w:rPr>
        <w:t>Le Stagiaire s’engage à ne jamais le transmettre, diffuser ou publier.</w:t>
      </w:r>
    </w:p>
    <w:p w14:paraId="5125B75B" w14:textId="77777777" w:rsidR="009372F2" w:rsidRPr="009372F2" w:rsidRDefault="009372F2" w:rsidP="009372F2">
      <w:pPr>
        <w:jc w:val="both"/>
        <w:rPr>
          <w:rFonts w:ascii="Garamond" w:hAnsi="Garamond"/>
        </w:rPr>
      </w:pPr>
    </w:p>
    <w:p w14:paraId="798C43CA" w14:textId="31365CD4" w:rsidR="00FF0E15" w:rsidRPr="00FE4960" w:rsidRDefault="00FF0E15" w:rsidP="00270ADB">
      <w:pPr>
        <w:pStyle w:val="Titre3"/>
      </w:pPr>
      <w:r w:rsidRPr="00FE4960">
        <w:t>Supports de cours</w:t>
      </w:r>
    </w:p>
    <w:p w14:paraId="15119253" w14:textId="77777777" w:rsidR="00FF0E15" w:rsidRPr="00FE4960" w:rsidRDefault="00FF0E15" w:rsidP="00FF0E15">
      <w:pPr>
        <w:jc w:val="both"/>
        <w:rPr>
          <w:rFonts w:ascii="Garamond" w:hAnsi="Garamond"/>
        </w:rPr>
      </w:pPr>
      <w:r w:rsidRPr="00FE4960">
        <w:rPr>
          <w:rFonts w:ascii="Garamond" w:hAnsi="Garamond"/>
        </w:rPr>
        <w:t>Tout support et plan de cours pouvant être transmis au Stagiaire dans le cadre de la formation reste la propriété intellectuelle de l’École.</w:t>
      </w:r>
    </w:p>
    <w:p w14:paraId="1F84515F" w14:textId="1CE1A460" w:rsidR="00FF0E15" w:rsidRDefault="00FF0E15" w:rsidP="009372F2">
      <w:pPr>
        <w:jc w:val="both"/>
        <w:rPr>
          <w:rFonts w:ascii="Garamond" w:hAnsi="Garamond"/>
        </w:rPr>
      </w:pPr>
      <w:r w:rsidRPr="00FE4960">
        <w:rPr>
          <w:rFonts w:ascii="Garamond" w:hAnsi="Garamond"/>
        </w:rPr>
        <w:t>Le Stagiaire s’engage à ne jamais les transmettre, diffuser ou publier</w:t>
      </w:r>
      <w:r w:rsidR="009372F2">
        <w:rPr>
          <w:rFonts w:ascii="Garamond" w:hAnsi="Garamond"/>
        </w:rPr>
        <w:t>.</w:t>
      </w:r>
    </w:p>
    <w:p w14:paraId="1AB7B63F" w14:textId="77777777" w:rsidR="009372F2" w:rsidRPr="009372F2" w:rsidRDefault="009372F2" w:rsidP="009372F2">
      <w:pPr>
        <w:jc w:val="both"/>
        <w:rPr>
          <w:rFonts w:ascii="Garamond" w:hAnsi="Garamond"/>
        </w:rPr>
      </w:pPr>
    </w:p>
    <w:p w14:paraId="32326289" w14:textId="60FF8D6D" w:rsidR="00FF0E15" w:rsidRPr="00FE4960" w:rsidRDefault="00FF0E15" w:rsidP="00270ADB">
      <w:pPr>
        <w:pStyle w:val="Titre3"/>
      </w:pPr>
      <w:r w:rsidRPr="00FE4960">
        <w:t>Programmes</w:t>
      </w:r>
    </w:p>
    <w:p w14:paraId="51FADE03" w14:textId="77777777" w:rsidR="00FF0E15" w:rsidRPr="00FE4960" w:rsidRDefault="00FF0E15" w:rsidP="00FF0E15">
      <w:pPr>
        <w:jc w:val="both"/>
        <w:rPr>
          <w:rFonts w:ascii="Garamond" w:hAnsi="Garamond"/>
        </w:rPr>
      </w:pPr>
      <w:r w:rsidRPr="00FE4960">
        <w:rPr>
          <w:rFonts w:ascii="Garamond" w:hAnsi="Garamond"/>
        </w:rPr>
        <w:t>Le candidat ou Stagiaire reconnaît avoir pris connaissance du programme de formation mis à sa disposition par l’École.</w:t>
      </w:r>
    </w:p>
    <w:p w14:paraId="2023F46E" w14:textId="77777777" w:rsidR="00FF0E15" w:rsidRPr="00FE4960" w:rsidRDefault="00FF0E15" w:rsidP="00FF0E15">
      <w:pPr>
        <w:jc w:val="both"/>
        <w:rPr>
          <w:rFonts w:ascii="Garamond" w:hAnsi="Garamond"/>
        </w:rPr>
      </w:pPr>
    </w:p>
    <w:p w14:paraId="1E64E38C" w14:textId="71521643" w:rsidR="00FF0E15" w:rsidRDefault="00FF0E15" w:rsidP="00FF0E15">
      <w:pPr>
        <w:jc w:val="both"/>
        <w:rPr>
          <w:rFonts w:ascii="Garamond" w:hAnsi="Garamond"/>
        </w:rPr>
      </w:pPr>
      <w:r w:rsidRPr="00FE4960">
        <w:rPr>
          <w:rFonts w:ascii="Garamond" w:hAnsi="Garamond"/>
        </w:rPr>
        <w:t xml:space="preserve">Le programme détaillé de formation est à disposition sur demande au secrétariat de l’École (au 06.89.03.21.42. </w:t>
      </w:r>
      <w:proofErr w:type="gramStart"/>
      <w:r w:rsidRPr="00FE4960">
        <w:rPr>
          <w:rFonts w:ascii="Garamond" w:hAnsi="Garamond"/>
        </w:rPr>
        <w:t>ou</w:t>
      </w:r>
      <w:proofErr w:type="gramEnd"/>
      <w:r w:rsidRPr="00FE4960">
        <w:rPr>
          <w:rFonts w:ascii="Garamond" w:hAnsi="Garamond"/>
        </w:rPr>
        <w:t xml:space="preserve"> par mail à l’adresse </w:t>
      </w:r>
      <w:hyperlink r:id="rId28" w:history="1">
        <w:r w:rsidR="009372F2" w:rsidRPr="0024719E">
          <w:rPr>
            <w:rStyle w:val="Lienhypertexte"/>
            <w:rFonts w:ascii="Garamond" w:hAnsi="Garamond"/>
          </w:rPr>
          <w:t>administration@ecole-du-dragon-de-jade.fr</w:t>
        </w:r>
      </w:hyperlink>
      <w:r w:rsidRPr="00FE4960">
        <w:rPr>
          <w:rFonts w:ascii="Garamond" w:hAnsi="Garamond"/>
        </w:rPr>
        <w:t>).</w:t>
      </w:r>
    </w:p>
    <w:p w14:paraId="2D00EAD7" w14:textId="77777777" w:rsidR="009372F2" w:rsidRPr="00FE4960" w:rsidRDefault="009372F2" w:rsidP="00FF0E15">
      <w:pPr>
        <w:jc w:val="both"/>
        <w:rPr>
          <w:rFonts w:ascii="Garamond" w:hAnsi="Garamond"/>
        </w:rPr>
      </w:pPr>
    </w:p>
    <w:p w14:paraId="30CB2E4E" w14:textId="3FC8000E" w:rsidR="00FF0E15" w:rsidRPr="00FE4960" w:rsidRDefault="00FF0E15" w:rsidP="00270ADB">
      <w:pPr>
        <w:pStyle w:val="Titre3"/>
      </w:pPr>
      <w:r w:rsidRPr="00FE4960">
        <w:t>Moyens pédagogiques et techniques mis en œuvre</w:t>
      </w:r>
    </w:p>
    <w:p w14:paraId="7DBC3861" w14:textId="77777777" w:rsidR="00FF0E15" w:rsidRPr="00FE4960" w:rsidRDefault="00FF0E15" w:rsidP="00FF0E15">
      <w:pPr>
        <w:jc w:val="both"/>
        <w:rPr>
          <w:rFonts w:ascii="Garamond" w:hAnsi="Garamond"/>
        </w:rPr>
      </w:pPr>
      <w:r w:rsidRPr="00FE4960">
        <w:rPr>
          <w:rFonts w:ascii="Garamond" w:hAnsi="Garamond"/>
        </w:rPr>
        <w:t>Un ou plusieurs formateurs assurent l’animation et l’encadrement des séminaires.</w:t>
      </w:r>
    </w:p>
    <w:p w14:paraId="38CBDD78" w14:textId="77777777" w:rsidR="00FF0E15" w:rsidRPr="00FE4960" w:rsidRDefault="00FF0E15" w:rsidP="00FF0E15">
      <w:pPr>
        <w:jc w:val="both"/>
        <w:rPr>
          <w:rFonts w:ascii="Garamond" w:hAnsi="Garamond"/>
        </w:rPr>
      </w:pPr>
      <w:r w:rsidRPr="00FE4960">
        <w:rPr>
          <w:rFonts w:ascii="Garamond" w:hAnsi="Garamond"/>
        </w:rPr>
        <w:t>Les diplômes, titres et références des formateurs sont garantis par le Manuel Qualité de l’Union Française des Praticiens de Médecine Traditionnelle Chinoise (U.F.P.M.T.C.).</w:t>
      </w:r>
    </w:p>
    <w:p w14:paraId="7FFC24B9" w14:textId="77777777" w:rsidR="00FF0E15" w:rsidRPr="00FE4960" w:rsidRDefault="00FF0E15" w:rsidP="00FF0E15">
      <w:pPr>
        <w:jc w:val="both"/>
        <w:rPr>
          <w:rFonts w:ascii="Garamond" w:hAnsi="Garamond"/>
        </w:rPr>
      </w:pPr>
    </w:p>
    <w:p w14:paraId="4D570A09" w14:textId="765E186F" w:rsidR="009372F2" w:rsidRDefault="00FF0E15" w:rsidP="009372F2">
      <w:pPr>
        <w:jc w:val="both"/>
        <w:rPr>
          <w:rFonts w:ascii="Garamond" w:hAnsi="Garamond"/>
        </w:rPr>
      </w:pPr>
      <w:r w:rsidRPr="00FE4960">
        <w:rPr>
          <w:rFonts w:ascii="Garamond" w:hAnsi="Garamond"/>
        </w:rPr>
        <w:lastRenderedPageBreak/>
        <w:t>En cas d’indisponibilité d’un formateur en vue d’un séminaire, l’École se réserve le droit de le remplacer par un autre formateur ayant les compétences requises.</w:t>
      </w:r>
    </w:p>
    <w:p w14:paraId="7E49144F" w14:textId="77777777" w:rsidR="006503BB" w:rsidRPr="009372F2" w:rsidRDefault="006503BB" w:rsidP="009372F2">
      <w:pPr>
        <w:jc w:val="both"/>
        <w:rPr>
          <w:rFonts w:ascii="Garamond" w:hAnsi="Garamond"/>
        </w:rPr>
      </w:pPr>
    </w:p>
    <w:p w14:paraId="2C6D9C8B" w14:textId="0B4A6296" w:rsidR="00FF0E15" w:rsidRPr="00FE4960" w:rsidRDefault="00FF0E15" w:rsidP="00270ADB">
      <w:pPr>
        <w:pStyle w:val="Titre3"/>
      </w:pPr>
      <w:r w:rsidRPr="00FE4960">
        <w:t>Contrôle des connaissances et sanction de la formation</w:t>
      </w:r>
    </w:p>
    <w:p w14:paraId="041B4F1A" w14:textId="77777777" w:rsidR="00FF0E15" w:rsidRPr="00FE4960" w:rsidRDefault="00FF0E15" w:rsidP="00FF0E15">
      <w:pPr>
        <w:jc w:val="both"/>
        <w:rPr>
          <w:rFonts w:ascii="Garamond" w:hAnsi="Garamond"/>
        </w:rPr>
      </w:pPr>
      <w:r w:rsidRPr="00FE4960">
        <w:rPr>
          <w:rFonts w:ascii="Garamond" w:hAnsi="Garamond"/>
        </w:rPr>
        <w:t>L’évaluation des acquis diffère selon le type de formation et/ou sa discipline et/ou son niveau. Ainsi, l’appréciation des résultats pourra se faire à travers la mise en œuvre de procédures d’évaluation diverses permettant de déterminer si le Stagiaire a acquis les connaissances ou les gestes professionnels dont la maîtrise constitue l’objectif initial de la formation : grilles évaluations, QCM, Travaux pratiques etc.</w:t>
      </w:r>
    </w:p>
    <w:p w14:paraId="26B63A51" w14:textId="77777777" w:rsidR="00FF0E15" w:rsidRPr="00FE4960" w:rsidRDefault="00FF0E15" w:rsidP="00FF0E15">
      <w:pPr>
        <w:jc w:val="both"/>
        <w:rPr>
          <w:rFonts w:ascii="Garamond" w:hAnsi="Garamond"/>
        </w:rPr>
      </w:pPr>
    </w:p>
    <w:p w14:paraId="37E7ECCC" w14:textId="77777777" w:rsidR="00FF0E15" w:rsidRPr="00FE4960" w:rsidRDefault="00FF0E15" w:rsidP="00FF0E15">
      <w:pPr>
        <w:jc w:val="both"/>
        <w:rPr>
          <w:rFonts w:ascii="Garamond" w:hAnsi="Garamond"/>
        </w:rPr>
      </w:pPr>
      <w:r w:rsidRPr="00FE4960">
        <w:rPr>
          <w:rFonts w:ascii="Garamond" w:hAnsi="Garamond"/>
        </w:rPr>
        <w:t>Certaines formations continues annuelles peuvent être sanctionnées :</w:t>
      </w:r>
    </w:p>
    <w:p w14:paraId="577430DD" w14:textId="77777777" w:rsidR="00FF0E15" w:rsidRPr="00FE4960" w:rsidRDefault="00FF0E15" w:rsidP="00FF0E15">
      <w:pPr>
        <w:pStyle w:val="Paragraphedeliste"/>
        <w:numPr>
          <w:ilvl w:val="0"/>
          <w:numId w:val="36"/>
        </w:numPr>
        <w:jc w:val="both"/>
        <w:rPr>
          <w:rFonts w:ascii="Garamond" w:hAnsi="Garamond"/>
          <w:lang w:eastAsia="fr-FR"/>
        </w:rPr>
      </w:pPr>
      <w:r w:rsidRPr="00FE4960">
        <w:rPr>
          <w:rFonts w:ascii="Garamond" w:hAnsi="Garamond"/>
          <w:lang w:eastAsia="fr-FR"/>
        </w:rPr>
        <w:t>Par un examen de fin de cursus complet (à l’issue de plusieurs formations) organisé par l’École.</w:t>
      </w:r>
    </w:p>
    <w:p w14:paraId="1F837790" w14:textId="77777777" w:rsidR="00FF0E15" w:rsidRPr="00FE4960" w:rsidRDefault="00FF0E15" w:rsidP="00FF0E15">
      <w:pPr>
        <w:pStyle w:val="Paragraphedeliste"/>
        <w:numPr>
          <w:ilvl w:val="0"/>
          <w:numId w:val="36"/>
        </w:numPr>
        <w:jc w:val="both"/>
        <w:rPr>
          <w:rFonts w:ascii="Garamond" w:hAnsi="Garamond"/>
          <w:lang w:eastAsia="fr-FR"/>
        </w:rPr>
      </w:pPr>
      <w:r w:rsidRPr="00FE4960">
        <w:rPr>
          <w:rFonts w:ascii="Garamond" w:hAnsi="Garamond"/>
          <w:lang w:eastAsia="fr-FR"/>
        </w:rPr>
        <w:t>Pour la Médecine Traditionnelle Chinoise, par un examen national de fin de cursus complet organisé par l’Union Française des Praticiens de Médecine Traditionnelle Chinoise (UFPMTC)</w:t>
      </w:r>
    </w:p>
    <w:p w14:paraId="118E8AA9" w14:textId="77777777" w:rsidR="00FF0E15" w:rsidRPr="00FE4960" w:rsidRDefault="00FF0E15" w:rsidP="00FF0E15">
      <w:pPr>
        <w:jc w:val="both"/>
        <w:rPr>
          <w:rFonts w:ascii="Garamond" w:hAnsi="Garamond"/>
        </w:rPr>
      </w:pPr>
    </w:p>
    <w:p w14:paraId="246A237A" w14:textId="77777777" w:rsidR="00FF0E15" w:rsidRPr="00FE4960" w:rsidRDefault="00FF0E15" w:rsidP="00FF0E15">
      <w:pPr>
        <w:jc w:val="both"/>
        <w:rPr>
          <w:rFonts w:ascii="Garamond" w:hAnsi="Garamond"/>
        </w:rPr>
      </w:pPr>
      <w:r w:rsidRPr="00FE4960">
        <w:rPr>
          <w:rFonts w:ascii="Garamond" w:hAnsi="Garamond"/>
        </w:rPr>
        <w:t>Plusieurs formations continues annuelles peuvent être nécessaires pour valider les prérequis d’examens de l’UFPMTC</w:t>
      </w:r>
    </w:p>
    <w:p w14:paraId="16DFCDFF" w14:textId="77777777" w:rsidR="00FF0E15" w:rsidRPr="00FE4960" w:rsidRDefault="00FF0E15" w:rsidP="00FF0E15">
      <w:pPr>
        <w:jc w:val="both"/>
        <w:rPr>
          <w:rFonts w:ascii="Garamond" w:hAnsi="Garamond"/>
        </w:rPr>
      </w:pPr>
      <w:r w:rsidRPr="00FE4960">
        <w:rPr>
          <w:rFonts w:ascii="Garamond" w:hAnsi="Garamond"/>
        </w:rPr>
        <w:t>Le Stagiaire reconnait avoir pris connaissance des conditions et détails relatifs à ces examens auprès de l’École et/ou de l’UFPMTC.</w:t>
      </w:r>
    </w:p>
    <w:p w14:paraId="22EE7ED7" w14:textId="77777777" w:rsidR="00FF0E15" w:rsidRDefault="00FF0E15" w:rsidP="00FF0E15">
      <w:pPr>
        <w:jc w:val="both"/>
        <w:rPr>
          <w:rFonts w:ascii="Garamond" w:hAnsi="Garamond"/>
        </w:rPr>
      </w:pPr>
      <w:r w:rsidRPr="00FE4960">
        <w:rPr>
          <w:rFonts w:ascii="Garamond" w:hAnsi="Garamond"/>
        </w:rPr>
        <w:t>Le Stagiaire est totalement libre de se présenter ou non à ces examens.</w:t>
      </w:r>
    </w:p>
    <w:p w14:paraId="3284B15C" w14:textId="77777777" w:rsidR="00FF0E15" w:rsidRPr="00FE4960" w:rsidRDefault="00FF0E15" w:rsidP="00FF0E15">
      <w:pPr>
        <w:jc w:val="both"/>
        <w:rPr>
          <w:rFonts w:ascii="Garamond" w:hAnsi="Garamond"/>
        </w:rPr>
      </w:pPr>
    </w:p>
    <w:p w14:paraId="2794D331" w14:textId="2F39050D" w:rsidR="00FF0E15" w:rsidRPr="00FE4960" w:rsidRDefault="00FF0E15" w:rsidP="00270ADB">
      <w:pPr>
        <w:pStyle w:val="Titre3"/>
      </w:pPr>
      <w:r w:rsidRPr="00FE4960">
        <w:t>Durée, dates et horaires de la formation</w:t>
      </w:r>
    </w:p>
    <w:p w14:paraId="1376BE31" w14:textId="77777777" w:rsidR="00FF0E15" w:rsidRPr="00FE4960" w:rsidRDefault="00FF0E15" w:rsidP="00FF0E15">
      <w:pPr>
        <w:jc w:val="both"/>
        <w:rPr>
          <w:rFonts w:ascii="Garamond" w:hAnsi="Garamond"/>
        </w:rPr>
      </w:pPr>
      <w:r w:rsidRPr="00FE4960">
        <w:rPr>
          <w:rFonts w:ascii="Garamond" w:hAnsi="Garamond"/>
        </w:rPr>
        <w:t>La durée des formations est définie par le formulaire d’inscription et/ou le contrat de formation.</w:t>
      </w:r>
    </w:p>
    <w:p w14:paraId="4D6B2AE7" w14:textId="77777777" w:rsidR="00FF0E15" w:rsidRPr="00FE4960" w:rsidRDefault="00FF0E15" w:rsidP="00FF0E15">
      <w:pPr>
        <w:jc w:val="both"/>
        <w:rPr>
          <w:rFonts w:ascii="Garamond" w:hAnsi="Garamond"/>
        </w:rPr>
      </w:pPr>
    </w:p>
    <w:p w14:paraId="2359B63D" w14:textId="77777777" w:rsidR="00FF0E15" w:rsidRPr="00FE4960" w:rsidRDefault="00FF0E15" w:rsidP="00FF0E15">
      <w:pPr>
        <w:jc w:val="both"/>
        <w:rPr>
          <w:rFonts w:ascii="Garamond" w:hAnsi="Garamond"/>
        </w:rPr>
      </w:pPr>
      <w:r w:rsidRPr="00FE4960">
        <w:rPr>
          <w:rFonts w:ascii="Garamond" w:hAnsi="Garamond"/>
        </w:rPr>
        <w:t>Les dates de formation sont établies selon un calendrier fourni par l’École.</w:t>
      </w:r>
    </w:p>
    <w:p w14:paraId="43B0FF3A" w14:textId="77777777" w:rsidR="00FF0E15" w:rsidRPr="00FE4960" w:rsidRDefault="00FF0E15" w:rsidP="00FF0E15">
      <w:pPr>
        <w:jc w:val="both"/>
        <w:rPr>
          <w:rFonts w:ascii="Garamond" w:hAnsi="Garamond"/>
        </w:rPr>
      </w:pPr>
      <w:r w:rsidRPr="00FE4960">
        <w:rPr>
          <w:rFonts w:ascii="Garamond" w:hAnsi="Garamond"/>
        </w:rPr>
        <w:t>Ce calendrier est toutefois susceptible d’être modifié par l’École, en cours de formation, pour pallier des difficultés techniques, humaines ou météorologiques.</w:t>
      </w:r>
    </w:p>
    <w:p w14:paraId="783C2F54" w14:textId="77777777" w:rsidR="00FF0E15" w:rsidRPr="00FE4960" w:rsidRDefault="00FF0E15" w:rsidP="00FF0E15">
      <w:pPr>
        <w:jc w:val="both"/>
        <w:rPr>
          <w:rFonts w:ascii="Garamond" w:hAnsi="Garamond"/>
        </w:rPr>
      </w:pPr>
    </w:p>
    <w:p w14:paraId="37F0B2DC" w14:textId="77777777" w:rsidR="00FF0E15" w:rsidRPr="00FE4960" w:rsidRDefault="00FF0E15" w:rsidP="00FF0E15">
      <w:pPr>
        <w:jc w:val="both"/>
        <w:rPr>
          <w:rFonts w:ascii="Garamond" w:hAnsi="Garamond"/>
        </w:rPr>
      </w:pPr>
      <w:r w:rsidRPr="00FE4960">
        <w:rPr>
          <w:rFonts w:ascii="Garamond" w:hAnsi="Garamond"/>
        </w:rPr>
        <w:t>Les horaires de formation indiqués sur le formulaire d’inscription ou sur le contrat sont indicatifs et susceptibles de varier en raison du programme de la formation, de conditions météorologiques particulières et plus généralement de tout autre aléa pouvant survenir.</w:t>
      </w:r>
    </w:p>
    <w:p w14:paraId="280A79D1" w14:textId="77777777" w:rsidR="00FF0E15" w:rsidRPr="00FE4960" w:rsidRDefault="00FF0E15" w:rsidP="00FF0E15">
      <w:pPr>
        <w:jc w:val="both"/>
        <w:rPr>
          <w:rFonts w:ascii="Garamond" w:hAnsi="Garamond"/>
        </w:rPr>
      </w:pPr>
    </w:p>
    <w:p w14:paraId="34EFFCE0" w14:textId="77777777" w:rsidR="00FF0E15" w:rsidRPr="00FE4960" w:rsidRDefault="00FF0E15" w:rsidP="00FF0E15">
      <w:pPr>
        <w:jc w:val="both"/>
        <w:rPr>
          <w:rFonts w:ascii="Garamond" w:hAnsi="Garamond"/>
        </w:rPr>
      </w:pPr>
      <w:r w:rsidRPr="00FE4960">
        <w:rPr>
          <w:rFonts w:ascii="Garamond" w:hAnsi="Garamond"/>
        </w:rPr>
        <w:t>Les horaires et adresses des cours sont ceux précisés sur les convocations aux différents séminaires mais ils peuvent être soumis à des modifications nécessaires au bon déroulement de la formation.</w:t>
      </w:r>
    </w:p>
    <w:p w14:paraId="75C4EED2" w14:textId="77777777" w:rsidR="00FF0E15" w:rsidRPr="00FE4960" w:rsidRDefault="00FF0E15" w:rsidP="00FF0E15">
      <w:pPr>
        <w:jc w:val="both"/>
        <w:rPr>
          <w:rFonts w:ascii="Garamond" w:hAnsi="Garamond"/>
        </w:rPr>
      </w:pPr>
    </w:p>
    <w:p w14:paraId="1F0AD924" w14:textId="77777777" w:rsidR="00FF0E15" w:rsidRDefault="00FF0E15" w:rsidP="00FF0E15">
      <w:pPr>
        <w:jc w:val="both"/>
        <w:rPr>
          <w:rFonts w:ascii="Garamond" w:hAnsi="Garamond"/>
        </w:rPr>
      </w:pPr>
      <w:r w:rsidRPr="00FE4960">
        <w:rPr>
          <w:rFonts w:ascii="Garamond" w:hAnsi="Garamond"/>
        </w:rPr>
        <w:t>Il est admis par le Stagiaire qu’il pourra être amené à rédiger des comptes rendus d’expérience clinique, fiches, cas pratiques ou autres exercices. Ceux-ci feront l’objet d’un suivi pédagogique, notamment pour les formations continues annuelles.</w:t>
      </w:r>
    </w:p>
    <w:p w14:paraId="7E38EE73" w14:textId="77777777" w:rsidR="00FF0E15" w:rsidRPr="00D027B9" w:rsidRDefault="00FF0E15" w:rsidP="00FD4234">
      <w:pPr>
        <w:pStyle w:val="Titre1"/>
      </w:pPr>
      <w:bookmarkStart w:id="41" w:name="_Toc155562365"/>
      <w:r w:rsidRPr="00FE4960">
        <w:t>Article 9 : Droit à l’image</w:t>
      </w:r>
      <w:bookmarkEnd w:id="41"/>
    </w:p>
    <w:p w14:paraId="6920B0B4" w14:textId="77777777" w:rsidR="00FF0E15" w:rsidRPr="00FE4960" w:rsidRDefault="00FF0E15" w:rsidP="00FF0E15">
      <w:pPr>
        <w:jc w:val="both"/>
        <w:rPr>
          <w:rFonts w:ascii="Garamond" w:hAnsi="Garamond"/>
        </w:rPr>
      </w:pPr>
      <w:r w:rsidRPr="00FE4960">
        <w:rPr>
          <w:rFonts w:ascii="Garamond" w:hAnsi="Garamond"/>
        </w:rPr>
        <w:t>Le Stagiaire autorise l’École à utiliser à titre gracieux son image (photo ou vidéo) dans le cadre de sa communication, sur tout support, pour une durée de 99 ans. Toute interdiction devra faire l’objet d’un écrit daté, signé et joint au présent contrat par le Stagiaire.</w:t>
      </w:r>
    </w:p>
    <w:p w14:paraId="2627DE35" w14:textId="77777777" w:rsidR="00FF0E15" w:rsidRPr="00FE4960" w:rsidRDefault="00FF0E15" w:rsidP="00FF0E15">
      <w:pPr>
        <w:jc w:val="both"/>
        <w:rPr>
          <w:rFonts w:ascii="Garamond" w:hAnsi="Garamond"/>
        </w:rPr>
      </w:pPr>
    </w:p>
    <w:p w14:paraId="6284518C" w14:textId="77777777" w:rsidR="00FF0E15" w:rsidRPr="00FE4960" w:rsidRDefault="00FF0E15" w:rsidP="00FF0E15">
      <w:pPr>
        <w:jc w:val="both"/>
        <w:rPr>
          <w:rFonts w:ascii="Garamond" w:hAnsi="Garamond"/>
        </w:rPr>
      </w:pPr>
      <w:r w:rsidRPr="00FE4960">
        <w:rPr>
          <w:rFonts w:ascii="Garamond" w:hAnsi="Garamond"/>
        </w:rPr>
        <w:t>Les enregistrements vidéo des cours par le Stagiaire sont strictement interdits.</w:t>
      </w:r>
    </w:p>
    <w:p w14:paraId="09394DD7" w14:textId="77777777" w:rsidR="00FF0E15" w:rsidRPr="00FE4960" w:rsidRDefault="00FF0E15" w:rsidP="00FF0E15">
      <w:pPr>
        <w:jc w:val="both"/>
        <w:rPr>
          <w:rFonts w:ascii="Garamond" w:hAnsi="Garamond"/>
        </w:rPr>
      </w:pPr>
      <w:r w:rsidRPr="00FE4960">
        <w:rPr>
          <w:rFonts w:ascii="Garamond" w:hAnsi="Garamond"/>
        </w:rPr>
        <w:t>Les enregistrements audios peuvent être autorisés par le formateur.</w:t>
      </w:r>
    </w:p>
    <w:p w14:paraId="766BECBF" w14:textId="77777777" w:rsidR="00FF0E15" w:rsidRPr="00D027B9" w:rsidRDefault="00FF0E15" w:rsidP="00FD4234">
      <w:pPr>
        <w:pStyle w:val="Titre1"/>
      </w:pPr>
      <w:bookmarkStart w:id="42" w:name="_Toc155562366"/>
      <w:r w:rsidRPr="00FE4960">
        <w:lastRenderedPageBreak/>
        <w:t>Article 10 : Rétractation / cessation anticipée / absence / retard</w:t>
      </w:r>
      <w:bookmarkEnd w:id="42"/>
    </w:p>
    <w:p w14:paraId="25664BB5" w14:textId="1BC4CC2D" w:rsidR="00FF0E15" w:rsidRPr="00FE4960" w:rsidRDefault="00FF0E15" w:rsidP="00270ADB">
      <w:pPr>
        <w:pStyle w:val="Titre3"/>
        <w:numPr>
          <w:ilvl w:val="0"/>
          <w:numId w:val="44"/>
        </w:numPr>
      </w:pPr>
      <w:r w:rsidRPr="00FE4960">
        <w:t>Rétractation</w:t>
      </w:r>
    </w:p>
    <w:p w14:paraId="60731D05" w14:textId="77777777" w:rsidR="00FF0E15" w:rsidRPr="00FE4960" w:rsidRDefault="00FF0E15" w:rsidP="00FF0E15">
      <w:pPr>
        <w:jc w:val="both"/>
        <w:rPr>
          <w:rFonts w:ascii="Garamond" w:hAnsi="Garamond"/>
        </w:rPr>
      </w:pPr>
      <w:r w:rsidRPr="00FE4960">
        <w:rPr>
          <w:rFonts w:ascii="Garamond" w:hAnsi="Garamond"/>
        </w:rPr>
        <w:t>L’annulation d’une formation par le Stagiaire, en application de l’article L.121-16 du Code de la Consommation, se fait dans un délai de 14 jours à compter de la date d’engagement du Stagiaire.</w:t>
      </w:r>
    </w:p>
    <w:p w14:paraId="3B2D207C" w14:textId="77777777" w:rsidR="00FF0E15" w:rsidRPr="00FE4960" w:rsidRDefault="00FF0E15" w:rsidP="00FF0E15">
      <w:pPr>
        <w:jc w:val="both"/>
        <w:rPr>
          <w:rFonts w:ascii="Garamond" w:hAnsi="Garamond"/>
        </w:rPr>
      </w:pPr>
      <w:r w:rsidRPr="00FE4960">
        <w:rPr>
          <w:rFonts w:ascii="Garamond" w:hAnsi="Garamond"/>
        </w:rPr>
        <w:t>Un formulaire de rétraction, (fourni avec le contrat et disponible sur le Site internet de l’École) doit, sous peine de nullité, être envoyé à l’École par le Stagiaire par lettre recommandée avec avis de réception.</w:t>
      </w:r>
    </w:p>
    <w:p w14:paraId="4D43FC74" w14:textId="77777777" w:rsidR="00FF0E15" w:rsidRPr="00FE4960" w:rsidRDefault="00FF0E15" w:rsidP="00FF0E15">
      <w:pPr>
        <w:jc w:val="both"/>
        <w:rPr>
          <w:rFonts w:ascii="Garamond" w:hAnsi="Garamond"/>
        </w:rPr>
      </w:pPr>
    </w:p>
    <w:p w14:paraId="4438CBF3" w14:textId="77777777" w:rsidR="00FF0E15" w:rsidRDefault="00FF0E15" w:rsidP="00FF0E15">
      <w:pPr>
        <w:jc w:val="both"/>
        <w:rPr>
          <w:rFonts w:ascii="Garamond" w:hAnsi="Garamond"/>
        </w:rPr>
      </w:pPr>
      <w:r w:rsidRPr="00FE4960">
        <w:rPr>
          <w:rFonts w:ascii="Garamond" w:hAnsi="Garamond"/>
        </w:rPr>
        <w:t>Le candidat n’est pas tenu de motiver sa décision et ne supportera aucun frais. Les arrhes versées avec le formulaire d’inscription lui seront restituées si elles ont été encaissées, le chèque d’arrhes non encaissé sera renvoyé au stagiaire ou détruit selon son choix.</w:t>
      </w:r>
    </w:p>
    <w:p w14:paraId="51F51300" w14:textId="77777777" w:rsidR="00FF0E15" w:rsidRPr="00FE4960" w:rsidRDefault="00FF0E15" w:rsidP="00FF0E15">
      <w:pPr>
        <w:jc w:val="both"/>
        <w:rPr>
          <w:rFonts w:ascii="Garamond" w:hAnsi="Garamond"/>
        </w:rPr>
      </w:pPr>
    </w:p>
    <w:p w14:paraId="41E6CC27" w14:textId="4EAEA62F" w:rsidR="00FF0E15" w:rsidRPr="00FE4960" w:rsidRDefault="00FF0E15" w:rsidP="00270ADB">
      <w:pPr>
        <w:pStyle w:val="Titre3"/>
      </w:pPr>
      <w:r w:rsidRPr="00FE4960">
        <w:t>Cessation anticipée à l’initiative du Stagiaire en cas de force majeure</w:t>
      </w:r>
    </w:p>
    <w:p w14:paraId="4E32D640" w14:textId="77777777" w:rsidR="00FF0E15" w:rsidRPr="00FE4960" w:rsidRDefault="00FF0E15" w:rsidP="00FF0E15">
      <w:pPr>
        <w:jc w:val="both"/>
        <w:rPr>
          <w:rFonts w:ascii="Garamond" w:hAnsi="Garamond"/>
        </w:rPr>
      </w:pPr>
      <w:r w:rsidRPr="00FE4960">
        <w:rPr>
          <w:rFonts w:ascii="Garamond" w:hAnsi="Garamond"/>
        </w:rPr>
        <w:t>En application de l’article L.6353-7 du code du travail, si, par suite de force majeure dûment reconnue, le Stagiaire est empêché de suivre la formation, il peut rompre le contrat. Dans ce cas, seules les prestations effectivement dispensées par l’École seront payées par le Stagiaire à due proportion de la valeur prévue au contrat.</w:t>
      </w:r>
    </w:p>
    <w:p w14:paraId="0F52262D" w14:textId="77777777" w:rsidR="00FF0E15" w:rsidRPr="00FE4960" w:rsidRDefault="00FF0E15" w:rsidP="00FF0E15">
      <w:pPr>
        <w:jc w:val="both"/>
        <w:rPr>
          <w:rFonts w:ascii="Garamond" w:hAnsi="Garamond"/>
        </w:rPr>
      </w:pPr>
    </w:p>
    <w:p w14:paraId="5D8F466A" w14:textId="77777777" w:rsidR="00FF0E15" w:rsidRPr="00FE4960" w:rsidRDefault="00FF0E15" w:rsidP="00FF0E15">
      <w:pPr>
        <w:jc w:val="both"/>
        <w:rPr>
          <w:rFonts w:ascii="Garamond" w:hAnsi="Garamond"/>
        </w:rPr>
      </w:pPr>
      <w:r w:rsidRPr="00FE4960">
        <w:rPr>
          <w:rFonts w:ascii="Garamond" w:hAnsi="Garamond"/>
        </w:rPr>
        <w:t>La force majeure est définie par la jurisprudence comme un élément imprévisible, insurmontable et étranger à la personne qui n’exécute pas ses obligations.</w:t>
      </w:r>
    </w:p>
    <w:p w14:paraId="5C8D47F1" w14:textId="77777777" w:rsidR="00FF0E15" w:rsidRPr="00FE4960" w:rsidRDefault="00FF0E15" w:rsidP="00FF0E15">
      <w:pPr>
        <w:jc w:val="both"/>
        <w:rPr>
          <w:rFonts w:ascii="Garamond" w:hAnsi="Garamond"/>
        </w:rPr>
      </w:pPr>
    </w:p>
    <w:p w14:paraId="34FAE491" w14:textId="2C6E987F" w:rsidR="00FF0E15" w:rsidRDefault="00FF0E15" w:rsidP="009372F2">
      <w:pPr>
        <w:jc w:val="both"/>
        <w:rPr>
          <w:rFonts w:ascii="Garamond" w:hAnsi="Garamond"/>
        </w:rPr>
      </w:pPr>
      <w:r w:rsidRPr="00FE4960">
        <w:rPr>
          <w:rFonts w:ascii="Garamond" w:hAnsi="Garamond"/>
        </w:rPr>
        <w:t>Le responsable de l’École déterminera l’appartenance ou non au cas de force majeure au vu des justificatifs présentés par le Stagiaire. En cas de contestation de cette décision par le stagiaire, se reporter aux modalités ci-dessous mentionnées à l’article 1</w:t>
      </w:r>
      <w:r>
        <w:rPr>
          <w:rFonts w:ascii="Garamond" w:hAnsi="Garamond"/>
        </w:rPr>
        <w:t>4</w:t>
      </w:r>
      <w:r w:rsidRPr="00FE4960">
        <w:rPr>
          <w:rFonts w:ascii="Garamond" w:hAnsi="Garamond"/>
        </w:rPr>
        <w:t>.</w:t>
      </w:r>
    </w:p>
    <w:p w14:paraId="479A367B" w14:textId="77777777" w:rsidR="009372F2" w:rsidRPr="009372F2" w:rsidRDefault="009372F2" w:rsidP="009372F2">
      <w:pPr>
        <w:jc w:val="both"/>
        <w:rPr>
          <w:rFonts w:ascii="Garamond" w:hAnsi="Garamond"/>
        </w:rPr>
      </w:pPr>
    </w:p>
    <w:p w14:paraId="181F576F" w14:textId="77777777" w:rsidR="00FF0E15" w:rsidRPr="00A848AB" w:rsidRDefault="00FF0E15" w:rsidP="00270ADB">
      <w:pPr>
        <w:pStyle w:val="Titre3"/>
      </w:pPr>
      <w:r w:rsidRPr="00FE4960">
        <w:t>Cessation anticipée à l’initiative du Stagiaire</w:t>
      </w:r>
    </w:p>
    <w:p w14:paraId="0569FF1D" w14:textId="77777777" w:rsidR="00FF0E15" w:rsidRDefault="00FF0E15" w:rsidP="00FF0E15">
      <w:pPr>
        <w:spacing w:after="100" w:afterAutospacing="1"/>
        <w:jc w:val="both"/>
        <w:rPr>
          <w:rFonts w:ascii="Garamond" w:hAnsi="Garamond"/>
        </w:rPr>
      </w:pPr>
      <w:r w:rsidRPr="00FE4960">
        <w:rPr>
          <w:rFonts w:ascii="Garamond" w:hAnsi="Garamond"/>
        </w:rPr>
        <w:t>En cas de c</w:t>
      </w:r>
      <w:r>
        <w:rPr>
          <w:rFonts w:ascii="Garamond" w:hAnsi="Garamond"/>
        </w:rPr>
        <w:t>e</w:t>
      </w:r>
      <w:r w:rsidRPr="00FE4960">
        <w:rPr>
          <w:rFonts w:ascii="Garamond" w:hAnsi="Garamond"/>
        </w:rPr>
        <w:t>ssation anticipée de la formation du fait du</w:t>
      </w:r>
      <w:r>
        <w:rPr>
          <w:rFonts w:ascii="Garamond" w:hAnsi="Garamond"/>
        </w:rPr>
        <w:t xml:space="preserve"> </w:t>
      </w:r>
      <w:r w:rsidRPr="00FE4960">
        <w:rPr>
          <w:rFonts w:ascii="Garamond" w:hAnsi="Garamond"/>
        </w:rPr>
        <w:t xml:space="preserve">Stagiaire, le présent contrat est </w:t>
      </w:r>
      <w:r w:rsidRPr="00A848AB">
        <w:rPr>
          <w:rFonts w:ascii="Garamond" w:hAnsi="Garamond"/>
        </w:rPr>
        <w:t>résilié selon les modalités financières cumulatives suivantes :</w:t>
      </w:r>
    </w:p>
    <w:p w14:paraId="4E6CC171" w14:textId="77777777" w:rsidR="00FF0E15" w:rsidRDefault="00FF0E15" w:rsidP="00FF0E15">
      <w:pPr>
        <w:pStyle w:val="Paragraphedeliste"/>
        <w:numPr>
          <w:ilvl w:val="0"/>
          <w:numId w:val="36"/>
        </w:numPr>
        <w:spacing w:before="100" w:beforeAutospacing="1" w:after="100" w:afterAutospacing="1"/>
        <w:jc w:val="both"/>
        <w:rPr>
          <w:rFonts w:ascii="Garamond" w:eastAsia="Times New Roman" w:hAnsi="Garamond" w:cs="Times New Roman"/>
          <w:lang w:eastAsia="fr-FR"/>
        </w:rPr>
      </w:pPr>
      <w:r w:rsidRPr="00A848AB">
        <w:rPr>
          <w:rFonts w:ascii="Garamond" w:eastAsia="Times New Roman" w:hAnsi="Garamond" w:cs="Times New Roman"/>
          <w:lang w:eastAsia="fr-FR"/>
        </w:rPr>
        <w:t>La date d’effet de la cessation anticipée de formation sera la date de réception par lettre recommandée avec avis de réception de l’</w:t>
      </w:r>
      <w:r w:rsidRPr="00A848AB">
        <w:rPr>
          <w:rFonts w:ascii="Garamond" w:eastAsia="Times New Roman" w:hAnsi="Garamond" w:cs="Times New Roman"/>
          <w:i/>
          <w:iCs/>
          <w:lang w:eastAsia="fr-FR"/>
        </w:rPr>
        <w:t xml:space="preserve">Avis de cessation anticipée </w:t>
      </w:r>
      <w:r w:rsidRPr="00A848AB">
        <w:rPr>
          <w:rFonts w:ascii="Garamond" w:eastAsia="Times New Roman" w:hAnsi="Garamond" w:cs="Times New Roman"/>
          <w:lang w:eastAsia="fr-FR"/>
        </w:rPr>
        <w:t>du Stagiaire.</w:t>
      </w:r>
    </w:p>
    <w:p w14:paraId="3D45F7F3" w14:textId="77777777" w:rsidR="00FF0E15" w:rsidRDefault="00FF0E15" w:rsidP="00FF0E15">
      <w:pPr>
        <w:pStyle w:val="Paragraphedeliste"/>
        <w:numPr>
          <w:ilvl w:val="0"/>
          <w:numId w:val="36"/>
        </w:numPr>
        <w:spacing w:before="100" w:beforeAutospacing="1" w:after="100" w:afterAutospacing="1"/>
        <w:jc w:val="both"/>
        <w:rPr>
          <w:rFonts w:ascii="Garamond" w:eastAsia="Times New Roman" w:hAnsi="Garamond" w:cs="Times New Roman"/>
          <w:lang w:eastAsia="fr-FR"/>
        </w:rPr>
      </w:pPr>
      <w:r w:rsidRPr="0062114D">
        <w:rPr>
          <w:rFonts w:ascii="Garamond" w:eastAsia="Times New Roman" w:hAnsi="Garamond" w:cs="Times New Roman"/>
          <w:lang w:eastAsia="fr-FR"/>
        </w:rPr>
        <w:t>Le paiement total des prestations effectivement dispensées par l’École sera effectué selon les termes de la convention de formation.</w:t>
      </w:r>
    </w:p>
    <w:p w14:paraId="4045EE55" w14:textId="77777777" w:rsidR="00FF0E15" w:rsidRPr="0062114D" w:rsidRDefault="00FF0E15" w:rsidP="00FF0E15">
      <w:pPr>
        <w:pStyle w:val="Paragraphedeliste"/>
        <w:numPr>
          <w:ilvl w:val="0"/>
          <w:numId w:val="36"/>
        </w:numPr>
        <w:spacing w:before="100" w:beforeAutospacing="1" w:after="100" w:afterAutospacing="1"/>
        <w:jc w:val="both"/>
        <w:rPr>
          <w:rFonts w:ascii="Garamond" w:eastAsia="Times New Roman" w:hAnsi="Garamond" w:cs="Times New Roman"/>
          <w:lang w:eastAsia="fr-FR"/>
        </w:rPr>
      </w:pPr>
      <w:r w:rsidRPr="0062114D">
        <w:rPr>
          <w:rFonts w:ascii="Garamond" w:eastAsia="Times New Roman" w:hAnsi="Garamond" w:cs="Times New Roman"/>
          <w:lang w:eastAsia="fr-FR"/>
        </w:rPr>
        <w:t>Une retenue, à titre de dédommagement, à hauteur de 50 % de la valeur des prestations non encore dispensées par l’École sera appliquée.</w:t>
      </w:r>
    </w:p>
    <w:p w14:paraId="55D5108A" w14:textId="77777777" w:rsidR="00FF0E15" w:rsidRPr="00921432" w:rsidRDefault="00FF0E15" w:rsidP="00FF0E15">
      <w:pPr>
        <w:spacing w:before="100" w:beforeAutospacing="1" w:after="100" w:afterAutospacing="1"/>
        <w:jc w:val="both"/>
        <w:rPr>
          <w:rFonts w:ascii="Garamond" w:hAnsi="Garamond"/>
        </w:rPr>
      </w:pPr>
      <w:r w:rsidRPr="00921432">
        <w:rPr>
          <w:rFonts w:ascii="Garamond" w:hAnsi="Garamond"/>
        </w:rPr>
        <w:t>Toute somme due par l’École ou tout remboursement sera calculé au prorata de l’engagement financier réalisé par le Stagiaire et la Tierce-Partie.</w:t>
      </w:r>
    </w:p>
    <w:p w14:paraId="69E859EB" w14:textId="77777777" w:rsidR="00FF0E15" w:rsidRPr="00A848AB" w:rsidRDefault="00FF0E15" w:rsidP="00FF0E15">
      <w:pPr>
        <w:spacing w:before="100" w:beforeAutospacing="1" w:after="100" w:afterAutospacing="1"/>
        <w:jc w:val="both"/>
        <w:rPr>
          <w:rFonts w:ascii="Garamond" w:hAnsi="Garamond"/>
        </w:rPr>
      </w:pPr>
      <w:r w:rsidRPr="00921432">
        <w:rPr>
          <w:rFonts w:ascii="Garamond" w:hAnsi="Garamond"/>
        </w:rPr>
        <w:t>L’École se réserve le droit d’accorder des conditions plus avantageuses pour le Stagiaire en fonction des circonstances de la cessation anticipée.</w:t>
      </w:r>
    </w:p>
    <w:p w14:paraId="11CE79C5" w14:textId="6C783841" w:rsidR="00FF0E15" w:rsidRPr="00FE4960" w:rsidRDefault="00FF0E15" w:rsidP="00270ADB">
      <w:pPr>
        <w:pStyle w:val="Titre3"/>
      </w:pPr>
      <w:r w:rsidRPr="00FE4960">
        <w:t>Cessation anticipée à l’initiative de l’École</w:t>
      </w:r>
    </w:p>
    <w:p w14:paraId="39223589" w14:textId="77777777" w:rsidR="00FF0E15" w:rsidRPr="00FE4960" w:rsidRDefault="00FF0E15" w:rsidP="00FF0E15">
      <w:pPr>
        <w:jc w:val="both"/>
        <w:rPr>
          <w:rFonts w:ascii="Garamond" w:hAnsi="Garamond"/>
        </w:rPr>
      </w:pPr>
      <w:r w:rsidRPr="00FE4960">
        <w:rPr>
          <w:rFonts w:ascii="Garamond" w:hAnsi="Garamond"/>
        </w:rPr>
        <w:t>En cas de cessation anticipée de la formation du fait de l’École, seules les prestations effectivement dispensées seront payées par le Stagiaire à due proportion de la valeur prévue au contrat.</w:t>
      </w:r>
    </w:p>
    <w:p w14:paraId="706CA0BC" w14:textId="77777777" w:rsidR="00FF0E15" w:rsidRPr="00FE4960" w:rsidRDefault="00FF0E15" w:rsidP="00FF0E15">
      <w:pPr>
        <w:jc w:val="both"/>
        <w:rPr>
          <w:rFonts w:ascii="Garamond" w:hAnsi="Garamond"/>
        </w:rPr>
      </w:pPr>
    </w:p>
    <w:p w14:paraId="68B10E2A" w14:textId="72C7E948" w:rsidR="00FF0E15" w:rsidRDefault="00FF0E15" w:rsidP="009372F2">
      <w:pPr>
        <w:jc w:val="both"/>
        <w:rPr>
          <w:rFonts w:ascii="Garamond" w:hAnsi="Garamond"/>
        </w:rPr>
      </w:pPr>
      <w:r w:rsidRPr="00FE4960">
        <w:rPr>
          <w:rFonts w:ascii="Garamond" w:hAnsi="Garamond"/>
        </w:rPr>
        <w:lastRenderedPageBreak/>
        <w:t>La somme éventuellement déjà payée par le stagiaire et correspondant à des prestations non dispensées par l’École sera remboursée au stagiaire.</w:t>
      </w:r>
    </w:p>
    <w:p w14:paraId="6DACAF9A" w14:textId="77777777" w:rsidR="009372F2" w:rsidRPr="009372F2" w:rsidRDefault="009372F2" w:rsidP="009372F2">
      <w:pPr>
        <w:jc w:val="both"/>
        <w:rPr>
          <w:rFonts w:ascii="Garamond" w:hAnsi="Garamond"/>
        </w:rPr>
      </w:pPr>
    </w:p>
    <w:p w14:paraId="6B795372" w14:textId="0210BAAD" w:rsidR="00FF0E15" w:rsidRPr="00FE4960" w:rsidRDefault="00FF0E15" w:rsidP="00270ADB">
      <w:pPr>
        <w:pStyle w:val="Titre3"/>
      </w:pPr>
      <w:r w:rsidRPr="00FE4960">
        <w:t>Absence / retard</w:t>
      </w:r>
    </w:p>
    <w:p w14:paraId="288335BA" w14:textId="77777777" w:rsidR="00FF0E15" w:rsidRDefault="00FF0E15" w:rsidP="00FF0E15">
      <w:pPr>
        <w:jc w:val="both"/>
        <w:rPr>
          <w:rFonts w:ascii="Garamond" w:hAnsi="Garamond"/>
        </w:rPr>
      </w:pPr>
      <w:r w:rsidRPr="00FE4960">
        <w:rPr>
          <w:rFonts w:ascii="Garamond" w:hAnsi="Garamond"/>
        </w:rPr>
        <w:t>Le Stagiaire s’engage à :</w:t>
      </w:r>
    </w:p>
    <w:p w14:paraId="4CB0D70B" w14:textId="77777777" w:rsidR="00FF0E15" w:rsidRPr="00921432" w:rsidRDefault="00FF0E15" w:rsidP="00FF0E15">
      <w:pPr>
        <w:numPr>
          <w:ilvl w:val="0"/>
          <w:numId w:val="38"/>
        </w:numPr>
        <w:spacing w:before="100" w:beforeAutospacing="1" w:after="100" w:afterAutospacing="1"/>
        <w:jc w:val="both"/>
        <w:rPr>
          <w:rFonts w:ascii="Garamond" w:hAnsi="Garamond"/>
        </w:rPr>
      </w:pPr>
      <w:r w:rsidRPr="00921432">
        <w:rPr>
          <w:rFonts w:ascii="Garamond" w:hAnsi="Garamond"/>
        </w:rPr>
        <w:t>Être présent aux dates, lieux et heures prévues par le calendrier de formation fourni par l’École</w:t>
      </w:r>
    </w:p>
    <w:p w14:paraId="37369CDC" w14:textId="77777777" w:rsidR="00FF0E15" w:rsidRPr="00D027B9" w:rsidRDefault="00FF0E15" w:rsidP="00FF0E15">
      <w:pPr>
        <w:numPr>
          <w:ilvl w:val="0"/>
          <w:numId w:val="38"/>
        </w:numPr>
        <w:spacing w:before="100" w:beforeAutospacing="1" w:after="100" w:afterAutospacing="1"/>
        <w:jc w:val="both"/>
        <w:rPr>
          <w:rFonts w:ascii="Garamond" w:hAnsi="Garamond"/>
        </w:rPr>
      </w:pPr>
      <w:r w:rsidRPr="00921432">
        <w:rPr>
          <w:rFonts w:ascii="Garamond" w:hAnsi="Garamond"/>
        </w:rPr>
        <w:t>Signer une feuille d’émargement pour chaque demi-journée de formation.</w:t>
      </w:r>
    </w:p>
    <w:p w14:paraId="452C71EC" w14:textId="77777777" w:rsidR="00FF0E15" w:rsidRPr="00FE4960" w:rsidRDefault="00FF0E15" w:rsidP="00FF0E15">
      <w:pPr>
        <w:jc w:val="both"/>
        <w:rPr>
          <w:rFonts w:ascii="Garamond" w:hAnsi="Garamond"/>
        </w:rPr>
      </w:pPr>
      <w:r w:rsidRPr="00FE4960">
        <w:rPr>
          <w:rFonts w:ascii="Garamond" w:hAnsi="Garamond"/>
        </w:rPr>
        <w:t>En cas d’absence du Stagiaire non justifiée par la force majeure (lors du premier séminaire ou en cours de formation), ce dernier s’expose à ce que son absence soit considérée comme une cessation anticipée à son initiative telle que décrite à l’article 10.3 supra.</w:t>
      </w:r>
    </w:p>
    <w:p w14:paraId="551B47F2" w14:textId="77777777" w:rsidR="00FF0E15" w:rsidRPr="00FE4960" w:rsidRDefault="00FF0E15" w:rsidP="00FF0E15">
      <w:pPr>
        <w:jc w:val="both"/>
        <w:rPr>
          <w:rFonts w:ascii="Garamond" w:hAnsi="Garamond"/>
        </w:rPr>
      </w:pPr>
    </w:p>
    <w:p w14:paraId="12A3E742" w14:textId="77777777" w:rsidR="00FF0E15" w:rsidRPr="00FE4960" w:rsidRDefault="00FF0E15" w:rsidP="00FF0E15">
      <w:pPr>
        <w:jc w:val="both"/>
        <w:rPr>
          <w:rFonts w:ascii="Garamond" w:hAnsi="Garamond"/>
        </w:rPr>
      </w:pPr>
      <w:r w:rsidRPr="00FE4960">
        <w:rPr>
          <w:rFonts w:ascii="Garamond" w:hAnsi="Garamond"/>
        </w:rPr>
        <w:t>L’absence du Stagiaire à un séminaire de formation n’ouvre droit à aucun remboursement.</w:t>
      </w:r>
    </w:p>
    <w:p w14:paraId="34EB885F" w14:textId="77777777" w:rsidR="00FF0E15" w:rsidRPr="00FE4960" w:rsidRDefault="00FF0E15" w:rsidP="00FF0E15">
      <w:pPr>
        <w:jc w:val="both"/>
        <w:rPr>
          <w:rFonts w:ascii="Garamond" w:hAnsi="Garamond"/>
        </w:rPr>
      </w:pPr>
      <w:r w:rsidRPr="00FE4960">
        <w:rPr>
          <w:rFonts w:ascii="Garamond" w:hAnsi="Garamond"/>
        </w:rPr>
        <w:t>En cas d’absence, il ne relève pas de la responsabilité de l’École de fournir les supports de cours, auto-évaluations ou notes éventuellement liés au séminaire écoulé.</w:t>
      </w:r>
    </w:p>
    <w:p w14:paraId="4ADB8398" w14:textId="77777777" w:rsidR="00FF0E15" w:rsidRPr="00FE4960" w:rsidRDefault="00FF0E15" w:rsidP="00FF0E15">
      <w:pPr>
        <w:jc w:val="both"/>
        <w:rPr>
          <w:rFonts w:ascii="Garamond" w:hAnsi="Garamond"/>
        </w:rPr>
      </w:pPr>
    </w:p>
    <w:p w14:paraId="62544B50" w14:textId="77777777" w:rsidR="00FF0E15" w:rsidRPr="00FE4960" w:rsidRDefault="00FF0E15" w:rsidP="00FF0E15">
      <w:pPr>
        <w:jc w:val="both"/>
        <w:rPr>
          <w:rFonts w:ascii="Garamond" w:hAnsi="Garamond"/>
        </w:rPr>
      </w:pPr>
      <w:r w:rsidRPr="00FE4960">
        <w:rPr>
          <w:rFonts w:ascii="Garamond" w:hAnsi="Garamond"/>
        </w:rPr>
        <w:t>Tout Stagiaire se présentant en formation avec plus de 15 minutes de retard non justifié pourra se voir refuser l’accès en cours.</w:t>
      </w:r>
    </w:p>
    <w:p w14:paraId="56DA27E2" w14:textId="77777777" w:rsidR="00FF0E15" w:rsidRPr="00D027B9" w:rsidRDefault="00FF0E15" w:rsidP="00FD4234">
      <w:pPr>
        <w:pStyle w:val="Titre1"/>
      </w:pPr>
      <w:bookmarkStart w:id="43" w:name="_Toc155562367"/>
      <w:r w:rsidRPr="00FE4960">
        <w:t>Article 11 : Annulation</w:t>
      </w:r>
      <w:bookmarkEnd w:id="43"/>
    </w:p>
    <w:p w14:paraId="0A38F18E" w14:textId="77777777" w:rsidR="00FF0E15" w:rsidRPr="00FE4960" w:rsidRDefault="00FF0E15" w:rsidP="00FF0E15">
      <w:pPr>
        <w:jc w:val="both"/>
        <w:rPr>
          <w:rFonts w:ascii="Garamond" w:hAnsi="Garamond"/>
        </w:rPr>
      </w:pPr>
      <w:r w:rsidRPr="00FE4960">
        <w:rPr>
          <w:rFonts w:ascii="Garamond" w:hAnsi="Garamond"/>
        </w:rPr>
        <w:t>L’École se réserve le droit d’annuler une formation jusqu’au jour même de la formation notamment en cas de force majeure. Dans ce cas, l’École s’engage à proposer au Stagiaire d’autres dates de formation en rattrapage de la formation annulée.</w:t>
      </w:r>
    </w:p>
    <w:p w14:paraId="45979001" w14:textId="77777777" w:rsidR="00FF0E15" w:rsidRPr="00FE4960" w:rsidRDefault="00FF0E15" w:rsidP="00FF0E15">
      <w:pPr>
        <w:jc w:val="both"/>
        <w:rPr>
          <w:rFonts w:ascii="Garamond" w:hAnsi="Garamond"/>
        </w:rPr>
      </w:pPr>
    </w:p>
    <w:p w14:paraId="627C51C6" w14:textId="77777777" w:rsidR="00FF0E15" w:rsidRDefault="00FF0E15" w:rsidP="00FF0E15">
      <w:pPr>
        <w:jc w:val="both"/>
        <w:rPr>
          <w:rFonts w:ascii="Garamond" w:hAnsi="Garamond"/>
        </w:rPr>
      </w:pPr>
      <w:r w:rsidRPr="00FE4960">
        <w:rPr>
          <w:rFonts w:ascii="Garamond" w:hAnsi="Garamond"/>
        </w:rPr>
        <w:t>L’École ne pourra en aucun cas être tenue responsable des frais de déplacement ou d’hébergement engagés par le Stagiaire du fait de l’annulation. Aucun dédommagement ni compensation ne pourront être exigés à ce titre.</w:t>
      </w:r>
    </w:p>
    <w:p w14:paraId="565A09D8" w14:textId="77777777" w:rsidR="00FF0E15" w:rsidRPr="00FE4960" w:rsidRDefault="00FF0E15" w:rsidP="00FF0E15">
      <w:pPr>
        <w:jc w:val="both"/>
        <w:rPr>
          <w:rFonts w:ascii="Garamond" w:hAnsi="Garamond"/>
        </w:rPr>
      </w:pPr>
    </w:p>
    <w:p w14:paraId="57389968" w14:textId="56BFEEC0" w:rsidR="00FF0E15" w:rsidRPr="00D027B9" w:rsidRDefault="00FF0E15" w:rsidP="00FD4234">
      <w:pPr>
        <w:pStyle w:val="Titre1"/>
      </w:pPr>
      <w:bookmarkStart w:id="44" w:name="_Toc155562368"/>
      <w:r w:rsidRPr="00FE4960">
        <w:t xml:space="preserve">Article 12 : Protection </w:t>
      </w:r>
      <w:r>
        <w:t xml:space="preserve">et suppression </w:t>
      </w:r>
      <w:r w:rsidRPr="00FE4960">
        <w:t>des données personnelles</w:t>
      </w:r>
      <w:bookmarkEnd w:id="44"/>
      <w:r w:rsidR="008927D4">
        <w:t xml:space="preserve"> (RGPD)</w:t>
      </w:r>
    </w:p>
    <w:p w14:paraId="316200E0" w14:textId="5911BF5F" w:rsidR="00FF0E15" w:rsidRDefault="00FF0E15" w:rsidP="00270ADB">
      <w:pPr>
        <w:pStyle w:val="Titre3"/>
        <w:numPr>
          <w:ilvl w:val="0"/>
          <w:numId w:val="45"/>
        </w:numPr>
      </w:pPr>
      <w:r w:rsidRPr="00A848AB">
        <w:t>Protection des données personnelles</w:t>
      </w:r>
    </w:p>
    <w:p w14:paraId="17C85FE7" w14:textId="77777777" w:rsidR="00FF0E15" w:rsidRPr="00FE4960" w:rsidRDefault="00FF0E15" w:rsidP="00FF0E15">
      <w:pPr>
        <w:jc w:val="both"/>
        <w:rPr>
          <w:rFonts w:ascii="Garamond" w:hAnsi="Garamond"/>
        </w:rPr>
      </w:pPr>
      <w:r w:rsidRPr="00FE4960">
        <w:rPr>
          <w:rFonts w:ascii="Garamond" w:hAnsi="Garamond"/>
        </w:rPr>
        <w:t>Les données personnelles communiquées à l’École par le Stagiaire à l’occasion de l’inscription font l’objet d’une protection en application de la Loi informatique et liberté du 6 janvier 1978.</w:t>
      </w:r>
    </w:p>
    <w:p w14:paraId="7D13E22D" w14:textId="77777777" w:rsidR="00FF0E15" w:rsidRPr="00FE4960" w:rsidRDefault="00FF0E15" w:rsidP="00FF0E15">
      <w:pPr>
        <w:jc w:val="both"/>
        <w:rPr>
          <w:rFonts w:ascii="Garamond" w:hAnsi="Garamond"/>
        </w:rPr>
      </w:pPr>
    </w:p>
    <w:p w14:paraId="7F781879" w14:textId="77777777" w:rsidR="008927D4" w:rsidRDefault="00FF0E15" w:rsidP="008927D4">
      <w:pPr>
        <w:jc w:val="both"/>
        <w:rPr>
          <w:rFonts w:ascii="Garamond" w:hAnsi="Garamond"/>
        </w:rPr>
      </w:pPr>
      <w:r w:rsidRPr="008927D4">
        <w:rPr>
          <w:rFonts w:ascii="Garamond" w:hAnsi="Garamond"/>
        </w:rPr>
        <w:t>Certaines données personnelles, recueillies par l’École, sur déclaration du Stagiaire, peuvent être communiquées aux membres de l’École à des fins d’organisation</w:t>
      </w:r>
      <w:r w:rsidR="008927D4" w:rsidRPr="008927D4">
        <w:rPr>
          <w:rFonts w:ascii="Garamond" w:hAnsi="Garamond"/>
        </w:rPr>
        <w:t xml:space="preserve"> : numéro de téléphone, email, adresse postale, nom et prénom… En </w:t>
      </w:r>
      <w:r w:rsidR="008927D4">
        <w:rPr>
          <w:rFonts w:ascii="Garamond" w:hAnsi="Garamond"/>
        </w:rPr>
        <w:t>cochant la case à la fin de ce règlement intérieur</w:t>
      </w:r>
      <w:r w:rsidR="008927D4" w:rsidRPr="008927D4">
        <w:rPr>
          <w:rFonts w:ascii="Garamond" w:hAnsi="Garamond"/>
        </w:rPr>
        <w:t xml:space="preserve">, et en </w:t>
      </w:r>
      <w:r w:rsidR="008927D4">
        <w:rPr>
          <w:rFonts w:ascii="Garamond" w:hAnsi="Garamond"/>
        </w:rPr>
        <w:t xml:space="preserve">le </w:t>
      </w:r>
      <w:r w:rsidR="008927D4" w:rsidRPr="008927D4">
        <w:rPr>
          <w:rFonts w:ascii="Garamond" w:hAnsi="Garamond"/>
        </w:rPr>
        <w:t>paraphant, vous nous autorisez à utiliser vos données personnelles pour le bon déroulement de votre formation.</w:t>
      </w:r>
    </w:p>
    <w:p w14:paraId="3907245F" w14:textId="77777777" w:rsidR="008927D4" w:rsidRDefault="008927D4" w:rsidP="008927D4">
      <w:pPr>
        <w:jc w:val="both"/>
        <w:rPr>
          <w:rFonts w:ascii="Garamond" w:hAnsi="Garamond"/>
        </w:rPr>
      </w:pPr>
    </w:p>
    <w:p w14:paraId="1E448256" w14:textId="21285F2D" w:rsidR="008927D4" w:rsidRPr="008927D4" w:rsidRDefault="008927D4" w:rsidP="008927D4">
      <w:pPr>
        <w:jc w:val="both"/>
        <w:rPr>
          <w:rFonts w:ascii="Garamond" w:hAnsi="Garamond"/>
        </w:rPr>
      </w:pPr>
      <w:r w:rsidRPr="008927D4">
        <w:rPr>
          <w:rFonts w:ascii="Garamond" w:hAnsi="Garamond"/>
        </w:rPr>
        <w:t xml:space="preserve">Vos données sont conservées durant votre année de formation. Jean-Marc Setier et Florian Sanciet, co-gérants et fondateurs de l’École du Dragon de Jade, sont </w:t>
      </w:r>
      <w:r>
        <w:rPr>
          <w:rFonts w:ascii="Garamond" w:hAnsi="Garamond"/>
        </w:rPr>
        <w:t xml:space="preserve">seuls </w:t>
      </w:r>
      <w:r w:rsidRPr="008927D4">
        <w:rPr>
          <w:rFonts w:ascii="Garamond" w:hAnsi="Garamond"/>
        </w:rPr>
        <w:t>responsables de la collecte et du traitement des données personnelles.</w:t>
      </w:r>
    </w:p>
    <w:p w14:paraId="612BFD34" w14:textId="77777777" w:rsidR="00FF0E15" w:rsidRPr="00FE4960" w:rsidRDefault="00FF0E15" w:rsidP="00FF0E15">
      <w:pPr>
        <w:jc w:val="both"/>
        <w:rPr>
          <w:rFonts w:ascii="Garamond" w:hAnsi="Garamond"/>
        </w:rPr>
      </w:pPr>
    </w:p>
    <w:p w14:paraId="0F43D7B5" w14:textId="77777777" w:rsidR="00FF0E15" w:rsidRPr="00FE4960" w:rsidRDefault="00FF0E15" w:rsidP="00FF0E15">
      <w:pPr>
        <w:jc w:val="both"/>
        <w:rPr>
          <w:rFonts w:ascii="Garamond" w:hAnsi="Garamond"/>
        </w:rPr>
      </w:pPr>
    </w:p>
    <w:p w14:paraId="38B6E3BE" w14:textId="676FD9F0" w:rsidR="00FF0E15" w:rsidRPr="00FE4960" w:rsidRDefault="00FF0E15" w:rsidP="00FF0E15">
      <w:pPr>
        <w:jc w:val="both"/>
        <w:rPr>
          <w:rFonts w:ascii="Garamond" w:hAnsi="Garamond"/>
        </w:rPr>
      </w:pPr>
      <w:r w:rsidRPr="00FE4960">
        <w:rPr>
          <w:rFonts w:ascii="Garamond" w:hAnsi="Garamond"/>
        </w:rPr>
        <w:t>L’École s’engage à respecter la vie privée et à ne pas vendre les données personnelles du Stagiaire à un tiers.</w:t>
      </w:r>
      <w:r w:rsidR="008927D4">
        <w:rPr>
          <w:rFonts w:ascii="Garamond" w:hAnsi="Garamond"/>
        </w:rPr>
        <w:t xml:space="preserve"> Ces données sont stockées en papier uniquement (pas de stockage numérique), dans un local fermé à clef.</w:t>
      </w:r>
    </w:p>
    <w:p w14:paraId="5B4BB136" w14:textId="77777777" w:rsidR="00FF0E15" w:rsidRPr="00FE4960" w:rsidRDefault="00FF0E15" w:rsidP="00FF0E15">
      <w:pPr>
        <w:jc w:val="both"/>
        <w:rPr>
          <w:rFonts w:ascii="Garamond" w:hAnsi="Garamond"/>
        </w:rPr>
      </w:pPr>
    </w:p>
    <w:p w14:paraId="5470C235" w14:textId="6D95936A" w:rsidR="00FF0E15" w:rsidRPr="00FE4960" w:rsidRDefault="00FF0E15" w:rsidP="00FF0E15">
      <w:pPr>
        <w:jc w:val="both"/>
        <w:rPr>
          <w:rFonts w:ascii="Garamond" w:hAnsi="Garamond"/>
        </w:rPr>
      </w:pPr>
      <w:r w:rsidRPr="00FE4960">
        <w:rPr>
          <w:rFonts w:ascii="Garamond" w:hAnsi="Garamond"/>
        </w:rPr>
        <w:t>L’École se réserve néanmoins le droit d’effectuer des actions de prospection commerciale téléphonique pour proposer ses nouvelles formations, sauf à ce que le Stagiaire soit inscrit sur « Bloctel » (www.bloctel.gouv.fr – liste d’opposition au démarchage téléphonique, gratuite pour les consommateurs –</w:t>
      </w:r>
      <w:hyperlink r:id="rId29" w:tgtFrame="_blank" w:history="1">
        <w:r w:rsidRPr="00FE4960">
          <w:rPr>
            <w:rFonts w:ascii="Garamond" w:hAnsi="Garamond"/>
            <w:color w:val="0000FF"/>
            <w:u w:val="single"/>
          </w:rPr>
          <w:t>Loi n° 2014-344 du 17 mars 2014 relative à la consommation – Article 9</w:t>
        </w:r>
      </w:hyperlink>
      <w:r w:rsidRPr="00FE4960">
        <w:rPr>
          <w:rFonts w:ascii="Garamond" w:hAnsi="Garamond"/>
        </w:rPr>
        <w:t>).</w:t>
      </w:r>
      <w:r w:rsidR="008927D4">
        <w:rPr>
          <w:rFonts w:ascii="Garamond" w:hAnsi="Garamond"/>
        </w:rPr>
        <w:t xml:space="preserve"> </w:t>
      </w:r>
      <w:r w:rsidRPr="00FE4960">
        <w:rPr>
          <w:rFonts w:ascii="Garamond" w:hAnsi="Garamond"/>
        </w:rPr>
        <w:t>Tout Stagiaire inscrit sur « Bloctel » est tenu de le signaler à l’École lors de son inscription. Il s’engage à informer l’école de toute inscription à « Bloctel » en cours d’année scolaire.</w:t>
      </w:r>
    </w:p>
    <w:p w14:paraId="04D755BB" w14:textId="77777777" w:rsidR="00FF0E15" w:rsidRPr="00FE4960" w:rsidRDefault="00FF0E15" w:rsidP="00FF0E15">
      <w:pPr>
        <w:jc w:val="both"/>
        <w:rPr>
          <w:rFonts w:ascii="Garamond" w:hAnsi="Garamond"/>
        </w:rPr>
      </w:pPr>
    </w:p>
    <w:p w14:paraId="54009EAE" w14:textId="77777777" w:rsidR="00FF0E15" w:rsidRDefault="00FF0E15" w:rsidP="00FF0E15">
      <w:pPr>
        <w:jc w:val="both"/>
        <w:rPr>
          <w:rFonts w:ascii="Garamond" w:hAnsi="Garamond"/>
        </w:rPr>
      </w:pPr>
      <w:r w:rsidRPr="00FE4960">
        <w:rPr>
          <w:rFonts w:ascii="Garamond" w:hAnsi="Garamond"/>
        </w:rPr>
        <w:t>L’École s’engage à respecter la vie privée du stagiaire et à ne faire, par l’intermédiaire d’un tiers agissant pour son compte, aucune prospection commerciale téléphonique à partir du fichier Stagiaires de l’École.</w:t>
      </w:r>
    </w:p>
    <w:p w14:paraId="36D45872" w14:textId="77777777" w:rsidR="00FF0E15" w:rsidRDefault="00FF0E15" w:rsidP="00FF0E15">
      <w:pPr>
        <w:jc w:val="both"/>
        <w:rPr>
          <w:rFonts w:ascii="Garamond" w:hAnsi="Garamond"/>
        </w:rPr>
      </w:pPr>
    </w:p>
    <w:p w14:paraId="0B51E216" w14:textId="6CD96DDE" w:rsidR="00FF0E15" w:rsidRPr="00A848AB" w:rsidRDefault="00FF0E15" w:rsidP="00270ADB">
      <w:pPr>
        <w:pStyle w:val="Titre3"/>
      </w:pPr>
      <w:r w:rsidRPr="00A848AB">
        <w:t>Suppression des données personnelles</w:t>
      </w:r>
    </w:p>
    <w:p w14:paraId="5F5B2335" w14:textId="77777777" w:rsidR="00FF0E15" w:rsidRPr="00921432" w:rsidRDefault="00FF0E15" w:rsidP="00FF0E15">
      <w:pPr>
        <w:spacing w:after="100" w:afterAutospacing="1"/>
        <w:jc w:val="both"/>
        <w:rPr>
          <w:rFonts w:ascii="Garamond" w:hAnsi="Garamond"/>
        </w:rPr>
      </w:pPr>
      <w:r w:rsidRPr="00921432">
        <w:rPr>
          <w:rFonts w:ascii="Garamond" w:hAnsi="Garamond"/>
        </w:rPr>
        <w:t>Selon les dispositions européennes du Règlement Général de Protection des Données (RGPD) tout Stagiaire peut demander à l’École de supprimer ses données personnelles.</w:t>
      </w:r>
    </w:p>
    <w:p w14:paraId="46629174" w14:textId="190BB25A" w:rsidR="00FF0E15" w:rsidRDefault="008927D4" w:rsidP="008927D4">
      <w:pPr>
        <w:jc w:val="both"/>
        <w:rPr>
          <w:rFonts w:ascii="Garamond" w:hAnsi="Garamond"/>
        </w:rPr>
      </w:pPr>
      <w:r w:rsidRPr="00FE4960">
        <w:rPr>
          <w:rFonts w:ascii="Garamond" w:hAnsi="Garamond"/>
        </w:rPr>
        <w:t>Le Stagiaire dispose à tout moment d’un droit de rectification ou d’opposition des données le concernant en contactant le secrétariat de l’École.</w:t>
      </w:r>
      <w:r>
        <w:rPr>
          <w:rFonts w:ascii="Garamond" w:hAnsi="Garamond"/>
        </w:rPr>
        <w:t xml:space="preserve"> </w:t>
      </w:r>
      <w:r w:rsidR="00FF0E15" w:rsidRPr="00921432">
        <w:rPr>
          <w:rFonts w:ascii="Garamond" w:hAnsi="Garamond"/>
        </w:rPr>
        <w:t>Cette suppression ne peut être demandée qu’après l’arrêt anticipé ou la fin du cursus de formation.</w:t>
      </w:r>
    </w:p>
    <w:p w14:paraId="4E72E9E1" w14:textId="77777777" w:rsidR="00FF0E15" w:rsidRPr="00921432" w:rsidRDefault="00FF0E15" w:rsidP="00FF0E15">
      <w:pPr>
        <w:spacing w:before="100" w:beforeAutospacing="1" w:after="100" w:afterAutospacing="1"/>
        <w:jc w:val="both"/>
        <w:rPr>
          <w:rFonts w:ascii="Garamond" w:hAnsi="Garamond"/>
        </w:rPr>
      </w:pPr>
      <w:r w:rsidRPr="00921432">
        <w:rPr>
          <w:rFonts w:ascii="Garamond" w:hAnsi="Garamond"/>
        </w:rPr>
        <w:t>Le processus de suppression étant irréversible et ne permettant plus d’accéder à quelque information que ce soit relative au Stagiaire ou à son cursus, le Stagiaire, lors d’une telle demande, s’engage à accéder à toutes les informations concernant son cursus avant suppression de ses données personnelles et à ne plus réclamer a posteriori quelque document que ce soit à l’École. La responsabilité de l’École ne saurait être engagée si une telle suppression des données d’un stagiaire cause ultérieurement un dommage à celui-ci.</w:t>
      </w:r>
    </w:p>
    <w:p w14:paraId="2983354E" w14:textId="7D6C7B32" w:rsidR="00FF0E15" w:rsidRPr="00A848AB" w:rsidRDefault="00FF0E15" w:rsidP="00FF0E15">
      <w:pPr>
        <w:spacing w:before="100" w:beforeAutospacing="1" w:after="100" w:afterAutospacing="1"/>
        <w:contextualSpacing/>
        <w:jc w:val="both"/>
        <w:rPr>
          <w:rFonts w:ascii="Garamond" w:hAnsi="Garamond"/>
        </w:rPr>
      </w:pPr>
      <w:r w:rsidRPr="00921432">
        <w:rPr>
          <w:rFonts w:ascii="Garamond" w:hAnsi="Garamond"/>
        </w:rPr>
        <w:t>Cette demande doit être transmise par LRAR à l’École à l’attention</w:t>
      </w:r>
      <w:r w:rsidR="008927D4">
        <w:rPr>
          <w:rFonts w:ascii="Garamond" w:hAnsi="Garamond"/>
        </w:rPr>
        <w:t xml:space="preserve"> de Jean-Marc Setier</w:t>
      </w:r>
      <w:r w:rsidRPr="00921432">
        <w:rPr>
          <w:rFonts w:ascii="Garamond" w:hAnsi="Garamond"/>
        </w:rPr>
        <w:t>, à l’adresse postale suivante :</w:t>
      </w:r>
    </w:p>
    <w:p w14:paraId="29A0BFA3" w14:textId="77777777" w:rsidR="00FF0E15" w:rsidRPr="00A848AB" w:rsidRDefault="00FF0E15" w:rsidP="00FF0E15">
      <w:pPr>
        <w:spacing w:before="100" w:beforeAutospacing="1" w:after="100" w:afterAutospacing="1"/>
        <w:contextualSpacing/>
        <w:jc w:val="center"/>
        <w:rPr>
          <w:rFonts w:ascii="Garamond" w:hAnsi="Garamond"/>
        </w:rPr>
      </w:pPr>
    </w:p>
    <w:p w14:paraId="01F7BC59" w14:textId="24D7EA58" w:rsidR="008927D4" w:rsidRDefault="008927D4" w:rsidP="00FF0E15">
      <w:pPr>
        <w:spacing w:before="100" w:beforeAutospacing="1" w:after="100" w:afterAutospacing="1"/>
        <w:contextualSpacing/>
        <w:jc w:val="center"/>
        <w:rPr>
          <w:rFonts w:ascii="Garamond" w:hAnsi="Garamond"/>
        </w:rPr>
      </w:pPr>
      <w:r>
        <w:rPr>
          <w:rFonts w:ascii="Garamond" w:hAnsi="Garamond"/>
        </w:rPr>
        <w:t xml:space="preserve">Jean-Marc Setier - </w:t>
      </w:r>
      <w:r w:rsidR="00FF0E15" w:rsidRPr="00A848AB">
        <w:rPr>
          <w:rFonts w:ascii="Garamond" w:hAnsi="Garamond"/>
        </w:rPr>
        <w:t>École du Dragon de Jade</w:t>
      </w:r>
    </w:p>
    <w:p w14:paraId="16E4A2F0" w14:textId="7A9D5CA2" w:rsidR="00FF0E15" w:rsidRPr="00A848AB" w:rsidRDefault="00FF0E15" w:rsidP="00FF0E15">
      <w:pPr>
        <w:spacing w:before="100" w:beforeAutospacing="1" w:after="100" w:afterAutospacing="1"/>
        <w:contextualSpacing/>
        <w:jc w:val="center"/>
        <w:rPr>
          <w:rFonts w:ascii="Garamond" w:hAnsi="Garamond" w:cs="Tahoma"/>
        </w:rPr>
      </w:pPr>
      <w:r w:rsidRPr="00A848AB">
        <w:rPr>
          <w:rFonts w:ascii="Garamond" w:hAnsi="Garamond"/>
        </w:rPr>
        <w:t>31 Avenue de Nantes</w:t>
      </w:r>
    </w:p>
    <w:p w14:paraId="5C4B990B" w14:textId="77777777" w:rsidR="00FF0E15" w:rsidRPr="00A848AB" w:rsidRDefault="00FF0E15" w:rsidP="00FF0E15">
      <w:pPr>
        <w:spacing w:before="100" w:beforeAutospacing="1" w:after="100" w:afterAutospacing="1"/>
        <w:contextualSpacing/>
        <w:jc w:val="center"/>
        <w:rPr>
          <w:rFonts w:ascii="Garamond" w:hAnsi="Garamond" w:cs="Tahoma"/>
        </w:rPr>
      </w:pPr>
      <w:r w:rsidRPr="00A848AB">
        <w:rPr>
          <w:rFonts w:ascii="Garamond" w:hAnsi="Garamond" w:cs="Tahoma"/>
        </w:rPr>
        <w:t>La Séguinière</w:t>
      </w:r>
    </w:p>
    <w:p w14:paraId="5B3B1C40" w14:textId="77777777" w:rsidR="00FF0E15" w:rsidRPr="00D027B9" w:rsidRDefault="00FF0E15" w:rsidP="00FF0E15">
      <w:pPr>
        <w:spacing w:before="100" w:beforeAutospacing="1" w:after="100" w:afterAutospacing="1"/>
        <w:contextualSpacing/>
        <w:jc w:val="center"/>
        <w:rPr>
          <w:rFonts w:ascii="Garamond" w:hAnsi="Garamond" w:cs="Tahoma"/>
        </w:rPr>
      </w:pPr>
      <w:r w:rsidRPr="00A848AB">
        <w:rPr>
          <w:rFonts w:ascii="Garamond" w:hAnsi="Garamond" w:cs="Tahoma"/>
        </w:rPr>
        <w:t>49300 Cholet</w:t>
      </w:r>
    </w:p>
    <w:p w14:paraId="05B7BA9D" w14:textId="77777777" w:rsidR="00FF0E15" w:rsidRPr="00D027B9" w:rsidRDefault="00FF0E15" w:rsidP="00FD4234">
      <w:pPr>
        <w:pStyle w:val="Titre1"/>
      </w:pPr>
      <w:bookmarkStart w:id="45" w:name="_Toc155562369"/>
      <w:r>
        <w:t>Article 13 : état d’urgence sanitaire ou autre</w:t>
      </w:r>
      <w:bookmarkEnd w:id="45"/>
    </w:p>
    <w:p w14:paraId="747EDA12" w14:textId="77777777" w:rsidR="00FF0E15" w:rsidRPr="00921432" w:rsidRDefault="00FF0E15" w:rsidP="00FF0E15">
      <w:pPr>
        <w:spacing w:after="100" w:afterAutospacing="1"/>
        <w:jc w:val="both"/>
        <w:rPr>
          <w:rFonts w:ascii="Garamond" w:hAnsi="Garamond"/>
        </w:rPr>
      </w:pPr>
      <w:r w:rsidRPr="00921432">
        <w:rPr>
          <w:rFonts w:ascii="Garamond" w:hAnsi="Garamond"/>
        </w:rPr>
        <w:t>Dans l’intérêt de la santé publique, le Premier Ministre peut, par décret pris sur rapport du Ministre de la Santé, réglementer et modifier les conditions d’accès et d’exécution de la formation définies dans la présente convention.</w:t>
      </w:r>
    </w:p>
    <w:p w14:paraId="06E5B505" w14:textId="53CB9CC5" w:rsidR="00FF0E15" w:rsidRPr="00921432" w:rsidRDefault="00FF0E15" w:rsidP="00FF0E15">
      <w:pPr>
        <w:spacing w:before="100" w:beforeAutospacing="1" w:after="100" w:afterAutospacing="1"/>
        <w:jc w:val="both"/>
        <w:rPr>
          <w:rFonts w:ascii="Garamond" w:hAnsi="Garamond"/>
        </w:rPr>
      </w:pPr>
      <w:r w:rsidRPr="00921432">
        <w:rPr>
          <w:rFonts w:ascii="Garamond" w:hAnsi="Garamond"/>
        </w:rPr>
        <w:t>Les Parties s’engagent à respecter, en tout point, tout protocole sanitaire, de confinement et d’étapes de déconfinement exigés par le gouvernement.</w:t>
      </w:r>
      <w:r w:rsidR="008927D4">
        <w:rPr>
          <w:rFonts w:ascii="Garamond" w:hAnsi="Garamond"/>
        </w:rPr>
        <w:t xml:space="preserve"> </w:t>
      </w:r>
      <w:r w:rsidRPr="00921432">
        <w:rPr>
          <w:rFonts w:ascii="Garamond" w:hAnsi="Garamond"/>
        </w:rPr>
        <w:t>L’École pourra, conformément aux instructions gouvernementales et selon le principe de précaution, refuser un Stagiaire en cours présentiel et/ou exiger de lui des résultats de test de dépistage virologique.</w:t>
      </w:r>
    </w:p>
    <w:p w14:paraId="355E26BB" w14:textId="255B123A" w:rsidR="00FF0E15" w:rsidRPr="00921432" w:rsidRDefault="00FF0E15" w:rsidP="00FF0E15">
      <w:pPr>
        <w:spacing w:before="100" w:beforeAutospacing="1" w:after="100" w:afterAutospacing="1"/>
        <w:jc w:val="both"/>
        <w:rPr>
          <w:rFonts w:ascii="Garamond" w:hAnsi="Garamond"/>
        </w:rPr>
      </w:pPr>
      <w:r w:rsidRPr="00921432">
        <w:rPr>
          <w:rFonts w:ascii="Garamond" w:hAnsi="Garamond"/>
        </w:rPr>
        <w:lastRenderedPageBreak/>
        <w:t>En cas de confinement, l’École a développé des solutions pour assurer la continuité pédagogique de</w:t>
      </w:r>
      <w:r w:rsidR="00B54326">
        <w:rPr>
          <w:rFonts w:ascii="Garamond" w:hAnsi="Garamond"/>
        </w:rPr>
        <w:t xml:space="preserve"> la formation</w:t>
      </w:r>
      <w:r w:rsidRPr="00921432">
        <w:rPr>
          <w:rFonts w:ascii="Garamond" w:hAnsi="Garamond"/>
        </w:rPr>
        <w:t>, comme par exemple la mise en place de tout ou partie de la formation à distance selon les principes de la FOAD.</w:t>
      </w:r>
    </w:p>
    <w:p w14:paraId="7800AA53" w14:textId="77777777" w:rsidR="00FF0E15" w:rsidRPr="001B25B7" w:rsidRDefault="00FF0E15" w:rsidP="00FF0E15">
      <w:pPr>
        <w:spacing w:before="100" w:beforeAutospacing="1" w:after="100" w:afterAutospacing="1"/>
        <w:jc w:val="both"/>
        <w:rPr>
          <w:rFonts w:ascii="Garamond" w:hAnsi="Garamond"/>
        </w:rPr>
      </w:pPr>
      <w:r w:rsidRPr="00921432">
        <w:rPr>
          <w:rFonts w:ascii="Garamond" w:hAnsi="Garamond"/>
        </w:rPr>
        <w:t>Les modalités de réalisation de la formation sont donc facilitées, à distance, afin de permettre, autant que possible, la poursuite de la formation selon le calendrier initialement prévu. En revanche, si la session de formation est reportée ou si l’ensemble de la formation n’a pu être réalisée à distance, il pourra s’avérer nécessaire de repousser la fin de la formation et donc de prolonger la convention.</w:t>
      </w:r>
    </w:p>
    <w:p w14:paraId="4C931C8D" w14:textId="77777777" w:rsidR="00FF0E15" w:rsidRPr="00D027B9" w:rsidRDefault="00FF0E15" w:rsidP="00FD4234">
      <w:pPr>
        <w:pStyle w:val="Titre1"/>
      </w:pPr>
      <w:bookmarkStart w:id="46" w:name="_Toc155562370"/>
      <w:r w:rsidRPr="00FE4960">
        <w:t>Article 1</w:t>
      </w:r>
      <w:r>
        <w:t>4</w:t>
      </w:r>
      <w:r w:rsidRPr="00FE4960">
        <w:t xml:space="preserve"> : Droit applicable – litiges – réclamations – médiation</w:t>
      </w:r>
      <w:bookmarkEnd w:id="46"/>
    </w:p>
    <w:p w14:paraId="42BB245D" w14:textId="060F5461" w:rsidR="00FF0E15" w:rsidRPr="009372F2" w:rsidRDefault="00FF0E15" w:rsidP="00270ADB">
      <w:pPr>
        <w:pStyle w:val="Titre3"/>
      </w:pPr>
      <w:r w:rsidRPr="009372F2">
        <w:t>Droit applicable</w:t>
      </w:r>
    </w:p>
    <w:p w14:paraId="206EE724" w14:textId="77777777" w:rsidR="00FF0E15" w:rsidRPr="000C05EA" w:rsidRDefault="00FF0E15" w:rsidP="00FF0E15">
      <w:pPr>
        <w:spacing w:after="100" w:afterAutospacing="1"/>
        <w:rPr>
          <w:rFonts w:ascii="Garamond" w:hAnsi="Garamond"/>
        </w:rPr>
      </w:pPr>
      <w:r w:rsidRPr="000C05EA">
        <w:rPr>
          <w:rFonts w:ascii="Garamond" w:hAnsi="Garamond"/>
        </w:rPr>
        <w:t>Toutes l</w:t>
      </w:r>
      <w:r>
        <w:rPr>
          <w:rFonts w:ascii="Garamond" w:hAnsi="Garamond"/>
        </w:rPr>
        <w:t>e</w:t>
      </w:r>
      <w:r w:rsidRPr="000C05EA">
        <w:rPr>
          <w:rFonts w:ascii="Garamond" w:hAnsi="Garamond"/>
        </w:rPr>
        <w:t xml:space="preserve">s clauses figurant dans les présentes conditions générales de vente sont soumises aux règles du droit français. </w:t>
      </w:r>
      <w:r w:rsidRPr="00921432">
        <w:rPr>
          <w:rFonts w:ascii="Garamond" w:hAnsi="Garamond"/>
        </w:rPr>
        <w:t>Si l’une quelconque des clauses des conditions générales était déclarée nulle, elle serait réputée non écrite mais n’entrainerait pas la nullité des présentes conditions générales ni de la formation concernée.</w:t>
      </w:r>
    </w:p>
    <w:p w14:paraId="59A6245F" w14:textId="18F8DCAB" w:rsidR="00FF0E15" w:rsidRPr="00FE4960" w:rsidRDefault="00FF0E15" w:rsidP="00270ADB">
      <w:pPr>
        <w:pStyle w:val="Titre3"/>
      </w:pPr>
      <w:r w:rsidRPr="00FE4960">
        <w:t>Contestation – réclamation</w:t>
      </w:r>
    </w:p>
    <w:p w14:paraId="55CE379D" w14:textId="77777777" w:rsidR="00FF0E15" w:rsidRPr="00FE4960" w:rsidRDefault="00FF0E15" w:rsidP="00FF0E15">
      <w:pPr>
        <w:jc w:val="both"/>
        <w:rPr>
          <w:rFonts w:ascii="Garamond" w:hAnsi="Garamond"/>
        </w:rPr>
      </w:pPr>
      <w:r w:rsidRPr="00FE4960">
        <w:rPr>
          <w:rFonts w:ascii="Garamond" w:hAnsi="Garamond"/>
        </w:rPr>
        <w:t>Si une contestation ou un différend s’élève à l’occasion de l’exécution du contrat de formation, la partie insatisfaite adressera à l’autre partie un courrier recommandé avec accusé de réception décrivant les difficultés rencontrées.</w:t>
      </w:r>
    </w:p>
    <w:p w14:paraId="03CD7630" w14:textId="5494001F" w:rsidR="00FF0E15" w:rsidRDefault="00FF0E15" w:rsidP="009372F2">
      <w:pPr>
        <w:jc w:val="both"/>
        <w:rPr>
          <w:rFonts w:ascii="Garamond" w:hAnsi="Garamond"/>
        </w:rPr>
      </w:pPr>
      <w:r w:rsidRPr="00FE4960">
        <w:rPr>
          <w:rFonts w:ascii="Garamond" w:hAnsi="Garamond"/>
        </w:rPr>
        <w:t>A compter de la réception de ce courrier, l’autre partie au contrat aura un délai de 1 mois pour répondre par lettre recommandée avec accusé de réception.</w:t>
      </w:r>
    </w:p>
    <w:p w14:paraId="10A04EB9" w14:textId="77777777" w:rsidR="009372F2" w:rsidRPr="009372F2" w:rsidRDefault="009372F2" w:rsidP="009372F2">
      <w:pPr>
        <w:jc w:val="both"/>
        <w:rPr>
          <w:rFonts w:ascii="Garamond" w:hAnsi="Garamond"/>
        </w:rPr>
      </w:pPr>
    </w:p>
    <w:p w14:paraId="7C3BD33F" w14:textId="000F2C22" w:rsidR="00FF0E15" w:rsidRPr="00FE4960" w:rsidRDefault="00FF0E15" w:rsidP="00270ADB">
      <w:pPr>
        <w:pStyle w:val="Titre3"/>
      </w:pPr>
      <w:r w:rsidRPr="00FE4960">
        <w:t>Médiation</w:t>
      </w:r>
    </w:p>
    <w:p w14:paraId="1E24007D" w14:textId="77777777" w:rsidR="00FF0E15" w:rsidRDefault="00FF0E15" w:rsidP="00FF0E15">
      <w:pPr>
        <w:jc w:val="both"/>
        <w:rPr>
          <w:rFonts w:ascii="Garamond" w:hAnsi="Garamond"/>
        </w:rPr>
      </w:pPr>
      <w:r w:rsidRPr="00FE4960">
        <w:rPr>
          <w:rFonts w:ascii="Garamond" w:hAnsi="Garamond"/>
        </w:rPr>
        <w:t>En cas de litige persistant, l’École étant adhérente à l’Union Française des Praticiens de Médecine Traditionnelle Chinoise, une des deux parties pourra demander l’arbitrage par l’UFPMTC.</w:t>
      </w:r>
    </w:p>
    <w:p w14:paraId="663384C3" w14:textId="77777777" w:rsidR="00FF0E15" w:rsidRPr="00FE4960" w:rsidRDefault="00FF0E15" w:rsidP="00FF0E15">
      <w:pPr>
        <w:jc w:val="both"/>
        <w:rPr>
          <w:rFonts w:ascii="Garamond" w:hAnsi="Garamond"/>
        </w:rPr>
      </w:pPr>
    </w:p>
    <w:p w14:paraId="6179265F" w14:textId="77777777" w:rsidR="00FF0E15" w:rsidRPr="00FE4960" w:rsidRDefault="00FF0E15" w:rsidP="00FF0E15">
      <w:pPr>
        <w:jc w:val="center"/>
        <w:rPr>
          <w:rFonts w:ascii="Garamond" w:hAnsi="Garamond"/>
        </w:rPr>
      </w:pPr>
      <w:r w:rsidRPr="00FE4960">
        <w:rPr>
          <w:rFonts w:ascii="Garamond" w:hAnsi="Garamond"/>
          <w:b/>
          <w:bCs/>
        </w:rPr>
        <w:t>UFPMTC</w:t>
      </w:r>
    </w:p>
    <w:p w14:paraId="7FC1FC2D" w14:textId="77777777" w:rsidR="00FF0E15" w:rsidRPr="00FE4960" w:rsidRDefault="00FF0E15" w:rsidP="00FF0E15">
      <w:pPr>
        <w:jc w:val="center"/>
        <w:rPr>
          <w:rFonts w:ascii="Garamond" w:hAnsi="Garamond"/>
        </w:rPr>
      </w:pPr>
      <w:r w:rsidRPr="00FE4960">
        <w:rPr>
          <w:rFonts w:ascii="Garamond" w:hAnsi="Garamond"/>
          <w:b/>
          <w:bCs/>
        </w:rPr>
        <w:t>BP 60055</w:t>
      </w:r>
    </w:p>
    <w:p w14:paraId="4FF4393E" w14:textId="77777777" w:rsidR="00FF0E15" w:rsidRPr="00FE4960" w:rsidRDefault="00FF0E15" w:rsidP="00FF0E15">
      <w:pPr>
        <w:jc w:val="center"/>
        <w:rPr>
          <w:rFonts w:ascii="Garamond" w:hAnsi="Garamond"/>
        </w:rPr>
      </w:pPr>
      <w:r w:rsidRPr="00FE4960">
        <w:rPr>
          <w:rFonts w:ascii="Garamond" w:hAnsi="Garamond"/>
          <w:b/>
          <w:bCs/>
        </w:rPr>
        <w:t>31802 SAINT GAUDENS CEDEX</w:t>
      </w:r>
    </w:p>
    <w:p w14:paraId="6744D2C4" w14:textId="77777777" w:rsidR="00FF0E15" w:rsidRPr="00FE4960" w:rsidRDefault="00000000" w:rsidP="00FF0E15">
      <w:pPr>
        <w:jc w:val="center"/>
        <w:rPr>
          <w:rFonts w:ascii="Garamond" w:hAnsi="Garamond"/>
        </w:rPr>
      </w:pPr>
      <w:hyperlink r:id="rId30" w:history="1">
        <w:r w:rsidR="00FF0E15" w:rsidRPr="00FE4960">
          <w:rPr>
            <w:rFonts w:ascii="Garamond" w:hAnsi="Garamond"/>
            <w:color w:val="0000FF"/>
            <w:u w:val="single"/>
          </w:rPr>
          <w:t>info@ufpmtc.fr</w:t>
        </w:r>
      </w:hyperlink>
    </w:p>
    <w:p w14:paraId="5656A1D6" w14:textId="77777777" w:rsidR="00FF0E15" w:rsidRDefault="00FF0E15" w:rsidP="00FF0E15">
      <w:pPr>
        <w:jc w:val="center"/>
        <w:rPr>
          <w:rFonts w:ascii="Garamond" w:hAnsi="Garamond"/>
          <w:b/>
          <w:bCs/>
        </w:rPr>
      </w:pPr>
      <w:r w:rsidRPr="00FE4960">
        <w:rPr>
          <w:rFonts w:ascii="Garamond" w:hAnsi="Garamond"/>
          <w:b/>
          <w:bCs/>
        </w:rPr>
        <w:t>+33.9.52.93.82.36</w:t>
      </w:r>
    </w:p>
    <w:p w14:paraId="548B7984" w14:textId="77777777" w:rsidR="00FF0E15" w:rsidRPr="00FE4960" w:rsidRDefault="00FF0E15" w:rsidP="00FF0E15">
      <w:pPr>
        <w:jc w:val="center"/>
        <w:rPr>
          <w:rFonts w:ascii="Garamond" w:hAnsi="Garamond"/>
        </w:rPr>
      </w:pPr>
    </w:p>
    <w:p w14:paraId="05C19094" w14:textId="77777777" w:rsidR="00FF0E15" w:rsidRPr="00FE4960" w:rsidRDefault="00FF0E15" w:rsidP="00FF0E15">
      <w:pPr>
        <w:jc w:val="both"/>
        <w:rPr>
          <w:rFonts w:ascii="Garamond" w:hAnsi="Garamond"/>
        </w:rPr>
      </w:pPr>
      <w:r w:rsidRPr="00FE4960">
        <w:rPr>
          <w:rFonts w:ascii="Garamond" w:hAnsi="Garamond"/>
        </w:rPr>
        <w:t>Conformément aux règles applicables à la médiation, avant toute demande de médiation, le dossier de réclamation doit être envoyé par écrit au secrétariat de l’École.</w:t>
      </w:r>
    </w:p>
    <w:p w14:paraId="6DD42626" w14:textId="77777777" w:rsidR="00FF0E15" w:rsidRPr="00FE4960" w:rsidRDefault="00FF0E15" w:rsidP="00FF0E15">
      <w:pPr>
        <w:jc w:val="both"/>
        <w:rPr>
          <w:rFonts w:ascii="Garamond" w:hAnsi="Garamond"/>
        </w:rPr>
      </w:pPr>
    </w:p>
    <w:p w14:paraId="7EC87C55" w14:textId="77777777" w:rsidR="00FF0E15" w:rsidRPr="00FE4960" w:rsidRDefault="00FF0E15" w:rsidP="00FF0E15">
      <w:pPr>
        <w:jc w:val="both"/>
        <w:rPr>
          <w:rFonts w:ascii="Garamond" w:hAnsi="Garamond"/>
        </w:rPr>
      </w:pPr>
      <w:r w:rsidRPr="00FE4960">
        <w:rPr>
          <w:rFonts w:ascii="Garamond" w:hAnsi="Garamond"/>
        </w:rPr>
        <w:t>En l’absence de réponse ou en cas de désaccord persistant, chaque partie pourra saisir le juge compétent. Le tribunal compétent pour tout litige relatif à ce contrat est le Tribunal d’Instance d</w:t>
      </w:r>
      <w:r>
        <w:rPr>
          <w:rFonts w:ascii="Garamond" w:hAnsi="Garamond"/>
        </w:rPr>
        <w:t>’Angers</w:t>
      </w:r>
      <w:r w:rsidRPr="00FE4960">
        <w:rPr>
          <w:rFonts w:ascii="Garamond" w:hAnsi="Garamond"/>
        </w:rPr>
        <w:t xml:space="preserve"> et la loi applicable est la loi française.</w:t>
      </w:r>
    </w:p>
    <w:p w14:paraId="6C56C4E2" w14:textId="77777777" w:rsidR="00FF0E15" w:rsidRPr="00FE4960" w:rsidRDefault="00FF0E15" w:rsidP="00FF0E15">
      <w:pPr>
        <w:jc w:val="both"/>
        <w:rPr>
          <w:rFonts w:ascii="Garamond" w:hAnsi="Garamond"/>
        </w:rPr>
      </w:pPr>
    </w:p>
    <w:p w14:paraId="309DFC11" w14:textId="3C87CC55" w:rsidR="002D3096" w:rsidRDefault="00FF0E15" w:rsidP="00FF0E15">
      <w:pPr>
        <w:jc w:val="both"/>
        <w:rPr>
          <w:rStyle w:val="Lienhypertexte"/>
          <w:rFonts w:ascii="Garamond" w:hAnsi="Garamond"/>
        </w:rPr>
      </w:pPr>
      <w:r w:rsidRPr="00FE4960">
        <w:rPr>
          <w:rFonts w:ascii="Garamond" w:hAnsi="Garamond"/>
        </w:rPr>
        <w:t>Vous pouvez</w:t>
      </w:r>
      <w:r>
        <w:rPr>
          <w:rFonts w:ascii="Garamond" w:hAnsi="Garamond"/>
        </w:rPr>
        <w:t xml:space="preserve"> obtenir </w:t>
      </w:r>
      <w:r w:rsidRPr="00FE4960">
        <w:rPr>
          <w:rFonts w:ascii="Garamond" w:hAnsi="Garamond"/>
        </w:rPr>
        <w:t xml:space="preserve">le formulaire de rétractation en </w:t>
      </w:r>
      <w:hyperlink r:id="rId31" w:history="1">
        <w:r w:rsidRPr="000C05EA">
          <w:rPr>
            <w:rFonts w:ascii="Garamond" w:hAnsi="Garamond"/>
          </w:rPr>
          <w:t>contactant</w:t>
        </w:r>
      </w:hyperlink>
      <w:r w:rsidRPr="000C05EA">
        <w:rPr>
          <w:rFonts w:ascii="Garamond" w:hAnsi="Garamond"/>
        </w:rPr>
        <w:t xml:space="preserve"> l’administration de l’école au 06.89.03.21.42. </w:t>
      </w:r>
      <w:proofErr w:type="gramStart"/>
      <w:r w:rsidRPr="000C05EA">
        <w:rPr>
          <w:rFonts w:ascii="Garamond" w:hAnsi="Garamond"/>
        </w:rPr>
        <w:t>ou</w:t>
      </w:r>
      <w:proofErr w:type="gramEnd"/>
      <w:r w:rsidRPr="000C05EA">
        <w:rPr>
          <w:rFonts w:ascii="Garamond" w:hAnsi="Garamond"/>
        </w:rPr>
        <w:t xml:space="preserve"> par mail </w:t>
      </w:r>
      <w:hyperlink r:id="rId32" w:history="1">
        <w:r w:rsidRPr="000C05EA">
          <w:rPr>
            <w:rStyle w:val="Lienhypertexte"/>
            <w:rFonts w:ascii="Garamond" w:hAnsi="Garamond"/>
          </w:rPr>
          <w:t>administration@ecole-du-dragon-de-jade.fr</w:t>
        </w:r>
      </w:hyperlink>
    </w:p>
    <w:p w14:paraId="4539DFBA" w14:textId="3E166473" w:rsidR="008927D4" w:rsidRDefault="008927D4" w:rsidP="00FF0E15">
      <w:pPr>
        <w:jc w:val="both"/>
        <w:rPr>
          <w:rStyle w:val="Lienhypertexte"/>
          <w:rFonts w:ascii="Garamond" w:hAnsi="Garamond"/>
        </w:rPr>
      </w:pPr>
    </w:p>
    <w:p w14:paraId="7BC0FF2C" w14:textId="7C185349" w:rsidR="008927D4" w:rsidRPr="00DB1839" w:rsidRDefault="008927D4" w:rsidP="008927D4">
      <w:pPr>
        <w:ind w:left="708"/>
        <w:jc w:val="both"/>
        <w:rPr>
          <w:rFonts w:ascii="Garamond" w:hAnsi="Garamond"/>
        </w:rPr>
      </w:pPr>
      <w:r>
        <w:rPr>
          <w:rFonts w:ascii="Garamond" w:hAnsi="Garamond"/>
          <w:noProof/>
          <w:color w:val="0563C1" w:themeColor="hyperlink"/>
          <w:u w:val="single"/>
        </w:rPr>
        <mc:AlternateContent>
          <mc:Choice Requires="wps">
            <w:drawing>
              <wp:anchor distT="0" distB="0" distL="114300" distR="114300" simplePos="0" relativeHeight="251673600" behindDoc="0" locked="0" layoutInCell="1" allowOverlap="1" wp14:anchorId="6A5C519F" wp14:editId="2CCE349D">
                <wp:simplePos x="0" y="0"/>
                <wp:positionH relativeFrom="column">
                  <wp:posOffset>90805</wp:posOffset>
                </wp:positionH>
                <wp:positionV relativeFrom="paragraph">
                  <wp:posOffset>74930</wp:posOffset>
                </wp:positionV>
                <wp:extent cx="254000" cy="266700"/>
                <wp:effectExtent l="0" t="0" r="12700" b="12700"/>
                <wp:wrapNone/>
                <wp:docPr id="1906659264" name="Cadre 1"/>
                <wp:cNvGraphicFramePr/>
                <a:graphic xmlns:a="http://schemas.openxmlformats.org/drawingml/2006/main">
                  <a:graphicData uri="http://schemas.microsoft.com/office/word/2010/wordprocessingShape">
                    <wps:wsp>
                      <wps:cNvSpPr/>
                      <wps:spPr>
                        <a:xfrm>
                          <a:off x="0" y="0"/>
                          <a:ext cx="254000" cy="2667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3294" id="Cadre 1" o:spid="_x0000_s1026" style="position:absolute;margin-left:7.15pt;margin-top:5.9pt;width:20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266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" path="m,l254000,r,266700l,266700,,xm31750,31750r,203200l222250,234950r,-203200l31750,31750xe" fillcolor="#4472c4 [3204]" strokecolor="#09101d [484]" strokeweight="1pt">
                <v:stroke joinstyle="miter"/>
                <v:path arrowok="t" o:connecttype="custom" o:connectlocs="0,0;254000,0;254000,266700;0,266700;0,0;31750,31750;31750,234950;222250,234950;222250,31750;31750,31750" o:connectangles="0,0,0,0,0,0,0,0,0,0"/>
              </v:shape>
            </w:pict>
          </mc:Fallback>
        </mc:AlternateContent>
      </w:r>
      <w:r>
        <w:rPr>
          <w:rFonts w:ascii="Garamond" w:hAnsi="Garamond"/>
        </w:rPr>
        <w:t>En cochant cette case, j’autorise l’École du Dragon de Jade à utiliser mes données personnelles selon les conditions définies dans ce règlement intérieur, dont j’ai paraphé toutes les pages.</w:t>
      </w:r>
    </w:p>
    <w:sectPr w:rsidR="008927D4" w:rsidRPr="00DB1839" w:rsidSect="00B73295">
      <w:type w:val="continuous"/>
      <w:pgSz w:w="11906" w:h="16838"/>
      <w:pgMar w:top="1417" w:right="1417" w:bottom="122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4257C" w14:textId="77777777" w:rsidR="00E15CD7" w:rsidRDefault="00E15CD7" w:rsidP="00BF1910">
      <w:r>
        <w:separator/>
      </w:r>
    </w:p>
  </w:endnote>
  <w:endnote w:type="continuationSeparator" w:id="0">
    <w:p w14:paraId="78458E79" w14:textId="77777777" w:rsidR="00E15CD7" w:rsidRDefault="00E15CD7" w:rsidP="00BF1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Open Sans">
    <w:panose1 w:val="020B0606030504020204"/>
    <w:charset w:val="00"/>
    <w:family w:val="swiss"/>
    <w:pitch w:val="variable"/>
    <w:sig w:usb0="E00002EF" w:usb1="4000205B" w:usb2="00000028"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TimesNewRomanPSM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7855210"/>
      <w:docPartObj>
        <w:docPartGallery w:val="Page Numbers (Bottom of Page)"/>
        <w:docPartUnique/>
      </w:docPartObj>
    </w:sdtPr>
    <w:sdtContent>
      <w:p w14:paraId="3DC46839" w14:textId="372443E0" w:rsidR="00BF1910" w:rsidRDefault="00BF1910" w:rsidP="00F43BF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69F4190" w14:textId="77777777" w:rsidR="00BF1910" w:rsidRDefault="00BF1910" w:rsidP="00BF191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Garamond" w:hAnsi="Garamond"/>
        <w:sz w:val="28"/>
        <w:szCs w:val="28"/>
      </w:rPr>
      <w:id w:val="653342216"/>
      <w:docPartObj>
        <w:docPartGallery w:val="Page Numbers (Bottom of Page)"/>
        <w:docPartUnique/>
      </w:docPartObj>
    </w:sdtPr>
    <w:sdtContent>
      <w:p w14:paraId="10A79930" w14:textId="03F0C446" w:rsidR="00AC7ECF" w:rsidRPr="00AC7ECF" w:rsidRDefault="00AC7ECF" w:rsidP="00F43BFD">
        <w:pPr>
          <w:pStyle w:val="Pieddepage"/>
          <w:framePr w:wrap="none" w:vAnchor="text" w:hAnchor="margin" w:xAlign="right" w:y="1"/>
          <w:rPr>
            <w:rStyle w:val="Numrodepage"/>
            <w:rFonts w:ascii="Garamond" w:hAnsi="Garamond"/>
            <w:sz w:val="28"/>
            <w:szCs w:val="28"/>
          </w:rPr>
        </w:pPr>
      </w:p>
      <w:p w14:paraId="59924A47" w14:textId="7FFCF2BC" w:rsidR="00BF1910" w:rsidRPr="00AC7ECF" w:rsidRDefault="00BF1910" w:rsidP="00F43BFD">
        <w:pPr>
          <w:pStyle w:val="Pieddepage"/>
          <w:framePr w:wrap="none" w:vAnchor="text" w:hAnchor="margin" w:xAlign="right" w:y="1"/>
          <w:rPr>
            <w:rStyle w:val="Numrodepage"/>
            <w:rFonts w:ascii="Garamond" w:hAnsi="Garamond"/>
            <w:sz w:val="28"/>
            <w:szCs w:val="28"/>
          </w:rPr>
        </w:pPr>
        <w:r w:rsidRPr="00AC7ECF">
          <w:rPr>
            <w:rStyle w:val="Numrodepage"/>
            <w:rFonts w:ascii="Garamond" w:hAnsi="Garamond"/>
            <w:sz w:val="28"/>
            <w:szCs w:val="28"/>
          </w:rPr>
          <w:tab/>
        </w:r>
        <w:r w:rsidR="005C52B5" w:rsidRPr="00AC7ECF">
          <w:rPr>
            <w:rStyle w:val="Numrodepage"/>
            <w:rFonts w:ascii="Garamond" w:hAnsi="Garamond"/>
            <w:sz w:val="28"/>
            <w:szCs w:val="28"/>
          </w:rPr>
          <w:t xml:space="preserve"> </w:t>
        </w:r>
        <w:r w:rsidRPr="00AC7ECF">
          <w:rPr>
            <w:rStyle w:val="Numrodepage"/>
            <w:rFonts w:ascii="Garamond" w:hAnsi="Garamond"/>
            <w:sz w:val="28"/>
            <w:szCs w:val="28"/>
          </w:rPr>
          <w:tab/>
        </w:r>
        <w:r w:rsidRPr="00AC7ECF">
          <w:rPr>
            <w:rStyle w:val="Numrodepage"/>
            <w:rFonts w:ascii="Garamond" w:hAnsi="Garamond"/>
            <w:sz w:val="28"/>
            <w:szCs w:val="28"/>
          </w:rPr>
          <w:fldChar w:fldCharType="begin"/>
        </w:r>
        <w:r w:rsidRPr="00AC7ECF">
          <w:rPr>
            <w:rStyle w:val="Numrodepage"/>
            <w:rFonts w:ascii="Garamond" w:hAnsi="Garamond"/>
            <w:sz w:val="28"/>
            <w:szCs w:val="28"/>
          </w:rPr>
          <w:instrText xml:space="preserve"> PAGE </w:instrText>
        </w:r>
        <w:r w:rsidRPr="00AC7ECF">
          <w:rPr>
            <w:rStyle w:val="Numrodepage"/>
            <w:rFonts w:ascii="Garamond" w:hAnsi="Garamond"/>
            <w:sz w:val="28"/>
            <w:szCs w:val="28"/>
          </w:rPr>
          <w:fldChar w:fldCharType="separate"/>
        </w:r>
        <w:r w:rsidRPr="00AC7ECF">
          <w:rPr>
            <w:rStyle w:val="Numrodepage"/>
            <w:rFonts w:ascii="Garamond" w:hAnsi="Garamond"/>
            <w:noProof/>
            <w:sz w:val="28"/>
            <w:szCs w:val="28"/>
          </w:rPr>
          <w:t>15</w:t>
        </w:r>
        <w:r w:rsidRPr="00AC7ECF">
          <w:rPr>
            <w:rStyle w:val="Numrodepage"/>
            <w:rFonts w:ascii="Garamond" w:hAnsi="Garamond"/>
            <w:sz w:val="28"/>
            <w:szCs w:val="28"/>
          </w:rPr>
          <w:fldChar w:fldCharType="end"/>
        </w:r>
      </w:p>
    </w:sdtContent>
  </w:sdt>
  <w:p w14:paraId="7FBE1176" w14:textId="39B0EB5B" w:rsidR="00BF1910" w:rsidRPr="00AC7ECF" w:rsidRDefault="00E15CD7" w:rsidP="00BF1910">
    <w:pPr>
      <w:pStyle w:val="Pieddepage"/>
      <w:ind w:right="360"/>
      <w:rPr>
        <w:rFonts w:ascii="Garamond" w:hAnsi="Garamond"/>
        <w:i/>
        <w:iCs/>
        <w:sz w:val="28"/>
        <w:szCs w:val="28"/>
      </w:rPr>
    </w:pPr>
    <w:r>
      <w:rPr>
        <w:rFonts w:ascii="Garamond" w:hAnsi="Garamond"/>
        <w:i/>
        <w:iCs/>
        <w:noProof/>
        <w:sz w:val="28"/>
        <w:szCs w:val="28"/>
      </w:rPr>
      <w:pict w14:anchorId="01D062F7">
        <v:rect id="_x0000_i1036" alt="" style="width:370.25pt;height:.05pt;mso-width-percent:0;mso-height-percent:0;mso-width-percent:0;mso-height-percent:0" o:hrpct="850" o:hralign="center" o:hrstd="t" o:hr="t" fillcolor="#a0a0a0" stroked="f"/>
      </w:pict>
    </w:r>
  </w:p>
  <w:p w14:paraId="18C17F67" w14:textId="1C86F051" w:rsidR="00BF1910" w:rsidRPr="00AC7ECF" w:rsidRDefault="00BF1910" w:rsidP="00BF1910">
    <w:pPr>
      <w:pStyle w:val="Pieddepage"/>
      <w:ind w:right="360"/>
      <w:rPr>
        <w:rFonts w:ascii="Garamond" w:hAnsi="Garamond"/>
        <w:i/>
        <w:iCs/>
        <w:sz w:val="28"/>
        <w:szCs w:val="28"/>
      </w:rPr>
    </w:pPr>
    <w:r w:rsidRPr="00AC7ECF">
      <w:rPr>
        <w:rFonts w:ascii="Garamond" w:hAnsi="Garamond"/>
        <w:i/>
        <w:iCs/>
        <w:sz w:val="28"/>
        <w:szCs w:val="28"/>
      </w:rPr>
      <w:t>Dossier d’inscription de l’École du Dragon de Jade - Angers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19348" w14:textId="77777777" w:rsidR="00E15CD7" w:rsidRDefault="00E15CD7" w:rsidP="00BF1910">
      <w:r>
        <w:separator/>
      </w:r>
    </w:p>
  </w:footnote>
  <w:footnote w:type="continuationSeparator" w:id="0">
    <w:p w14:paraId="4BC36B1D" w14:textId="77777777" w:rsidR="00E15CD7" w:rsidRDefault="00E15CD7" w:rsidP="00BF1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8A63" w14:textId="717E6BE8" w:rsidR="00492663" w:rsidRDefault="00E15CD7">
    <w:pPr>
      <w:pStyle w:val="En-tte"/>
    </w:pPr>
    <w:r>
      <w:rPr>
        <w:noProof/>
      </w:rPr>
      <w:pict w14:anchorId="3FD5D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5036554" o:spid="_x0000_s1027" type="#_x0000_t75" alt="" style="position:absolute;margin-left:0;margin-top:0;width:453.45pt;height:451.45pt;z-index:-251653120;mso-wrap-edited:f;mso-width-percent:0;mso-height-percent:0;mso-position-horizontal:center;mso-position-horizontal-relative:margin;mso-position-vertical:center;mso-position-vertical-relative:margin;mso-width-percent:0;mso-height-percent:0" o:allowincell="f">
          <v:imagedata r:id="rId1" o:title="LOGO 1 COULEU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B75F" w14:textId="44D814BF" w:rsidR="00492663" w:rsidRDefault="00E15CD7">
    <w:pPr>
      <w:pStyle w:val="En-tte"/>
    </w:pPr>
    <w:r>
      <w:rPr>
        <w:noProof/>
      </w:rPr>
      <w:pict w14:anchorId="72368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5036555" o:spid="_x0000_s1026" type="#_x0000_t75" alt="" style="position:absolute;margin-left:0;margin-top:0;width:453.45pt;height:451.45pt;z-index:-251650048;mso-wrap-edited:f;mso-width-percent:0;mso-height-percent:0;mso-position-horizontal:center;mso-position-horizontal-relative:margin;mso-position-vertical:center;mso-position-vertical-relative:margin;mso-width-percent:0;mso-height-percent:0" o:allowincell="f">
          <v:imagedata r:id="rId1" o:title="LOGO 1 COULEU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5BCF" w14:textId="2CFCE9F0" w:rsidR="00492663" w:rsidRDefault="00E15CD7">
    <w:pPr>
      <w:pStyle w:val="En-tte"/>
    </w:pPr>
    <w:r>
      <w:rPr>
        <w:noProof/>
      </w:rPr>
      <w:pict w14:anchorId="106A0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5036553" o:spid="_x0000_s1025" type="#_x0000_t75" alt="" style="position:absolute;margin-left:0;margin-top:0;width:453.45pt;height:451.45pt;z-index:-251656192;mso-wrap-edited:f;mso-width-percent:0;mso-height-percent:0;mso-position-horizontal:center;mso-position-horizontal-relative:margin;mso-position-vertical:center;mso-position-vertical-relative:margin;mso-width-percent:0;mso-height-percent:0" o:allowincell="f">
          <v:imagedata r:id="rId1" o:title="LOGO 1 COULEU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F75"/>
    <w:multiLevelType w:val="hybridMultilevel"/>
    <w:tmpl w:val="33464A8E"/>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167261"/>
    <w:multiLevelType w:val="hybridMultilevel"/>
    <w:tmpl w:val="A2F03E8C"/>
    <w:lvl w:ilvl="0" w:tplc="FFFFFFFF">
      <w:start w:val="1"/>
      <w:numFmt w:val="upperLetter"/>
      <w:lvlText w:val="%1."/>
      <w:lvlJc w:val="left"/>
      <w:pPr>
        <w:ind w:left="720" w:hanging="360"/>
      </w:pPr>
      <w:rPr>
        <w:b/>
        <w:bCs/>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4648FC"/>
    <w:multiLevelType w:val="hybridMultilevel"/>
    <w:tmpl w:val="E2964D02"/>
    <w:lvl w:ilvl="0" w:tplc="FFFFFFFF">
      <w:start w:val="1"/>
      <w:numFmt w:val="upperLetter"/>
      <w:lvlText w:val="%1."/>
      <w:lvlJc w:val="left"/>
      <w:pPr>
        <w:ind w:left="720" w:hanging="360"/>
      </w:pPr>
      <w:rPr>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F934B6"/>
    <w:multiLevelType w:val="hybridMultilevel"/>
    <w:tmpl w:val="23329CC0"/>
    <w:lvl w:ilvl="0" w:tplc="D9F2A01A">
      <w:start w:val="1"/>
      <w:numFmt w:val="upp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915DD7"/>
    <w:multiLevelType w:val="hybridMultilevel"/>
    <w:tmpl w:val="95AA24BC"/>
    <w:lvl w:ilvl="0" w:tplc="030C1DEE">
      <w:start w:val="1"/>
      <w:numFmt w:val="upperRoman"/>
      <w:pStyle w:val="Titre"/>
      <w:lvlText w:val="%1."/>
      <w:lvlJc w:val="right"/>
      <w:pPr>
        <w:ind w:left="720" w:hanging="360"/>
      </w:pPr>
      <w:rPr>
        <w:rFonts w:ascii="Garamond" w:hAnsi="Garamond" w:hint="default"/>
        <w:b/>
        <w:bCs/>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2904AC"/>
    <w:multiLevelType w:val="hybridMultilevel"/>
    <w:tmpl w:val="E780BE1A"/>
    <w:lvl w:ilvl="0" w:tplc="ACE2DA8C">
      <w:start w:val="4"/>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7D745A"/>
    <w:multiLevelType w:val="multilevel"/>
    <w:tmpl w:val="E86655FE"/>
    <w:lvl w:ilvl="0">
      <w:start w:val="1"/>
      <w:numFmt w:val="upperLetter"/>
      <w:pStyle w:val="Titre1"/>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0F5336E"/>
    <w:multiLevelType w:val="hybridMultilevel"/>
    <w:tmpl w:val="DA520B56"/>
    <w:lvl w:ilvl="0" w:tplc="E5A6A8A0">
      <w:start w:val="1"/>
      <w:numFmt w:val="low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B664C2"/>
    <w:multiLevelType w:val="hybridMultilevel"/>
    <w:tmpl w:val="684A4D94"/>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20345A"/>
    <w:multiLevelType w:val="multilevel"/>
    <w:tmpl w:val="3294C64C"/>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0319D6"/>
    <w:multiLevelType w:val="hybridMultilevel"/>
    <w:tmpl w:val="DF5ED1BC"/>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143728"/>
    <w:multiLevelType w:val="hybridMultilevel"/>
    <w:tmpl w:val="418C0754"/>
    <w:lvl w:ilvl="0" w:tplc="7CA64EB0">
      <w:start w:val="13"/>
      <w:numFmt w:val="bullet"/>
      <w:lvlText w:val="-"/>
      <w:lvlJc w:val="left"/>
      <w:pPr>
        <w:ind w:left="720" w:hanging="360"/>
      </w:pPr>
      <w:rPr>
        <w:rFonts w:ascii="Calibri" w:eastAsiaTheme="minorHAnsi" w:hAnsi="Calibri" w:cs="Calibr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660358"/>
    <w:multiLevelType w:val="hybridMultilevel"/>
    <w:tmpl w:val="366E79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962DDD"/>
    <w:multiLevelType w:val="multilevel"/>
    <w:tmpl w:val="76D6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A212CB"/>
    <w:multiLevelType w:val="multilevel"/>
    <w:tmpl w:val="38162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6C4C68"/>
    <w:multiLevelType w:val="hybridMultilevel"/>
    <w:tmpl w:val="E0CE0024"/>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F251E2"/>
    <w:multiLevelType w:val="hybridMultilevel"/>
    <w:tmpl w:val="FE20C3D8"/>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3B11D5"/>
    <w:multiLevelType w:val="hybridMultilevel"/>
    <w:tmpl w:val="9BE89E8A"/>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36236E"/>
    <w:multiLevelType w:val="hybridMultilevel"/>
    <w:tmpl w:val="F1F26A20"/>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CC626C"/>
    <w:multiLevelType w:val="hybridMultilevel"/>
    <w:tmpl w:val="7F2074E2"/>
    <w:lvl w:ilvl="0" w:tplc="FFFFFFFF">
      <w:start w:val="1"/>
      <w:numFmt w:val="upp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7B5C41"/>
    <w:multiLevelType w:val="multilevel"/>
    <w:tmpl w:val="F1F4A1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33951C68"/>
    <w:multiLevelType w:val="hybridMultilevel"/>
    <w:tmpl w:val="F28EB3DA"/>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4A26C0"/>
    <w:multiLevelType w:val="hybridMultilevel"/>
    <w:tmpl w:val="D47E648C"/>
    <w:lvl w:ilvl="0" w:tplc="A022C5AC">
      <w:start w:val="1"/>
      <w:numFmt w:val="decimal"/>
      <w:pStyle w:val="Titre2"/>
      <w:lvlText w:val="%1."/>
      <w:lvlJc w:val="left"/>
      <w:pPr>
        <w:ind w:left="720" w:hanging="360"/>
      </w:pPr>
      <w:rPr>
        <w:rFonts w:ascii="Garamond" w:hAnsi="Garamond" w:hint="default"/>
        <w:color w:val="auto"/>
        <w:sz w:val="32"/>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6C55163"/>
    <w:multiLevelType w:val="hybridMultilevel"/>
    <w:tmpl w:val="AFDE5AD8"/>
    <w:lvl w:ilvl="0" w:tplc="FFFFFFFF">
      <w:start w:val="1"/>
      <w:numFmt w:val="upperLetter"/>
      <w:lvlText w:val="%1."/>
      <w:lvlJc w:val="left"/>
      <w:pPr>
        <w:ind w:left="720" w:hanging="360"/>
      </w:pPr>
      <w:rPr>
        <w:b/>
        <w:bCs/>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FC5CDF"/>
    <w:multiLevelType w:val="hybridMultilevel"/>
    <w:tmpl w:val="60260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26D60"/>
    <w:multiLevelType w:val="hybridMultilevel"/>
    <w:tmpl w:val="B7B64288"/>
    <w:lvl w:ilvl="0" w:tplc="040C000D">
      <w:start w:val="1"/>
      <w:numFmt w:val="bullet"/>
      <w:lvlText w:val=""/>
      <w:lvlJc w:val="left"/>
      <w:pPr>
        <w:ind w:left="1512" w:hanging="360"/>
      </w:pPr>
      <w:rPr>
        <w:rFonts w:ascii="Wingdings" w:hAnsi="Wingdings"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26" w15:restartNumberingAfterBreak="0">
    <w:nsid w:val="413E363F"/>
    <w:multiLevelType w:val="hybridMultilevel"/>
    <w:tmpl w:val="BF3262A4"/>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641B02"/>
    <w:multiLevelType w:val="hybridMultilevel"/>
    <w:tmpl w:val="1C344816"/>
    <w:lvl w:ilvl="0" w:tplc="1D86E78E">
      <w:start w:val="1"/>
      <w:numFmt w:val="upperLetter"/>
      <w:lvlText w:val="%1."/>
      <w:lvlJc w:val="left"/>
      <w:pPr>
        <w:ind w:left="720" w:hanging="360"/>
      </w:pPr>
      <w:rPr>
        <w:b/>
        <w:bCs/>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5FC1FAD"/>
    <w:multiLevelType w:val="hybridMultilevel"/>
    <w:tmpl w:val="8C76270C"/>
    <w:lvl w:ilvl="0" w:tplc="FFFFFFFF">
      <w:start w:val="1"/>
      <w:numFmt w:val="upperLetter"/>
      <w:lvlText w:val="%1."/>
      <w:lvlJc w:val="left"/>
      <w:pPr>
        <w:ind w:left="720" w:hanging="360"/>
      </w:pPr>
      <w:rPr>
        <w:b/>
        <w:bCs/>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D165E7"/>
    <w:multiLevelType w:val="hybridMultilevel"/>
    <w:tmpl w:val="9DB00C62"/>
    <w:lvl w:ilvl="0" w:tplc="FFFFFFFF">
      <w:start w:val="1"/>
      <w:numFmt w:val="upp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175E4E"/>
    <w:multiLevelType w:val="hybridMultilevel"/>
    <w:tmpl w:val="6192A9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0E357C5"/>
    <w:multiLevelType w:val="hybridMultilevel"/>
    <w:tmpl w:val="404E6E9E"/>
    <w:lvl w:ilvl="0" w:tplc="07D6E270">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E62BD3"/>
    <w:multiLevelType w:val="hybridMultilevel"/>
    <w:tmpl w:val="7F2074E2"/>
    <w:lvl w:ilvl="0" w:tplc="FFFFFFFF">
      <w:start w:val="1"/>
      <w:numFmt w:val="upp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3E66F75"/>
    <w:multiLevelType w:val="hybridMultilevel"/>
    <w:tmpl w:val="9DB00C62"/>
    <w:lvl w:ilvl="0" w:tplc="D9F2A01A">
      <w:start w:val="1"/>
      <w:numFmt w:val="upp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70B010A"/>
    <w:multiLevelType w:val="hybridMultilevel"/>
    <w:tmpl w:val="3628F6AA"/>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7C7FDA"/>
    <w:multiLevelType w:val="hybridMultilevel"/>
    <w:tmpl w:val="9684C4E8"/>
    <w:lvl w:ilvl="0" w:tplc="99F60328">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341C86"/>
    <w:multiLevelType w:val="hybridMultilevel"/>
    <w:tmpl w:val="21B0A5CC"/>
    <w:lvl w:ilvl="0" w:tplc="D9F2A01A">
      <w:start w:val="1"/>
      <w:numFmt w:val="upp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C0B4D7B"/>
    <w:multiLevelType w:val="hybridMultilevel"/>
    <w:tmpl w:val="DB8C2F9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DA1377C"/>
    <w:multiLevelType w:val="hybridMultilevel"/>
    <w:tmpl w:val="947CC172"/>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FA910C6"/>
    <w:multiLevelType w:val="hybridMultilevel"/>
    <w:tmpl w:val="5F3E5B9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1D158AF"/>
    <w:multiLevelType w:val="multilevel"/>
    <w:tmpl w:val="D0F6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23221C"/>
    <w:multiLevelType w:val="hybridMultilevel"/>
    <w:tmpl w:val="1A9AFAEE"/>
    <w:lvl w:ilvl="0" w:tplc="03620E2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4876DCB"/>
    <w:multiLevelType w:val="hybridMultilevel"/>
    <w:tmpl w:val="97E83468"/>
    <w:lvl w:ilvl="0" w:tplc="13085842">
      <w:start w:val="1"/>
      <w:numFmt w:val="upperLetter"/>
      <w:lvlText w:val="%1."/>
      <w:lvlJc w:val="left"/>
      <w:pPr>
        <w:ind w:left="720" w:hanging="360"/>
      </w:pPr>
      <w:rPr>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5F6557C"/>
    <w:multiLevelType w:val="hybridMultilevel"/>
    <w:tmpl w:val="981C0A4E"/>
    <w:lvl w:ilvl="0" w:tplc="56321C00">
      <w:numFmt w:val="bullet"/>
      <w:lvlText w:val="-"/>
      <w:lvlJc w:val="left"/>
      <w:pPr>
        <w:ind w:left="720" w:hanging="360"/>
      </w:pPr>
      <w:rPr>
        <w:rFonts w:ascii="Garamond" w:eastAsia="Times New Roman" w:hAnsi="Garamond"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A70165"/>
    <w:multiLevelType w:val="multilevel"/>
    <w:tmpl w:val="59A0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B55EA8"/>
    <w:multiLevelType w:val="multilevel"/>
    <w:tmpl w:val="5C22048A"/>
    <w:lvl w:ilvl="0">
      <w:start w:val="10"/>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04303A8"/>
    <w:multiLevelType w:val="multilevel"/>
    <w:tmpl w:val="FA960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47B75DA"/>
    <w:multiLevelType w:val="hybridMultilevel"/>
    <w:tmpl w:val="0B9E2384"/>
    <w:lvl w:ilvl="0" w:tplc="07D6E2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B6804F8"/>
    <w:multiLevelType w:val="hybridMultilevel"/>
    <w:tmpl w:val="9DA673C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DCC5C38"/>
    <w:multiLevelType w:val="hybridMultilevel"/>
    <w:tmpl w:val="1BC257AE"/>
    <w:lvl w:ilvl="0" w:tplc="56321C00">
      <w:numFmt w:val="bullet"/>
      <w:lvlText w:val="-"/>
      <w:lvlJc w:val="left"/>
      <w:pPr>
        <w:ind w:left="1872" w:hanging="360"/>
      </w:pPr>
      <w:rPr>
        <w:rFonts w:ascii="Garamond" w:eastAsia="Times New Roman" w:hAnsi="Garamond" w:cs="Open Sans" w:hint="default"/>
      </w:rPr>
    </w:lvl>
    <w:lvl w:ilvl="1" w:tplc="040C0003" w:tentative="1">
      <w:start w:val="1"/>
      <w:numFmt w:val="bullet"/>
      <w:lvlText w:val="o"/>
      <w:lvlJc w:val="left"/>
      <w:pPr>
        <w:ind w:left="2592" w:hanging="360"/>
      </w:pPr>
      <w:rPr>
        <w:rFonts w:ascii="Courier New" w:hAnsi="Courier New" w:cs="Courier New" w:hint="default"/>
      </w:rPr>
    </w:lvl>
    <w:lvl w:ilvl="2" w:tplc="040C0005" w:tentative="1">
      <w:start w:val="1"/>
      <w:numFmt w:val="bullet"/>
      <w:lvlText w:val=""/>
      <w:lvlJc w:val="left"/>
      <w:pPr>
        <w:ind w:left="3312" w:hanging="360"/>
      </w:pPr>
      <w:rPr>
        <w:rFonts w:ascii="Wingdings" w:hAnsi="Wingdings" w:hint="default"/>
      </w:rPr>
    </w:lvl>
    <w:lvl w:ilvl="3" w:tplc="040C0001" w:tentative="1">
      <w:start w:val="1"/>
      <w:numFmt w:val="bullet"/>
      <w:lvlText w:val=""/>
      <w:lvlJc w:val="left"/>
      <w:pPr>
        <w:ind w:left="4032" w:hanging="360"/>
      </w:pPr>
      <w:rPr>
        <w:rFonts w:ascii="Symbol" w:hAnsi="Symbol" w:hint="default"/>
      </w:rPr>
    </w:lvl>
    <w:lvl w:ilvl="4" w:tplc="040C0003" w:tentative="1">
      <w:start w:val="1"/>
      <w:numFmt w:val="bullet"/>
      <w:lvlText w:val="o"/>
      <w:lvlJc w:val="left"/>
      <w:pPr>
        <w:ind w:left="4752" w:hanging="360"/>
      </w:pPr>
      <w:rPr>
        <w:rFonts w:ascii="Courier New" w:hAnsi="Courier New" w:cs="Courier New" w:hint="default"/>
      </w:rPr>
    </w:lvl>
    <w:lvl w:ilvl="5" w:tplc="040C0005" w:tentative="1">
      <w:start w:val="1"/>
      <w:numFmt w:val="bullet"/>
      <w:lvlText w:val=""/>
      <w:lvlJc w:val="left"/>
      <w:pPr>
        <w:ind w:left="5472" w:hanging="360"/>
      </w:pPr>
      <w:rPr>
        <w:rFonts w:ascii="Wingdings" w:hAnsi="Wingdings" w:hint="default"/>
      </w:rPr>
    </w:lvl>
    <w:lvl w:ilvl="6" w:tplc="040C0001" w:tentative="1">
      <w:start w:val="1"/>
      <w:numFmt w:val="bullet"/>
      <w:lvlText w:val=""/>
      <w:lvlJc w:val="left"/>
      <w:pPr>
        <w:ind w:left="6192" w:hanging="360"/>
      </w:pPr>
      <w:rPr>
        <w:rFonts w:ascii="Symbol" w:hAnsi="Symbol" w:hint="default"/>
      </w:rPr>
    </w:lvl>
    <w:lvl w:ilvl="7" w:tplc="040C0003" w:tentative="1">
      <w:start w:val="1"/>
      <w:numFmt w:val="bullet"/>
      <w:lvlText w:val="o"/>
      <w:lvlJc w:val="left"/>
      <w:pPr>
        <w:ind w:left="6912" w:hanging="360"/>
      </w:pPr>
      <w:rPr>
        <w:rFonts w:ascii="Courier New" w:hAnsi="Courier New" w:cs="Courier New" w:hint="default"/>
      </w:rPr>
    </w:lvl>
    <w:lvl w:ilvl="8" w:tplc="040C0005" w:tentative="1">
      <w:start w:val="1"/>
      <w:numFmt w:val="bullet"/>
      <w:lvlText w:val=""/>
      <w:lvlJc w:val="left"/>
      <w:pPr>
        <w:ind w:left="7632" w:hanging="360"/>
      </w:pPr>
      <w:rPr>
        <w:rFonts w:ascii="Wingdings" w:hAnsi="Wingdings" w:hint="default"/>
      </w:rPr>
    </w:lvl>
  </w:abstractNum>
  <w:abstractNum w:abstractNumId="50" w15:restartNumberingAfterBreak="0">
    <w:nsid w:val="7DDE6EA6"/>
    <w:multiLevelType w:val="multilevel"/>
    <w:tmpl w:val="6BD64BF8"/>
    <w:lvl w:ilvl="0">
      <w:numFmt w:val="bullet"/>
      <w:lvlText w:val="-"/>
      <w:lvlJc w:val="left"/>
      <w:pPr>
        <w:ind w:left="720" w:hanging="360"/>
      </w:pPr>
      <w:rPr>
        <w:rFonts w:ascii="Garamond" w:eastAsia="Times New Roman" w:hAnsi="Garamond" w:cs="Open San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F125BF"/>
    <w:multiLevelType w:val="hybridMultilevel"/>
    <w:tmpl w:val="5D388DEE"/>
    <w:lvl w:ilvl="0" w:tplc="67FCB572">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4903847">
    <w:abstractNumId w:val="40"/>
  </w:num>
  <w:num w:numId="2" w16cid:durableId="1627541781">
    <w:abstractNumId w:val="20"/>
  </w:num>
  <w:num w:numId="3" w16cid:durableId="1086537107">
    <w:abstractNumId w:val="8"/>
  </w:num>
  <w:num w:numId="4" w16cid:durableId="938759830">
    <w:abstractNumId w:val="37"/>
  </w:num>
  <w:num w:numId="5" w16cid:durableId="952244996">
    <w:abstractNumId w:val="30"/>
  </w:num>
  <w:num w:numId="6" w16cid:durableId="1855261296">
    <w:abstractNumId w:val="44"/>
  </w:num>
  <w:num w:numId="7" w16cid:durableId="2006392508">
    <w:abstractNumId w:val="10"/>
  </w:num>
  <w:num w:numId="8" w16cid:durableId="366292777">
    <w:abstractNumId w:val="4"/>
  </w:num>
  <w:num w:numId="9" w16cid:durableId="454057077">
    <w:abstractNumId w:val="18"/>
  </w:num>
  <w:num w:numId="10" w16cid:durableId="1411655643">
    <w:abstractNumId w:val="47"/>
  </w:num>
  <w:num w:numId="11" w16cid:durableId="663633020">
    <w:abstractNumId w:val="22"/>
  </w:num>
  <w:num w:numId="12" w16cid:durableId="123889224">
    <w:abstractNumId w:val="27"/>
  </w:num>
  <w:num w:numId="13" w16cid:durableId="1892885921">
    <w:abstractNumId w:val="42"/>
  </w:num>
  <w:num w:numId="14" w16cid:durableId="975793232">
    <w:abstractNumId w:val="36"/>
  </w:num>
  <w:num w:numId="15" w16cid:durableId="1799911614">
    <w:abstractNumId w:val="15"/>
  </w:num>
  <w:num w:numId="16" w16cid:durableId="1763531509">
    <w:abstractNumId w:val="17"/>
  </w:num>
  <w:num w:numId="17" w16cid:durableId="1273439181">
    <w:abstractNumId w:val="33"/>
  </w:num>
  <w:num w:numId="18" w16cid:durableId="577058106">
    <w:abstractNumId w:val="3"/>
  </w:num>
  <w:num w:numId="19" w16cid:durableId="1460151043">
    <w:abstractNumId w:val="0"/>
  </w:num>
  <w:num w:numId="20" w16cid:durableId="608783293">
    <w:abstractNumId w:val="25"/>
  </w:num>
  <w:num w:numId="21" w16cid:durableId="841623232">
    <w:abstractNumId w:val="48"/>
  </w:num>
  <w:num w:numId="22" w16cid:durableId="1563642576">
    <w:abstractNumId w:val="39"/>
  </w:num>
  <w:num w:numId="23" w16cid:durableId="1513717342">
    <w:abstractNumId w:val="49"/>
  </w:num>
  <w:num w:numId="24" w16cid:durableId="449931458">
    <w:abstractNumId w:val="23"/>
  </w:num>
  <w:num w:numId="25" w16cid:durableId="2043089367">
    <w:abstractNumId w:val="14"/>
  </w:num>
  <w:num w:numId="26" w16cid:durableId="1007944045">
    <w:abstractNumId w:val="1"/>
  </w:num>
  <w:num w:numId="27" w16cid:durableId="1509060070">
    <w:abstractNumId w:val="28"/>
  </w:num>
  <w:num w:numId="28" w16cid:durableId="311642421">
    <w:abstractNumId w:val="24"/>
  </w:num>
  <w:num w:numId="29" w16cid:durableId="2084452229">
    <w:abstractNumId w:val="31"/>
  </w:num>
  <w:num w:numId="30" w16cid:durableId="1878082027">
    <w:abstractNumId w:val="12"/>
  </w:num>
  <w:num w:numId="31" w16cid:durableId="1948152069">
    <w:abstractNumId w:val="35"/>
  </w:num>
  <w:num w:numId="32" w16cid:durableId="943535417">
    <w:abstractNumId w:val="11"/>
  </w:num>
  <w:num w:numId="33" w16cid:durableId="1902787094">
    <w:abstractNumId w:val="9"/>
  </w:num>
  <w:num w:numId="34" w16cid:durableId="584649234">
    <w:abstractNumId w:val="41"/>
  </w:num>
  <w:num w:numId="35" w16cid:durableId="2054035461">
    <w:abstractNumId w:val="6"/>
  </w:num>
  <w:num w:numId="36" w16cid:durableId="709653185">
    <w:abstractNumId w:val="43"/>
  </w:num>
  <w:num w:numId="37" w16cid:durableId="612833930">
    <w:abstractNumId w:val="45"/>
  </w:num>
  <w:num w:numId="38" w16cid:durableId="1360400584">
    <w:abstractNumId w:val="50"/>
  </w:num>
  <w:num w:numId="39" w16cid:durableId="1345090324">
    <w:abstractNumId w:val="7"/>
  </w:num>
  <w:num w:numId="40" w16cid:durableId="191647254">
    <w:abstractNumId w:val="7"/>
    <w:lvlOverride w:ilvl="0">
      <w:startOverride w:val="1"/>
    </w:lvlOverride>
  </w:num>
  <w:num w:numId="41" w16cid:durableId="1453790838">
    <w:abstractNumId w:val="7"/>
    <w:lvlOverride w:ilvl="0">
      <w:startOverride w:val="1"/>
    </w:lvlOverride>
  </w:num>
  <w:num w:numId="42" w16cid:durableId="1001587045">
    <w:abstractNumId w:val="7"/>
    <w:lvlOverride w:ilvl="0">
      <w:startOverride w:val="1"/>
    </w:lvlOverride>
  </w:num>
  <w:num w:numId="43" w16cid:durableId="1233539391">
    <w:abstractNumId w:val="7"/>
    <w:lvlOverride w:ilvl="0">
      <w:startOverride w:val="1"/>
    </w:lvlOverride>
  </w:num>
  <w:num w:numId="44" w16cid:durableId="1649162677">
    <w:abstractNumId w:val="7"/>
    <w:lvlOverride w:ilvl="0">
      <w:startOverride w:val="1"/>
    </w:lvlOverride>
  </w:num>
  <w:num w:numId="45" w16cid:durableId="756904481">
    <w:abstractNumId w:val="7"/>
    <w:lvlOverride w:ilvl="0">
      <w:startOverride w:val="1"/>
    </w:lvlOverride>
  </w:num>
  <w:num w:numId="46" w16cid:durableId="865483079">
    <w:abstractNumId w:val="22"/>
  </w:num>
  <w:num w:numId="47" w16cid:durableId="1231692404">
    <w:abstractNumId w:val="22"/>
    <w:lvlOverride w:ilvl="0">
      <w:startOverride w:val="1"/>
    </w:lvlOverride>
  </w:num>
  <w:num w:numId="48" w16cid:durableId="1679770001">
    <w:abstractNumId w:val="22"/>
    <w:lvlOverride w:ilvl="0">
      <w:startOverride w:val="1"/>
    </w:lvlOverride>
  </w:num>
  <w:num w:numId="49" w16cid:durableId="651255250">
    <w:abstractNumId w:val="22"/>
  </w:num>
  <w:num w:numId="50" w16cid:durableId="1862432117">
    <w:abstractNumId w:val="22"/>
    <w:lvlOverride w:ilvl="0">
      <w:startOverride w:val="1"/>
    </w:lvlOverride>
  </w:num>
  <w:num w:numId="51" w16cid:durableId="1680351756">
    <w:abstractNumId w:val="7"/>
    <w:lvlOverride w:ilvl="0">
      <w:startOverride w:val="1"/>
    </w:lvlOverride>
  </w:num>
  <w:num w:numId="52" w16cid:durableId="785003902">
    <w:abstractNumId w:val="34"/>
  </w:num>
  <w:num w:numId="53" w16cid:durableId="1343166373">
    <w:abstractNumId w:val="22"/>
    <w:lvlOverride w:ilvl="0">
      <w:startOverride w:val="1"/>
    </w:lvlOverride>
  </w:num>
  <w:num w:numId="54" w16cid:durableId="1437216412">
    <w:abstractNumId w:val="7"/>
    <w:lvlOverride w:ilvl="0">
      <w:startOverride w:val="1"/>
    </w:lvlOverride>
  </w:num>
  <w:num w:numId="55" w16cid:durableId="85732445">
    <w:abstractNumId w:val="21"/>
  </w:num>
  <w:num w:numId="56" w16cid:durableId="946739697">
    <w:abstractNumId w:val="38"/>
  </w:num>
  <w:num w:numId="57" w16cid:durableId="455030724">
    <w:abstractNumId w:val="16"/>
  </w:num>
  <w:num w:numId="58" w16cid:durableId="1680814421">
    <w:abstractNumId w:val="26"/>
  </w:num>
  <w:num w:numId="59" w16cid:durableId="367073958">
    <w:abstractNumId w:val="29"/>
  </w:num>
  <w:num w:numId="60" w16cid:durableId="1968046948">
    <w:abstractNumId w:val="32"/>
  </w:num>
  <w:num w:numId="61" w16cid:durableId="55513806">
    <w:abstractNumId w:val="19"/>
  </w:num>
  <w:num w:numId="62" w16cid:durableId="567039145">
    <w:abstractNumId w:val="2"/>
  </w:num>
  <w:num w:numId="63" w16cid:durableId="547184799">
    <w:abstractNumId w:val="7"/>
    <w:lvlOverride w:ilvl="0">
      <w:startOverride w:val="1"/>
    </w:lvlOverride>
  </w:num>
  <w:num w:numId="64" w16cid:durableId="1258948107">
    <w:abstractNumId w:val="4"/>
    <w:lvlOverride w:ilvl="0">
      <w:startOverride w:val="1"/>
    </w:lvlOverride>
  </w:num>
  <w:num w:numId="65" w16cid:durableId="1501850542">
    <w:abstractNumId w:val="51"/>
  </w:num>
  <w:num w:numId="66" w16cid:durableId="1949507649">
    <w:abstractNumId w:val="5"/>
  </w:num>
  <w:num w:numId="67" w16cid:durableId="1692998142">
    <w:abstractNumId w:val="13"/>
  </w:num>
  <w:num w:numId="68" w16cid:durableId="16780362">
    <w:abstractNumId w:val="4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BD7"/>
    <w:rsid w:val="0002294B"/>
    <w:rsid w:val="00033EA9"/>
    <w:rsid w:val="000519F3"/>
    <w:rsid w:val="0008192F"/>
    <w:rsid w:val="00095049"/>
    <w:rsid w:val="000B2768"/>
    <w:rsid w:val="000B3BC5"/>
    <w:rsid w:val="000C4550"/>
    <w:rsid w:val="000D66E0"/>
    <w:rsid w:val="000E07DA"/>
    <w:rsid w:val="00116A38"/>
    <w:rsid w:val="0012172F"/>
    <w:rsid w:val="00125D49"/>
    <w:rsid w:val="00135FD2"/>
    <w:rsid w:val="00154366"/>
    <w:rsid w:val="001A00F7"/>
    <w:rsid w:val="001A3BD7"/>
    <w:rsid w:val="001C4CE8"/>
    <w:rsid w:val="001D5090"/>
    <w:rsid w:val="00200793"/>
    <w:rsid w:val="00210236"/>
    <w:rsid w:val="00223268"/>
    <w:rsid w:val="0023372B"/>
    <w:rsid w:val="002506DE"/>
    <w:rsid w:val="00250BD5"/>
    <w:rsid w:val="00264750"/>
    <w:rsid w:val="002653D8"/>
    <w:rsid w:val="00270ADB"/>
    <w:rsid w:val="00274D8D"/>
    <w:rsid w:val="0027781F"/>
    <w:rsid w:val="0029498D"/>
    <w:rsid w:val="002A10A4"/>
    <w:rsid w:val="002D3096"/>
    <w:rsid w:val="0030155B"/>
    <w:rsid w:val="00314CB8"/>
    <w:rsid w:val="00315D82"/>
    <w:rsid w:val="00333D26"/>
    <w:rsid w:val="003409F4"/>
    <w:rsid w:val="003724C5"/>
    <w:rsid w:val="00382E2F"/>
    <w:rsid w:val="00386F5E"/>
    <w:rsid w:val="003A6D71"/>
    <w:rsid w:val="003D20E0"/>
    <w:rsid w:val="00411FE3"/>
    <w:rsid w:val="00416FCB"/>
    <w:rsid w:val="004441A1"/>
    <w:rsid w:val="00445727"/>
    <w:rsid w:val="00464630"/>
    <w:rsid w:val="0047260C"/>
    <w:rsid w:val="00492663"/>
    <w:rsid w:val="00494049"/>
    <w:rsid w:val="004941AA"/>
    <w:rsid w:val="004C1CDA"/>
    <w:rsid w:val="004F6B36"/>
    <w:rsid w:val="005366E5"/>
    <w:rsid w:val="00551DF4"/>
    <w:rsid w:val="00583E58"/>
    <w:rsid w:val="005A5CAD"/>
    <w:rsid w:val="005C52B5"/>
    <w:rsid w:val="00613897"/>
    <w:rsid w:val="00634E2A"/>
    <w:rsid w:val="006503BB"/>
    <w:rsid w:val="00655672"/>
    <w:rsid w:val="0068395C"/>
    <w:rsid w:val="006D60D0"/>
    <w:rsid w:val="006F01C4"/>
    <w:rsid w:val="0072558B"/>
    <w:rsid w:val="0074699D"/>
    <w:rsid w:val="0075632D"/>
    <w:rsid w:val="0079296F"/>
    <w:rsid w:val="00792ABB"/>
    <w:rsid w:val="007A5860"/>
    <w:rsid w:val="007A7519"/>
    <w:rsid w:val="007C573E"/>
    <w:rsid w:val="007D21AA"/>
    <w:rsid w:val="007D760A"/>
    <w:rsid w:val="007E2AC7"/>
    <w:rsid w:val="007F0860"/>
    <w:rsid w:val="00823F65"/>
    <w:rsid w:val="0085797F"/>
    <w:rsid w:val="008927D4"/>
    <w:rsid w:val="008C46D7"/>
    <w:rsid w:val="008D138F"/>
    <w:rsid w:val="008E6763"/>
    <w:rsid w:val="009268A8"/>
    <w:rsid w:val="00926E00"/>
    <w:rsid w:val="009372F2"/>
    <w:rsid w:val="00955FDF"/>
    <w:rsid w:val="00956F5F"/>
    <w:rsid w:val="00964F98"/>
    <w:rsid w:val="00993E90"/>
    <w:rsid w:val="009B46BF"/>
    <w:rsid w:val="009C60FD"/>
    <w:rsid w:val="009F082F"/>
    <w:rsid w:val="009F360C"/>
    <w:rsid w:val="00A24B23"/>
    <w:rsid w:val="00A4040B"/>
    <w:rsid w:val="00A40D56"/>
    <w:rsid w:val="00A42614"/>
    <w:rsid w:val="00A460D5"/>
    <w:rsid w:val="00A901A0"/>
    <w:rsid w:val="00AA192D"/>
    <w:rsid w:val="00AA73C1"/>
    <w:rsid w:val="00AC7ECF"/>
    <w:rsid w:val="00B20C4E"/>
    <w:rsid w:val="00B443C3"/>
    <w:rsid w:val="00B54326"/>
    <w:rsid w:val="00B73295"/>
    <w:rsid w:val="00B752BA"/>
    <w:rsid w:val="00B8189E"/>
    <w:rsid w:val="00BD070E"/>
    <w:rsid w:val="00BE603A"/>
    <w:rsid w:val="00BF1910"/>
    <w:rsid w:val="00C1772F"/>
    <w:rsid w:val="00C50EBF"/>
    <w:rsid w:val="00CB3CD4"/>
    <w:rsid w:val="00CC196B"/>
    <w:rsid w:val="00D021A3"/>
    <w:rsid w:val="00D0425F"/>
    <w:rsid w:val="00D04CBC"/>
    <w:rsid w:val="00D32F25"/>
    <w:rsid w:val="00D40D1D"/>
    <w:rsid w:val="00D62A4D"/>
    <w:rsid w:val="00D648D1"/>
    <w:rsid w:val="00D8054F"/>
    <w:rsid w:val="00DA3B08"/>
    <w:rsid w:val="00DA4E93"/>
    <w:rsid w:val="00DA7E89"/>
    <w:rsid w:val="00DB1839"/>
    <w:rsid w:val="00DB3024"/>
    <w:rsid w:val="00DC3E94"/>
    <w:rsid w:val="00E15CD7"/>
    <w:rsid w:val="00E4382B"/>
    <w:rsid w:val="00E53A9E"/>
    <w:rsid w:val="00E86560"/>
    <w:rsid w:val="00E91BAD"/>
    <w:rsid w:val="00ED199A"/>
    <w:rsid w:val="00EE795C"/>
    <w:rsid w:val="00F217C9"/>
    <w:rsid w:val="00F32A4F"/>
    <w:rsid w:val="00F35D2F"/>
    <w:rsid w:val="00F43F03"/>
    <w:rsid w:val="00F62607"/>
    <w:rsid w:val="00F6550B"/>
    <w:rsid w:val="00F76900"/>
    <w:rsid w:val="00F77DFF"/>
    <w:rsid w:val="00F9345F"/>
    <w:rsid w:val="00F942C1"/>
    <w:rsid w:val="00FA3A78"/>
    <w:rsid w:val="00FB5546"/>
    <w:rsid w:val="00FD4234"/>
    <w:rsid w:val="00FD5011"/>
    <w:rsid w:val="00FE14B4"/>
    <w:rsid w:val="00FF0E15"/>
    <w:rsid w:val="00FF2855"/>
    <w:rsid w:val="00FF4DE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C0193"/>
  <w15:chartTrackingRefBased/>
  <w15:docId w15:val="{F4F1F779-8C47-3C45-8751-B1FB8D9E6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D82"/>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FD4234"/>
    <w:pPr>
      <w:keepNext/>
      <w:keepLines/>
      <w:numPr>
        <w:numId w:val="35"/>
      </w:numPr>
      <w:spacing w:before="240" w:after="240"/>
      <w:jc w:val="both"/>
      <w:outlineLvl w:val="0"/>
    </w:pPr>
    <w:rPr>
      <w:rFonts w:ascii="Garamond" w:eastAsiaTheme="majorEastAsia" w:hAnsi="Garamond" w:cstheme="majorBidi"/>
      <w:color w:val="2F5496" w:themeColor="accent1" w:themeShade="BF"/>
      <w:sz w:val="32"/>
      <w:szCs w:val="32"/>
    </w:rPr>
  </w:style>
  <w:style w:type="paragraph" w:styleId="Titre2">
    <w:name w:val="heading 2"/>
    <w:basedOn w:val="NormalWeb"/>
    <w:next w:val="Normal"/>
    <w:link w:val="Titre2Car"/>
    <w:uiPriority w:val="9"/>
    <w:unhideWhenUsed/>
    <w:qFormat/>
    <w:rsid w:val="009372F2"/>
    <w:pPr>
      <w:numPr>
        <w:numId w:val="46"/>
      </w:numPr>
      <w:spacing w:before="0" w:beforeAutospacing="0"/>
      <w:jc w:val="both"/>
      <w:outlineLvl w:val="1"/>
    </w:pPr>
    <w:rPr>
      <w:rFonts w:ascii="Garamond" w:hAnsi="Garamond"/>
      <w:b/>
      <w:sz w:val="32"/>
      <w:szCs w:val="28"/>
    </w:rPr>
  </w:style>
  <w:style w:type="paragraph" w:styleId="Titre3">
    <w:name w:val="heading 3"/>
    <w:basedOn w:val="Normal"/>
    <w:next w:val="Normal"/>
    <w:link w:val="Titre3Car"/>
    <w:uiPriority w:val="9"/>
    <w:unhideWhenUsed/>
    <w:qFormat/>
    <w:rsid w:val="00270ADB"/>
    <w:pPr>
      <w:keepNext/>
      <w:keepLines/>
      <w:numPr>
        <w:numId w:val="39"/>
      </w:numPr>
      <w:spacing w:before="40" w:after="240"/>
      <w:outlineLvl w:val="2"/>
    </w:pPr>
    <w:rPr>
      <w:rFonts w:ascii="Garamond" w:eastAsiaTheme="majorEastAsia" w:hAnsi="Garamond" w:cstheme="majorBidi"/>
      <w:b/>
      <w:bCs/>
      <w:sz w:val="28"/>
      <w:szCs w:val="28"/>
    </w:rPr>
  </w:style>
  <w:style w:type="paragraph" w:styleId="Titre4">
    <w:name w:val="heading 4"/>
    <w:basedOn w:val="Normal"/>
    <w:next w:val="Normal"/>
    <w:link w:val="Titre4Car"/>
    <w:uiPriority w:val="9"/>
    <w:unhideWhenUsed/>
    <w:qFormat/>
    <w:rsid w:val="009372F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onormal0">
    <w:name w:val="msonormal"/>
    <w:basedOn w:val="Normal"/>
    <w:rsid w:val="001A3BD7"/>
    <w:pPr>
      <w:spacing w:before="100" w:beforeAutospacing="1" w:after="100" w:afterAutospacing="1"/>
    </w:pPr>
  </w:style>
  <w:style w:type="paragraph" w:styleId="NormalWeb">
    <w:name w:val="Normal (Web)"/>
    <w:basedOn w:val="Normal"/>
    <w:uiPriority w:val="99"/>
    <w:unhideWhenUsed/>
    <w:rsid w:val="001A3BD7"/>
    <w:pPr>
      <w:spacing w:before="100" w:beforeAutospacing="1" w:after="100" w:afterAutospacing="1"/>
    </w:pPr>
  </w:style>
  <w:style w:type="paragraph" w:styleId="PrformatHTML">
    <w:name w:val="HTML Preformatted"/>
    <w:basedOn w:val="Normal"/>
    <w:link w:val="PrformatHTMLCar"/>
    <w:uiPriority w:val="99"/>
    <w:semiHidden/>
    <w:unhideWhenUsed/>
    <w:rsid w:val="001A3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1A3BD7"/>
    <w:rPr>
      <w:rFonts w:ascii="Courier New" w:eastAsia="Times New Roman" w:hAnsi="Courier New" w:cs="Courier New"/>
      <w:sz w:val="20"/>
      <w:szCs w:val="20"/>
      <w:lang w:eastAsia="fr-FR"/>
    </w:rPr>
  </w:style>
  <w:style w:type="paragraph" w:styleId="Paragraphedeliste">
    <w:name w:val="List Paragraph"/>
    <w:basedOn w:val="Normal"/>
    <w:uiPriority w:val="34"/>
    <w:qFormat/>
    <w:rsid w:val="001A3BD7"/>
    <w:pPr>
      <w:ind w:left="720"/>
      <w:contextualSpacing/>
    </w:pPr>
    <w:rPr>
      <w:rFonts w:asciiTheme="minorHAnsi" w:eastAsiaTheme="minorHAnsi" w:hAnsiTheme="minorHAnsi" w:cstheme="minorBidi"/>
      <w:lang w:eastAsia="en-US"/>
    </w:rPr>
  </w:style>
  <w:style w:type="character" w:styleId="Lienhypertexte">
    <w:name w:val="Hyperlink"/>
    <w:basedOn w:val="Policepardfaut"/>
    <w:uiPriority w:val="99"/>
    <w:unhideWhenUsed/>
    <w:rsid w:val="001A3BD7"/>
    <w:rPr>
      <w:color w:val="0563C1" w:themeColor="hyperlink"/>
      <w:u w:val="single"/>
    </w:rPr>
  </w:style>
  <w:style w:type="character" w:customStyle="1" w:styleId="Mentionnonrsolue1">
    <w:name w:val="Mention non résolue1"/>
    <w:basedOn w:val="Policepardfaut"/>
    <w:uiPriority w:val="99"/>
    <w:semiHidden/>
    <w:unhideWhenUsed/>
    <w:rsid w:val="001A3BD7"/>
    <w:rPr>
      <w:color w:val="605E5C"/>
      <w:shd w:val="clear" w:color="auto" w:fill="E1DFDD"/>
    </w:rPr>
  </w:style>
  <w:style w:type="character" w:styleId="lev">
    <w:name w:val="Strong"/>
    <w:basedOn w:val="Policepardfaut"/>
    <w:uiPriority w:val="22"/>
    <w:qFormat/>
    <w:rsid w:val="00F62607"/>
    <w:rPr>
      <w:b/>
      <w:bCs/>
    </w:rPr>
  </w:style>
  <w:style w:type="character" w:customStyle="1" w:styleId="color-c-3">
    <w:name w:val="color-c-3"/>
    <w:basedOn w:val="Policepardfaut"/>
    <w:rsid w:val="00274D8D"/>
  </w:style>
  <w:style w:type="character" w:styleId="Lienhypertextesuivivisit">
    <w:name w:val="FollowedHyperlink"/>
    <w:basedOn w:val="Policepardfaut"/>
    <w:uiPriority w:val="99"/>
    <w:semiHidden/>
    <w:unhideWhenUsed/>
    <w:rsid w:val="00BE603A"/>
    <w:rPr>
      <w:color w:val="954F72" w:themeColor="followedHyperlink"/>
      <w:u w:val="single"/>
    </w:rPr>
  </w:style>
  <w:style w:type="table" w:styleId="Grilledutableau">
    <w:name w:val="Table Grid"/>
    <w:basedOn w:val="TableauNormal"/>
    <w:uiPriority w:val="39"/>
    <w:rsid w:val="00D32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519F3"/>
    <w:rPr>
      <w:sz w:val="16"/>
      <w:szCs w:val="16"/>
    </w:rPr>
  </w:style>
  <w:style w:type="paragraph" w:styleId="Commentaire">
    <w:name w:val="annotation text"/>
    <w:basedOn w:val="Normal"/>
    <w:link w:val="CommentaireCar"/>
    <w:uiPriority w:val="99"/>
    <w:semiHidden/>
    <w:unhideWhenUsed/>
    <w:rsid w:val="000519F3"/>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0519F3"/>
    <w:rPr>
      <w:sz w:val="20"/>
      <w:szCs w:val="20"/>
    </w:rPr>
  </w:style>
  <w:style w:type="paragraph" w:styleId="Objetducommentaire">
    <w:name w:val="annotation subject"/>
    <w:basedOn w:val="Commentaire"/>
    <w:next w:val="Commentaire"/>
    <w:link w:val="ObjetducommentaireCar"/>
    <w:uiPriority w:val="99"/>
    <w:semiHidden/>
    <w:unhideWhenUsed/>
    <w:rsid w:val="000519F3"/>
    <w:rPr>
      <w:b/>
      <w:bCs/>
    </w:rPr>
  </w:style>
  <w:style w:type="character" w:customStyle="1" w:styleId="ObjetducommentaireCar">
    <w:name w:val="Objet du commentaire Car"/>
    <w:basedOn w:val="CommentaireCar"/>
    <w:link w:val="Objetducommentaire"/>
    <w:uiPriority w:val="99"/>
    <w:semiHidden/>
    <w:rsid w:val="000519F3"/>
    <w:rPr>
      <w:b/>
      <w:bCs/>
      <w:sz w:val="20"/>
      <w:szCs w:val="20"/>
    </w:rPr>
  </w:style>
  <w:style w:type="paragraph" w:styleId="En-tte">
    <w:name w:val="header"/>
    <w:basedOn w:val="Normal"/>
    <w:link w:val="En-tteCar"/>
    <w:uiPriority w:val="99"/>
    <w:unhideWhenUsed/>
    <w:rsid w:val="00BF1910"/>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BF1910"/>
  </w:style>
  <w:style w:type="paragraph" w:styleId="Pieddepage">
    <w:name w:val="footer"/>
    <w:basedOn w:val="Normal"/>
    <w:link w:val="PieddepageCar"/>
    <w:uiPriority w:val="99"/>
    <w:unhideWhenUsed/>
    <w:rsid w:val="00BF1910"/>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BF1910"/>
  </w:style>
  <w:style w:type="character" w:styleId="Numrodepage">
    <w:name w:val="page number"/>
    <w:basedOn w:val="Policepardfaut"/>
    <w:uiPriority w:val="99"/>
    <w:semiHidden/>
    <w:unhideWhenUsed/>
    <w:rsid w:val="00BF1910"/>
  </w:style>
  <w:style w:type="character" w:styleId="Mentionnonrsolue">
    <w:name w:val="Unresolved Mention"/>
    <w:basedOn w:val="Policepardfaut"/>
    <w:uiPriority w:val="99"/>
    <w:semiHidden/>
    <w:unhideWhenUsed/>
    <w:rsid w:val="00411FE3"/>
    <w:rPr>
      <w:color w:val="605E5C"/>
      <w:shd w:val="clear" w:color="auto" w:fill="E1DFDD"/>
    </w:rPr>
  </w:style>
  <w:style w:type="table" w:styleId="Tableausimple4">
    <w:name w:val="Plain Table 4"/>
    <w:basedOn w:val="TableauNormal"/>
    <w:uiPriority w:val="44"/>
    <w:rsid w:val="00315D8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
    <w:name w:val="Grid Table 1 Light"/>
    <w:basedOn w:val="TableauNormal"/>
    <w:uiPriority w:val="46"/>
    <w:rsid w:val="00315D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simple5">
    <w:name w:val="Plain Table 5"/>
    <w:basedOn w:val="TableauNormal"/>
    <w:uiPriority w:val="45"/>
    <w:rsid w:val="00315D8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315D8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315D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315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Clair">
    <w:name w:val="List Table 1 Light"/>
    <w:basedOn w:val="TableauNormal"/>
    <w:uiPriority w:val="46"/>
    <w:rsid w:val="00315D8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re">
    <w:name w:val="Title"/>
    <w:basedOn w:val="Titre1"/>
    <w:next w:val="Normal"/>
    <w:link w:val="TitreCar"/>
    <w:uiPriority w:val="10"/>
    <w:qFormat/>
    <w:rsid w:val="00FD4234"/>
    <w:pPr>
      <w:numPr>
        <w:numId w:val="8"/>
      </w:numPr>
      <w:spacing w:before="100" w:beforeAutospacing="1" w:after="100" w:afterAutospacing="1"/>
    </w:pPr>
    <w:rPr>
      <w:rFonts w:eastAsia="Times New Roman" w:cs="Calibri"/>
      <w:b/>
      <w:bCs/>
      <w:color w:val="000000" w:themeColor="text1"/>
      <w:sz w:val="36"/>
      <w:szCs w:val="36"/>
    </w:rPr>
  </w:style>
  <w:style w:type="character" w:customStyle="1" w:styleId="TitreCar">
    <w:name w:val="Titre Car"/>
    <w:basedOn w:val="Policepardfaut"/>
    <w:link w:val="Titre"/>
    <w:uiPriority w:val="10"/>
    <w:rsid w:val="00FD4234"/>
    <w:rPr>
      <w:rFonts w:ascii="Garamond" w:eastAsia="Times New Roman" w:hAnsi="Garamond" w:cs="Calibri"/>
      <w:b/>
      <w:bCs/>
      <w:color w:val="000000" w:themeColor="text1"/>
      <w:sz w:val="36"/>
      <w:szCs w:val="36"/>
      <w:lang w:eastAsia="fr-FR"/>
    </w:rPr>
  </w:style>
  <w:style w:type="character" w:customStyle="1" w:styleId="Titre1Car">
    <w:name w:val="Titre 1 Car"/>
    <w:basedOn w:val="Policepardfaut"/>
    <w:link w:val="Titre1"/>
    <w:uiPriority w:val="9"/>
    <w:rsid w:val="00FD4234"/>
    <w:rPr>
      <w:rFonts w:ascii="Garamond" w:eastAsiaTheme="majorEastAsia" w:hAnsi="Garamond" w:cstheme="majorBidi"/>
      <w:color w:val="2F5496" w:themeColor="accent1" w:themeShade="BF"/>
      <w:sz w:val="32"/>
      <w:szCs w:val="32"/>
      <w:lang w:eastAsia="fr-FR"/>
    </w:rPr>
  </w:style>
  <w:style w:type="character" w:customStyle="1" w:styleId="Titre2Car">
    <w:name w:val="Titre 2 Car"/>
    <w:basedOn w:val="Policepardfaut"/>
    <w:link w:val="Titre2"/>
    <w:uiPriority w:val="9"/>
    <w:rsid w:val="009372F2"/>
    <w:rPr>
      <w:rFonts w:ascii="Garamond" w:eastAsia="Times New Roman" w:hAnsi="Garamond" w:cs="Times New Roman"/>
      <w:b/>
      <w:sz w:val="32"/>
      <w:szCs w:val="28"/>
      <w:lang w:eastAsia="fr-FR"/>
    </w:rPr>
  </w:style>
  <w:style w:type="paragraph" w:styleId="En-ttedetabledesmatires">
    <w:name w:val="TOC Heading"/>
    <w:basedOn w:val="Titre1"/>
    <w:next w:val="Normal"/>
    <w:uiPriority w:val="39"/>
    <w:unhideWhenUsed/>
    <w:qFormat/>
    <w:rsid w:val="009372F2"/>
    <w:pPr>
      <w:numPr>
        <w:numId w:val="0"/>
      </w:numPr>
      <w:spacing w:before="480" w:after="0" w:line="276" w:lineRule="auto"/>
      <w:jc w:val="left"/>
      <w:outlineLvl w:val="9"/>
    </w:pPr>
    <w:rPr>
      <w:rFonts w:asciiTheme="majorHAnsi" w:hAnsiTheme="majorHAnsi"/>
      <w:b/>
      <w:bCs/>
      <w:sz w:val="28"/>
      <w:szCs w:val="28"/>
    </w:rPr>
  </w:style>
  <w:style w:type="paragraph" w:styleId="TM3">
    <w:name w:val="toc 3"/>
    <w:basedOn w:val="Normal"/>
    <w:next w:val="Normal"/>
    <w:autoRedefine/>
    <w:uiPriority w:val="39"/>
    <w:unhideWhenUsed/>
    <w:rsid w:val="009372F2"/>
    <w:pPr>
      <w:ind w:left="480"/>
    </w:pPr>
    <w:rPr>
      <w:rFonts w:asciiTheme="minorHAnsi" w:hAnsiTheme="minorHAnsi" w:cstheme="minorHAnsi"/>
      <w:sz w:val="20"/>
      <w:szCs w:val="20"/>
    </w:rPr>
  </w:style>
  <w:style w:type="paragraph" w:styleId="TM1">
    <w:name w:val="toc 1"/>
    <w:basedOn w:val="Normal"/>
    <w:next w:val="Normal"/>
    <w:autoRedefine/>
    <w:uiPriority w:val="39"/>
    <w:unhideWhenUsed/>
    <w:rsid w:val="009372F2"/>
    <w:pPr>
      <w:spacing w:before="120"/>
    </w:pPr>
    <w:rPr>
      <w:rFonts w:asciiTheme="minorHAnsi" w:hAnsiTheme="minorHAnsi" w:cstheme="minorHAnsi"/>
      <w:b/>
      <w:bCs/>
      <w:i/>
      <w:iCs/>
    </w:rPr>
  </w:style>
  <w:style w:type="paragraph" w:styleId="TM2">
    <w:name w:val="toc 2"/>
    <w:basedOn w:val="Normal"/>
    <w:next w:val="Normal"/>
    <w:autoRedefine/>
    <w:uiPriority w:val="39"/>
    <w:unhideWhenUsed/>
    <w:rsid w:val="009372F2"/>
    <w:pPr>
      <w:spacing w:before="120"/>
      <w:ind w:left="240"/>
    </w:pPr>
    <w:rPr>
      <w:rFonts w:asciiTheme="minorHAnsi" w:hAnsiTheme="minorHAnsi" w:cstheme="minorHAnsi"/>
      <w:b/>
      <w:bCs/>
      <w:sz w:val="22"/>
      <w:szCs w:val="22"/>
    </w:rPr>
  </w:style>
  <w:style w:type="paragraph" w:styleId="TM4">
    <w:name w:val="toc 4"/>
    <w:basedOn w:val="Normal"/>
    <w:next w:val="Normal"/>
    <w:autoRedefine/>
    <w:uiPriority w:val="39"/>
    <w:semiHidden/>
    <w:unhideWhenUsed/>
    <w:rsid w:val="009372F2"/>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9372F2"/>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9372F2"/>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9372F2"/>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9372F2"/>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9372F2"/>
    <w:pPr>
      <w:ind w:left="1920"/>
    </w:pPr>
    <w:rPr>
      <w:rFonts w:asciiTheme="minorHAnsi" w:hAnsiTheme="minorHAnsi" w:cstheme="minorHAnsi"/>
      <w:sz w:val="20"/>
      <w:szCs w:val="20"/>
    </w:rPr>
  </w:style>
  <w:style w:type="character" w:customStyle="1" w:styleId="Titre3Car">
    <w:name w:val="Titre 3 Car"/>
    <w:basedOn w:val="Policepardfaut"/>
    <w:link w:val="Titre3"/>
    <w:uiPriority w:val="9"/>
    <w:rsid w:val="00270ADB"/>
    <w:rPr>
      <w:rFonts w:ascii="Garamond" w:eastAsiaTheme="majorEastAsia" w:hAnsi="Garamond" w:cstheme="majorBidi"/>
      <w:b/>
      <w:bCs/>
      <w:sz w:val="28"/>
      <w:szCs w:val="28"/>
      <w:lang w:eastAsia="fr-FR"/>
    </w:rPr>
  </w:style>
  <w:style w:type="character" w:customStyle="1" w:styleId="Titre4Car">
    <w:name w:val="Titre 4 Car"/>
    <w:basedOn w:val="Policepardfaut"/>
    <w:link w:val="Titre4"/>
    <w:uiPriority w:val="9"/>
    <w:rsid w:val="009372F2"/>
    <w:rPr>
      <w:rFonts w:asciiTheme="majorHAnsi" w:eastAsiaTheme="majorEastAsia" w:hAnsiTheme="majorHAnsi" w:cstheme="majorBidi"/>
      <w:i/>
      <w:iCs/>
      <w:color w:val="2F5496" w:themeColor="accent1" w:themeShade="BF"/>
      <w:lang w:eastAsia="fr-FR"/>
    </w:rPr>
  </w:style>
  <w:style w:type="character" w:customStyle="1" w:styleId="hgkelc">
    <w:name w:val="hgkelc"/>
    <w:basedOn w:val="Policepardfaut"/>
    <w:rsid w:val="00C50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2080">
      <w:bodyDiv w:val="1"/>
      <w:marLeft w:val="0"/>
      <w:marRight w:val="0"/>
      <w:marTop w:val="0"/>
      <w:marBottom w:val="0"/>
      <w:divBdr>
        <w:top w:val="none" w:sz="0" w:space="0" w:color="auto"/>
        <w:left w:val="none" w:sz="0" w:space="0" w:color="auto"/>
        <w:bottom w:val="none" w:sz="0" w:space="0" w:color="auto"/>
        <w:right w:val="none" w:sz="0" w:space="0" w:color="auto"/>
      </w:divBdr>
      <w:divsChild>
        <w:div w:id="1789081312">
          <w:marLeft w:val="0"/>
          <w:marRight w:val="0"/>
          <w:marTop w:val="0"/>
          <w:marBottom w:val="0"/>
          <w:divBdr>
            <w:top w:val="none" w:sz="0" w:space="0" w:color="auto"/>
            <w:left w:val="none" w:sz="0" w:space="0" w:color="auto"/>
            <w:bottom w:val="none" w:sz="0" w:space="0" w:color="auto"/>
            <w:right w:val="none" w:sz="0" w:space="0" w:color="auto"/>
          </w:divBdr>
        </w:div>
        <w:div w:id="1114790313">
          <w:marLeft w:val="0"/>
          <w:marRight w:val="0"/>
          <w:marTop w:val="0"/>
          <w:marBottom w:val="0"/>
          <w:divBdr>
            <w:top w:val="none" w:sz="0" w:space="0" w:color="auto"/>
            <w:left w:val="none" w:sz="0" w:space="0" w:color="auto"/>
            <w:bottom w:val="none" w:sz="0" w:space="0" w:color="auto"/>
            <w:right w:val="none" w:sz="0" w:space="0" w:color="auto"/>
          </w:divBdr>
        </w:div>
        <w:div w:id="1098020800">
          <w:marLeft w:val="0"/>
          <w:marRight w:val="0"/>
          <w:marTop w:val="0"/>
          <w:marBottom w:val="0"/>
          <w:divBdr>
            <w:top w:val="none" w:sz="0" w:space="0" w:color="auto"/>
            <w:left w:val="none" w:sz="0" w:space="0" w:color="auto"/>
            <w:bottom w:val="none" w:sz="0" w:space="0" w:color="auto"/>
            <w:right w:val="none" w:sz="0" w:space="0" w:color="auto"/>
          </w:divBdr>
        </w:div>
        <w:div w:id="736705597">
          <w:marLeft w:val="0"/>
          <w:marRight w:val="0"/>
          <w:marTop w:val="0"/>
          <w:marBottom w:val="0"/>
          <w:divBdr>
            <w:top w:val="none" w:sz="0" w:space="0" w:color="auto"/>
            <w:left w:val="none" w:sz="0" w:space="0" w:color="auto"/>
            <w:bottom w:val="none" w:sz="0" w:space="0" w:color="auto"/>
            <w:right w:val="none" w:sz="0" w:space="0" w:color="auto"/>
          </w:divBdr>
        </w:div>
        <w:div w:id="380638882">
          <w:marLeft w:val="0"/>
          <w:marRight w:val="0"/>
          <w:marTop w:val="0"/>
          <w:marBottom w:val="0"/>
          <w:divBdr>
            <w:top w:val="none" w:sz="0" w:space="0" w:color="auto"/>
            <w:left w:val="none" w:sz="0" w:space="0" w:color="auto"/>
            <w:bottom w:val="none" w:sz="0" w:space="0" w:color="auto"/>
            <w:right w:val="none" w:sz="0" w:space="0" w:color="auto"/>
          </w:divBdr>
        </w:div>
        <w:div w:id="1081147831">
          <w:marLeft w:val="0"/>
          <w:marRight w:val="0"/>
          <w:marTop w:val="0"/>
          <w:marBottom w:val="0"/>
          <w:divBdr>
            <w:top w:val="none" w:sz="0" w:space="0" w:color="auto"/>
            <w:left w:val="none" w:sz="0" w:space="0" w:color="auto"/>
            <w:bottom w:val="none" w:sz="0" w:space="0" w:color="auto"/>
            <w:right w:val="none" w:sz="0" w:space="0" w:color="auto"/>
          </w:divBdr>
        </w:div>
        <w:div w:id="1623538577">
          <w:marLeft w:val="0"/>
          <w:marRight w:val="0"/>
          <w:marTop w:val="0"/>
          <w:marBottom w:val="0"/>
          <w:divBdr>
            <w:top w:val="none" w:sz="0" w:space="0" w:color="auto"/>
            <w:left w:val="none" w:sz="0" w:space="0" w:color="auto"/>
            <w:bottom w:val="none" w:sz="0" w:space="0" w:color="auto"/>
            <w:right w:val="none" w:sz="0" w:space="0" w:color="auto"/>
          </w:divBdr>
        </w:div>
        <w:div w:id="811410927">
          <w:marLeft w:val="0"/>
          <w:marRight w:val="0"/>
          <w:marTop w:val="0"/>
          <w:marBottom w:val="0"/>
          <w:divBdr>
            <w:top w:val="none" w:sz="0" w:space="0" w:color="auto"/>
            <w:left w:val="none" w:sz="0" w:space="0" w:color="auto"/>
            <w:bottom w:val="none" w:sz="0" w:space="0" w:color="auto"/>
            <w:right w:val="none" w:sz="0" w:space="0" w:color="auto"/>
          </w:divBdr>
        </w:div>
        <w:div w:id="1582251715">
          <w:marLeft w:val="0"/>
          <w:marRight w:val="0"/>
          <w:marTop w:val="0"/>
          <w:marBottom w:val="0"/>
          <w:divBdr>
            <w:top w:val="none" w:sz="0" w:space="0" w:color="auto"/>
            <w:left w:val="none" w:sz="0" w:space="0" w:color="auto"/>
            <w:bottom w:val="none" w:sz="0" w:space="0" w:color="auto"/>
            <w:right w:val="none" w:sz="0" w:space="0" w:color="auto"/>
          </w:divBdr>
        </w:div>
        <w:div w:id="1454907460">
          <w:marLeft w:val="0"/>
          <w:marRight w:val="0"/>
          <w:marTop w:val="0"/>
          <w:marBottom w:val="0"/>
          <w:divBdr>
            <w:top w:val="none" w:sz="0" w:space="0" w:color="auto"/>
            <w:left w:val="none" w:sz="0" w:space="0" w:color="auto"/>
            <w:bottom w:val="none" w:sz="0" w:space="0" w:color="auto"/>
            <w:right w:val="none" w:sz="0" w:space="0" w:color="auto"/>
          </w:divBdr>
        </w:div>
        <w:div w:id="1817331930">
          <w:marLeft w:val="0"/>
          <w:marRight w:val="0"/>
          <w:marTop w:val="0"/>
          <w:marBottom w:val="0"/>
          <w:divBdr>
            <w:top w:val="none" w:sz="0" w:space="0" w:color="auto"/>
            <w:left w:val="none" w:sz="0" w:space="0" w:color="auto"/>
            <w:bottom w:val="none" w:sz="0" w:space="0" w:color="auto"/>
            <w:right w:val="none" w:sz="0" w:space="0" w:color="auto"/>
          </w:divBdr>
        </w:div>
      </w:divsChild>
    </w:div>
    <w:div w:id="93481212">
      <w:bodyDiv w:val="1"/>
      <w:marLeft w:val="0"/>
      <w:marRight w:val="0"/>
      <w:marTop w:val="0"/>
      <w:marBottom w:val="0"/>
      <w:divBdr>
        <w:top w:val="none" w:sz="0" w:space="0" w:color="auto"/>
        <w:left w:val="none" w:sz="0" w:space="0" w:color="auto"/>
        <w:bottom w:val="none" w:sz="0" w:space="0" w:color="auto"/>
        <w:right w:val="none" w:sz="0" w:space="0" w:color="auto"/>
      </w:divBdr>
    </w:div>
    <w:div w:id="351952045">
      <w:bodyDiv w:val="1"/>
      <w:marLeft w:val="0"/>
      <w:marRight w:val="0"/>
      <w:marTop w:val="0"/>
      <w:marBottom w:val="0"/>
      <w:divBdr>
        <w:top w:val="none" w:sz="0" w:space="0" w:color="auto"/>
        <w:left w:val="none" w:sz="0" w:space="0" w:color="auto"/>
        <w:bottom w:val="none" w:sz="0" w:space="0" w:color="auto"/>
        <w:right w:val="none" w:sz="0" w:space="0" w:color="auto"/>
      </w:divBdr>
      <w:divsChild>
        <w:div w:id="206259405">
          <w:marLeft w:val="0"/>
          <w:marRight w:val="0"/>
          <w:marTop w:val="0"/>
          <w:marBottom w:val="0"/>
          <w:divBdr>
            <w:top w:val="none" w:sz="0" w:space="0" w:color="auto"/>
            <w:left w:val="none" w:sz="0" w:space="0" w:color="auto"/>
            <w:bottom w:val="none" w:sz="0" w:space="0" w:color="auto"/>
            <w:right w:val="none" w:sz="0" w:space="0" w:color="auto"/>
          </w:divBdr>
          <w:divsChild>
            <w:div w:id="937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8539">
      <w:bodyDiv w:val="1"/>
      <w:marLeft w:val="0"/>
      <w:marRight w:val="0"/>
      <w:marTop w:val="0"/>
      <w:marBottom w:val="0"/>
      <w:divBdr>
        <w:top w:val="none" w:sz="0" w:space="0" w:color="auto"/>
        <w:left w:val="none" w:sz="0" w:space="0" w:color="auto"/>
        <w:bottom w:val="none" w:sz="0" w:space="0" w:color="auto"/>
        <w:right w:val="none" w:sz="0" w:space="0" w:color="auto"/>
      </w:divBdr>
      <w:divsChild>
        <w:div w:id="1044866396">
          <w:marLeft w:val="0"/>
          <w:marRight w:val="0"/>
          <w:marTop w:val="0"/>
          <w:marBottom w:val="0"/>
          <w:divBdr>
            <w:top w:val="none" w:sz="0" w:space="0" w:color="auto"/>
            <w:left w:val="none" w:sz="0" w:space="0" w:color="auto"/>
            <w:bottom w:val="none" w:sz="0" w:space="0" w:color="auto"/>
            <w:right w:val="none" w:sz="0" w:space="0" w:color="auto"/>
          </w:divBdr>
          <w:divsChild>
            <w:div w:id="18902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98483">
      <w:bodyDiv w:val="1"/>
      <w:marLeft w:val="0"/>
      <w:marRight w:val="0"/>
      <w:marTop w:val="0"/>
      <w:marBottom w:val="0"/>
      <w:divBdr>
        <w:top w:val="none" w:sz="0" w:space="0" w:color="auto"/>
        <w:left w:val="none" w:sz="0" w:space="0" w:color="auto"/>
        <w:bottom w:val="none" w:sz="0" w:space="0" w:color="auto"/>
        <w:right w:val="none" w:sz="0" w:space="0" w:color="auto"/>
      </w:divBdr>
      <w:divsChild>
        <w:div w:id="2088267177">
          <w:marLeft w:val="0"/>
          <w:marRight w:val="0"/>
          <w:marTop w:val="0"/>
          <w:marBottom w:val="0"/>
          <w:divBdr>
            <w:top w:val="none" w:sz="0" w:space="0" w:color="auto"/>
            <w:left w:val="none" w:sz="0" w:space="0" w:color="auto"/>
            <w:bottom w:val="none" w:sz="0" w:space="0" w:color="auto"/>
            <w:right w:val="none" w:sz="0" w:space="0" w:color="auto"/>
          </w:divBdr>
          <w:divsChild>
            <w:div w:id="926034667">
              <w:marLeft w:val="0"/>
              <w:marRight w:val="0"/>
              <w:marTop w:val="0"/>
              <w:marBottom w:val="0"/>
              <w:divBdr>
                <w:top w:val="none" w:sz="0" w:space="0" w:color="auto"/>
                <w:left w:val="none" w:sz="0" w:space="0" w:color="auto"/>
                <w:bottom w:val="none" w:sz="0" w:space="0" w:color="auto"/>
                <w:right w:val="none" w:sz="0" w:space="0" w:color="auto"/>
              </w:divBdr>
              <w:divsChild>
                <w:div w:id="2074965599">
                  <w:marLeft w:val="0"/>
                  <w:marRight w:val="0"/>
                  <w:marTop w:val="0"/>
                  <w:marBottom w:val="0"/>
                  <w:divBdr>
                    <w:top w:val="none" w:sz="0" w:space="0" w:color="auto"/>
                    <w:left w:val="none" w:sz="0" w:space="0" w:color="auto"/>
                    <w:bottom w:val="none" w:sz="0" w:space="0" w:color="auto"/>
                    <w:right w:val="none" w:sz="0" w:space="0" w:color="auto"/>
                  </w:divBdr>
                  <w:divsChild>
                    <w:div w:id="619992006">
                      <w:marLeft w:val="0"/>
                      <w:marRight w:val="0"/>
                      <w:marTop w:val="0"/>
                      <w:marBottom w:val="0"/>
                      <w:divBdr>
                        <w:top w:val="none" w:sz="0" w:space="0" w:color="auto"/>
                        <w:left w:val="none" w:sz="0" w:space="0" w:color="auto"/>
                        <w:bottom w:val="none" w:sz="0" w:space="0" w:color="auto"/>
                        <w:right w:val="none" w:sz="0" w:space="0" w:color="auto"/>
                      </w:divBdr>
                      <w:divsChild>
                        <w:div w:id="15348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259131">
      <w:bodyDiv w:val="1"/>
      <w:marLeft w:val="0"/>
      <w:marRight w:val="0"/>
      <w:marTop w:val="0"/>
      <w:marBottom w:val="0"/>
      <w:divBdr>
        <w:top w:val="none" w:sz="0" w:space="0" w:color="auto"/>
        <w:left w:val="none" w:sz="0" w:space="0" w:color="auto"/>
        <w:bottom w:val="none" w:sz="0" w:space="0" w:color="auto"/>
        <w:right w:val="none" w:sz="0" w:space="0" w:color="auto"/>
      </w:divBdr>
      <w:divsChild>
        <w:div w:id="1897665809">
          <w:marLeft w:val="0"/>
          <w:marRight w:val="0"/>
          <w:marTop w:val="0"/>
          <w:marBottom w:val="0"/>
          <w:divBdr>
            <w:top w:val="none" w:sz="0" w:space="0" w:color="auto"/>
            <w:left w:val="none" w:sz="0" w:space="0" w:color="auto"/>
            <w:bottom w:val="none" w:sz="0" w:space="0" w:color="auto"/>
            <w:right w:val="none" w:sz="0" w:space="0" w:color="auto"/>
          </w:divBdr>
          <w:divsChild>
            <w:div w:id="424116152">
              <w:marLeft w:val="0"/>
              <w:marRight w:val="0"/>
              <w:marTop w:val="0"/>
              <w:marBottom w:val="0"/>
              <w:divBdr>
                <w:top w:val="none" w:sz="0" w:space="0" w:color="auto"/>
                <w:left w:val="none" w:sz="0" w:space="0" w:color="auto"/>
                <w:bottom w:val="none" w:sz="0" w:space="0" w:color="auto"/>
                <w:right w:val="none" w:sz="0" w:space="0" w:color="auto"/>
              </w:divBdr>
              <w:divsChild>
                <w:div w:id="12718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445">
          <w:marLeft w:val="0"/>
          <w:marRight w:val="0"/>
          <w:marTop w:val="0"/>
          <w:marBottom w:val="0"/>
          <w:divBdr>
            <w:top w:val="none" w:sz="0" w:space="0" w:color="auto"/>
            <w:left w:val="none" w:sz="0" w:space="0" w:color="auto"/>
            <w:bottom w:val="none" w:sz="0" w:space="0" w:color="auto"/>
            <w:right w:val="none" w:sz="0" w:space="0" w:color="auto"/>
          </w:divBdr>
          <w:divsChild>
            <w:div w:id="1371298184">
              <w:marLeft w:val="0"/>
              <w:marRight w:val="0"/>
              <w:marTop w:val="0"/>
              <w:marBottom w:val="0"/>
              <w:divBdr>
                <w:top w:val="none" w:sz="0" w:space="0" w:color="auto"/>
                <w:left w:val="none" w:sz="0" w:space="0" w:color="auto"/>
                <w:bottom w:val="none" w:sz="0" w:space="0" w:color="auto"/>
                <w:right w:val="none" w:sz="0" w:space="0" w:color="auto"/>
              </w:divBdr>
              <w:divsChild>
                <w:div w:id="1248491364">
                  <w:marLeft w:val="0"/>
                  <w:marRight w:val="0"/>
                  <w:marTop w:val="0"/>
                  <w:marBottom w:val="0"/>
                  <w:divBdr>
                    <w:top w:val="none" w:sz="0" w:space="0" w:color="auto"/>
                    <w:left w:val="none" w:sz="0" w:space="0" w:color="auto"/>
                    <w:bottom w:val="none" w:sz="0" w:space="0" w:color="auto"/>
                    <w:right w:val="none" w:sz="0" w:space="0" w:color="auto"/>
                  </w:divBdr>
                </w:div>
              </w:divsChild>
            </w:div>
            <w:div w:id="1309896088">
              <w:marLeft w:val="0"/>
              <w:marRight w:val="0"/>
              <w:marTop w:val="0"/>
              <w:marBottom w:val="0"/>
              <w:divBdr>
                <w:top w:val="none" w:sz="0" w:space="0" w:color="auto"/>
                <w:left w:val="none" w:sz="0" w:space="0" w:color="auto"/>
                <w:bottom w:val="none" w:sz="0" w:space="0" w:color="auto"/>
                <w:right w:val="none" w:sz="0" w:space="0" w:color="auto"/>
              </w:divBdr>
              <w:divsChild>
                <w:div w:id="1675108827">
                  <w:marLeft w:val="0"/>
                  <w:marRight w:val="0"/>
                  <w:marTop w:val="0"/>
                  <w:marBottom w:val="0"/>
                  <w:divBdr>
                    <w:top w:val="none" w:sz="0" w:space="0" w:color="auto"/>
                    <w:left w:val="none" w:sz="0" w:space="0" w:color="auto"/>
                    <w:bottom w:val="none" w:sz="0" w:space="0" w:color="auto"/>
                    <w:right w:val="none" w:sz="0" w:space="0" w:color="auto"/>
                  </w:divBdr>
                </w:div>
                <w:div w:id="1777094350">
                  <w:marLeft w:val="0"/>
                  <w:marRight w:val="0"/>
                  <w:marTop w:val="0"/>
                  <w:marBottom w:val="0"/>
                  <w:divBdr>
                    <w:top w:val="none" w:sz="0" w:space="0" w:color="auto"/>
                    <w:left w:val="none" w:sz="0" w:space="0" w:color="auto"/>
                    <w:bottom w:val="none" w:sz="0" w:space="0" w:color="auto"/>
                    <w:right w:val="none" w:sz="0" w:space="0" w:color="auto"/>
                  </w:divBdr>
                </w:div>
              </w:divsChild>
            </w:div>
            <w:div w:id="219293445">
              <w:marLeft w:val="0"/>
              <w:marRight w:val="0"/>
              <w:marTop w:val="0"/>
              <w:marBottom w:val="0"/>
              <w:divBdr>
                <w:top w:val="none" w:sz="0" w:space="0" w:color="auto"/>
                <w:left w:val="none" w:sz="0" w:space="0" w:color="auto"/>
                <w:bottom w:val="none" w:sz="0" w:space="0" w:color="auto"/>
                <w:right w:val="none" w:sz="0" w:space="0" w:color="auto"/>
              </w:divBdr>
              <w:divsChild>
                <w:div w:id="790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0638">
          <w:marLeft w:val="0"/>
          <w:marRight w:val="0"/>
          <w:marTop w:val="0"/>
          <w:marBottom w:val="0"/>
          <w:divBdr>
            <w:top w:val="none" w:sz="0" w:space="0" w:color="auto"/>
            <w:left w:val="none" w:sz="0" w:space="0" w:color="auto"/>
            <w:bottom w:val="none" w:sz="0" w:space="0" w:color="auto"/>
            <w:right w:val="none" w:sz="0" w:space="0" w:color="auto"/>
          </w:divBdr>
          <w:divsChild>
            <w:div w:id="307785465">
              <w:marLeft w:val="0"/>
              <w:marRight w:val="0"/>
              <w:marTop w:val="0"/>
              <w:marBottom w:val="0"/>
              <w:divBdr>
                <w:top w:val="none" w:sz="0" w:space="0" w:color="auto"/>
                <w:left w:val="none" w:sz="0" w:space="0" w:color="auto"/>
                <w:bottom w:val="none" w:sz="0" w:space="0" w:color="auto"/>
                <w:right w:val="none" w:sz="0" w:space="0" w:color="auto"/>
              </w:divBdr>
              <w:divsChild>
                <w:div w:id="20980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16213">
          <w:marLeft w:val="0"/>
          <w:marRight w:val="0"/>
          <w:marTop w:val="0"/>
          <w:marBottom w:val="0"/>
          <w:divBdr>
            <w:top w:val="none" w:sz="0" w:space="0" w:color="auto"/>
            <w:left w:val="none" w:sz="0" w:space="0" w:color="auto"/>
            <w:bottom w:val="none" w:sz="0" w:space="0" w:color="auto"/>
            <w:right w:val="none" w:sz="0" w:space="0" w:color="auto"/>
          </w:divBdr>
          <w:divsChild>
            <w:div w:id="58483030">
              <w:marLeft w:val="0"/>
              <w:marRight w:val="0"/>
              <w:marTop w:val="0"/>
              <w:marBottom w:val="0"/>
              <w:divBdr>
                <w:top w:val="none" w:sz="0" w:space="0" w:color="auto"/>
                <w:left w:val="none" w:sz="0" w:space="0" w:color="auto"/>
                <w:bottom w:val="none" w:sz="0" w:space="0" w:color="auto"/>
                <w:right w:val="none" w:sz="0" w:space="0" w:color="auto"/>
              </w:divBdr>
              <w:divsChild>
                <w:div w:id="6073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13710">
          <w:marLeft w:val="0"/>
          <w:marRight w:val="0"/>
          <w:marTop w:val="0"/>
          <w:marBottom w:val="0"/>
          <w:divBdr>
            <w:top w:val="none" w:sz="0" w:space="0" w:color="auto"/>
            <w:left w:val="none" w:sz="0" w:space="0" w:color="auto"/>
            <w:bottom w:val="none" w:sz="0" w:space="0" w:color="auto"/>
            <w:right w:val="none" w:sz="0" w:space="0" w:color="auto"/>
          </w:divBdr>
          <w:divsChild>
            <w:div w:id="2144275919">
              <w:marLeft w:val="0"/>
              <w:marRight w:val="0"/>
              <w:marTop w:val="0"/>
              <w:marBottom w:val="0"/>
              <w:divBdr>
                <w:top w:val="none" w:sz="0" w:space="0" w:color="auto"/>
                <w:left w:val="none" w:sz="0" w:space="0" w:color="auto"/>
                <w:bottom w:val="none" w:sz="0" w:space="0" w:color="auto"/>
                <w:right w:val="none" w:sz="0" w:space="0" w:color="auto"/>
              </w:divBdr>
              <w:divsChild>
                <w:div w:id="363411480">
                  <w:marLeft w:val="0"/>
                  <w:marRight w:val="0"/>
                  <w:marTop w:val="0"/>
                  <w:marBottom w:val="0"/>
                  <w:divBdr>
                    <w:top w:val="none" w:sz="0" w:space="0" w:color="auto"/>
                    <w:left w:val="none" w:sz="0" w:space="0" w:color="auto"/>
                    <w:bottom w:val="none" w:sz="0" w:space="0" w:color="auto"/>
                    <w:right w:val="none" w:sz="0" w:space="0" w:color="auto"/>
                  </w:divBdr>
                </w:div>
              </w:divsChild>
            </w:div>
            <w:div w:id="1869951651">
              <w:marLeft w:val="0"/>
              <w:marRight w:val="0"/>
              <w:marTop w:val="0"/>
              <w:marBottom w:val="0"/>
              <w:divBdr>
                <w:top w:val="none" w:sz="0" w:space="0" w:color="auto"/>
                <w:left w:val="none" w:sz="0" w:space="0" w:color="auto"/>
                <w:bottom w:val="none" w:sz="0" w:space="0" w:color="auto"/>
                <w:right w:val="none" w:sz="0" w:space="0" w:color="auto"/>
              </w:divBdr>
              <w:divsChild>
                <w:div w:id="1099060279">
                  <w:marLeft w:val="0"/>
                  <w:marRight w:val="0"/>
                  <w:marTop w:val="0"/>
                  <w:marBottom w:val="0"/>
                  <w:divBdr>
                    <w:top w:val="none" w:sz="0" w:space="0" w:color="auto"/>
                    <w:left w:val="none" w:sz="0" w:space="0" w:color="auto"/>
                    <w:bottom w:val="none" w:sz="0" w:space="0" w:color="auto"/>
                    <w:right w:val="none" w:sz="0" w:space="0" w:color="auto"/>
                  </w:divBdr>
                </w:div>
              </w:divsChild>
            </w:div>
            <w:div w:id="669992309">
              <w:marLeft w:val="0"/>
              <w:marRight w:val="0"/>
              <w:marTop w:val="0"/>
              <w:marBottom w:val="0"/>
              <w:divBdr>
                <w:top w:val="none" w:sz="0" w:space="0" w:color="auto"/>
                <w:left w:val="none" w:sz="0" w:space="0" w:color="auto"/>
                <w:bottom w:val="none" w:sz="0" w:space="0" w:color="auto"/>
                <w:right w:val="none" w:sz="0" w:space="0" w:color="auto"/>
              </w:divBdr>
              <w:divsChild>
                <w:div w:id="772431826">
                  <w:marLeft w:val="0"/>
                  <w:marRight w:val="0"/>
                  <w:marTop w:val="0"/>
                  <w:marBottom w:val="0"/>
                  <w:divBdr>
                    <w:top w:val="none" w:sz="0" w:space="0" w:color="auto"/>
                    <w:left w:val="none" w:sz="0" w:space="0" w:color="auto"/>
                    <w:bottom w:val="none" w:sz="0" w:space="0" w:color="auto"/>
                    <w:right w:val="none" w:sz="0" w:space="0" w:color="auto"/>
                  </w:divBdr>
                </w:div>
              </w:divsChild>
            </w:div>
            <w:div w:id="1680086166">
              <w:marLeft w:val="0"/>
              <w:marRight w:val="0"/>
              <w:marTop w:val="0"/>
              <w:marBottom w:val="0"/>
              <w:divBdr>
                <w:top w:val="none" w:sz="0" w:space="0" w:color="auto"/>
                <w:left w:val="none" w:sz="0" w:space="0" w:color="auto"/>
                <w:bottom w:val="none" w:sz="0" w:space="0" w:color="auto"/>
                <w:right w:val="none" w:sz="0" w:space="0" w:color="auto"/>
              </w:divBdr>
              <w:divsChild>
                <w:div w:id="1128933581">
                  <w:marLeft w:val="0"/>
                  <w:marRight w:val="0"/>
                  <w:marTop w:val="0"/>
                  <w:marBottom w:val="0"/>
                  <w:divBdr>
                    <w:top w:val="none" w:sz="0" w:space="0" w:color="auto"/>
                    <w:left w:val="none" w:sz="0" w:space="0" w:color="auto"/>
                    <w:bottom w:val="none" w:sz="0" w:space="0" w:color="auto"/>
                    <w:right w:val="none" w:sz="0" w:space="0" w:color="auto"/>
                  </w:divBdr>
                </w:div>
              </w:divsChild>
            </w:div>
            <w:div w:id="1788355081">
              <w:marLeft w:val="0"/>
              <w:marRight w:val="0"/>
              <w:marTop w:val="0"/>
              <w:marBottom w:val="0"/>
              <w:divBdr>
                <w:top w:val="none" w:sz="0" w:space="0" w:color="auto"/>
                <w:left w:val="none" w:sz="0" w:space="0" w:color="auto"/>
                <w:bottom w:val="none" w:sz="0" w:space="0" w:color="auto"/>
                <w:right w:val="none" w:sz="0" w:space="0" w:color="auto"/>
              </w:divBdr>
              <w:divsChild>
                <w:div w:id="1127236582">
                  <w:marLeft w:val="0"/>
                  <w:marRight w:val="0"/>
                  <w:marTop w:val="0"/>
                  <w:marBottom w:val="0"/>
                  <w:divBdr>
                    <w:top w:val="none" w:sz="0" w:space="0" w:color="auto"/>
                    <w:left w:val="none" w:sz="0" w:space="0" w:color="auto"/>
                    <w:bottom w:val="none" w:sz="0" w:space="0" w:color="auto"/>
                    <w:right w:val="none" w:sz="0" w:space="0" w:color="auto"/>
                  </w:divBdr>
                </w:div>
              </w:divsChild>
            </w:div>
            <w:div w:id="77485340">
              <w:marLeft w:val="0"/>
              <w:marRight w:val="0"/>
              <w:marTop w:val="0"/>
              <w:marBottom w:val="0"/>
              <w:divBdr>
                <w:top w:val="none" w:sz="0" w:space="0" w:color="auto"/>
                <w:left w:val="none" w:sz="0" w:space="0" w:color="auto"/>
                <w:bottom w:val="none" w:sz="0" w:space="0" w:color="auto"/>
                <w:right w:val="none" w:sz="0" w:space="0" w:color="auto"/>
              </w:divBdr>
              <w:divsChild>
                <w:div w:id="880821917">
                  <w:marLeft w:val="0"/>
                  <w:marRight w:val="0"/>
                  <w:marTop w:val="0"/>
                  <w:marBottom w:val="0"/>
                  <w:divBdr>
                    <w:top w:val="none" w:sz="0" w:space="0" w:color="auto"/>
                    <w:left w:val="none" w:sz="0" w:space="0" w:color="auto"/>
                    <w:bottom w:val="none" w:sz="0" w:space="0" w:color="auto"/>
                    <w:right w:val="none" w:sz="0" w:space="0" w:color="auto"/>
                  </w:divBdr>
                </w:div>
              </w:divsChild>
            </w:div>
            <w:div w:id="1047295688">
              <w:marLeft w:val="0"/>
              <w:marRight w:val="0"/>
              <w:marTop w:val="0"/>
              <w:marBottom w:val="0"/>
              <w:divBdr>
                <w:top w:val="none" w:sz="0" w:space="0" w:color="auto"/>
                <w:left w:val="none" w:sz="0" w:space="0" w:color="auto"/>
                <w:bottom w:val="none" w:sz="0" w:space="0" w:color="auto"/>
                <w:right w:val="none" w:sz="0" w:space="0" w:color="auto"/>
              </w:divBdr>
              <w:divsChild>
                <w:div w:id="872353327">
                  <w:marLeft w:val="0"/>
                  <w:marRight w:val="0"/>
                  <w:marTop w:val="0"/>
                  <w:marBottom w:val="0"/>
                  <w:divBdr>
                    <w:top w:val="none" w:sz="0" w:space="0" w:color="auto"/>
                    <w:left w:val="none" w:sz="0" w:space="0" w:color="auto"/>
                    <w:bottom w:val="none" w:sz="0" w:space="0" w:color="auto"/>
                    <w:right w:val="none" w:sz="0" w:space="0" w:color="auto"/>
                  </w:divBdr>
                </w:div>
              </w:divsChild>
            </w:div>
            <w:div w:id="1277710180">
              <w:marLeft w:val="0"/>
              <w:marRight w:val="0"/>
              <w:marTop w:val="0"/>
              <w:marBottom w:val="0"/>
              <w:divBdr>
                <w:top w:val="none" w:sz="0" w:space="0" w:color="auto"/>
                <w:left w:val="none" w:sz="0" w:space="0" w:color="auto"/>
                <w:bottom w:val="none" w:sz="0" w:space="0" w:color="auto"/>
                <w:right w:val="none" w:sz="0" w:space="0" w:color="auto"/>
              </w:divBdr>
              <w:divsChild>
                <w:div w:id="1595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00426">
          <w:marLeft w:val="0"/>
          <w:marRight w:val="0"/>
          <w:marTop w:val="0"/>
          <w:marBottom w:val="0"/>
          <w:divBdr>
            <w:top w:val="none" w:sz="0" w:space="0" w:color="auto"/>
            <w:left w:val="none" w:sz="0" w:space="0" w:color="auto"/>
            <w:bottom w:val="none" w:sz="0" w:space="0" w:color="auto"/>
            <w:right w:val="none" w:sz="0" w:space="0" w:color="auto"/>
          </w:divBdr>
          <w:divsChild>
            <w:div w:id="403990595">
              <w:marLeft w:val="0"/>
              <w:marRight w:val="0"/>
              <w:marTop w:val="0"/>
              <w:marBottom w:val="0"/>
              <w:divBdr>
                <w:top w:val="none" w:sz="0" w:space="0" w:color="auto"/>
                <w:left w:val="none" w:sz="0" w:space="0" w:color="auto"/>
                <w:bottom w:val="none" w:sz="0" w:space="0" w:color="auto"/>
                <w:right w:val="none" w:sz="0" w:space="0" w:color="auto"/>
              </w:divBdr>
              <w:divsChild>
                <w:div w:id="17902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69420">
          <w:marLeft w:val="0"/>
          <w:marRight w:val="0"/>
          <w:marTop w:val="0"/>
          <w:marBottom w:val="0"/>
          <w:divBdr>
            <w:top w:val="none" w:sz="0" w:space="0" w:color="auto"/>
            <w:left w:val="none" w:sz="0" w:space="0" w:color="auto"/>
            <w:bottom w:val="none" w:sz="0" w:space="0" w:color="auto"/>
            <w:right w:val="none" w:sz="0" w:space="0" w:color="auto"/>
          </w:divBdr>
          <w:divsChild>
            <w:div w:id="849414558">
              <w:marLeft w:val="0"/>
              <w:marRight w:val="0"/>
              <w:marTop w:val="0"/>
              <w:marBottom w:val="0"/>
              <w:divBdr>
                <w:top w:val="none" w:sz="0" w:space="0" w:color="auto"/>
                <w:left w:val="none" w:sz="0" w:space="0" w:color="auto"/>
                <w:bottom w:val="none" w:sz="0" w:space="0" w:color="auto"/>
                <w:right w:val="none" w:sz="0" w:space="0" w:color="auto"/>
              </w:divBdr>
              <w:divsChild>
                <w:div w:id="19670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2671">
          <w:marLeft w:val="0"/>
          <w:marRight w:val="0"/>
          <w:marTop w:val="0"/>
          <w:marBottom w:val="0"/>
          <w:divBdr>
            <w:top w:val="none" w:sz="0" w:space="0" w:color="auto"/>
            <w:left w:val="none" w:sz="0" w:space="0" w:color="auto"/>
            <w:bottom w:val="none" w:sz="0" w:space="0" w:color="auto"/>
            <w:right w:val="none" w:sz="0" w:space="0" w:color="auto"/>
          </w:divBdr>
          <w:divsChild>
            <w:div w:id="1515460207">
              <w:marLeft w:val="0"/>
              <w:marRight w:val="0"/>
              <w:marTop w:val="0"/>
              <w:marBottom w:val="0"/>
              <w:divBdr>
                <w:top w:val="none" w:sz="0" w:space="0" w:color="auto"/>
                <w:left w:val="none" w:sz="0" w:space="0" w:color="auto"/>
                <w:bottom w:val="none" w:sz="0" w:space="0" w:color="auto"/>
                <w:right w:val="none" w:sz="0" w:space="0" w:color="auto"/>
              </w:divBdr>
              <w:divsChild>
                <w:div w:id="1541437397">
                  <w:marLeft w:val="0"/>
                  <w:marRight w:val="0"/>
                  <w:marTop w:val="0"/>
                  <w:marBottom w:val="0"/>
                  <w:divBdr>
                    <w:top w:val="none" w:sz="0" w:space="0" w:color="auto"/>
                    <w:left w:val="none" w:sz="0" w:space="0" w:color="auto"/>
                    <w:bottom w:val="none" w:sz="0" w:space="0" w:color="auto"/>
                    <w:right w:val="none" w:sz="0" w:space="0" w:color="auto"/>
                  </w:divBdr>
                </w:div>
              </w:divsChild>
            </w:div>
            <w:div w:id="346568780">
              <w:marLeft w:val="0"/>
              <w:marRight w:val="0"/>
              <w:marTop w:val="0"/>
              <w:marBottom w:val="0"/>
              <w:divBdr>
                <w:top w:val="none" w:sz="0" w:space="0" w:color="auto"/>
                <w:left w:val="none" w:sz="0" w:space="0" w:color="auto"/>
                <w:bottom w:val="none" w:sz="0" w:space="0" w:color="auto"/>
                <w:right w:val="none" w:sz="0" w:space="0" w:color="auto"/>
              </w:divBdr>
              <w:divsChild>
                <w:div w:id="726146595">
                  <w:marLeft w:val="0"/>
                  <w:marRight w:val="0"/>
                  <w:marTop w:val="0"/>
                  <w:marBottom w:val="0"/>
                  <w:divBdr>
                    <w:top w:val="none" w:sz="0" w:space="0" w:color="auto"/>
                    <w:left w:val="none" w:sz="0" w:space="0" w:color="auto"/>
                    <w:bottom w:val="none" w:sz="0" w:space="0" w:color="auto"/>
                    <w:right w:val="none" w:sz="0" w:space="0" w:color="auto"/>
                  </w:divBdr>
                </w:div>
                <w:div w:id="6978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3772">
          <w:marLeft w:val="0"/>
          <w:marRight w:val="0"/>
          <w:marTop w:val="0"/>
          <w:marBottom w:val="0"/>
          <w:divBdr>
            <w:top w:val="none" w:sz="0" w:space="0" w:color="auto"/>
            <w:left w:val="none" w:sz="0" w:space="0" w:color="auto"/>
            <w:bottom w:val="none" w:sz="0" w:space="0" w:color="auto"/>
            <w:right w:val="none" w:sz="0" w:space="0" w:color="auto"/>
          </w:divBdr>
        </w:div>
        <w:div w:id="1474173054">
          <w:marLeft w:val="0"/>
          <w:marRight w:val="0"/>
          <w:marTop w:val="0"/>
          <w:marBottom w:val="0"/>
          <w:divBdr>
            <w:top w:val="none" w:sz="0" w:space="0" w:color="auto"/>
            <w:left w:val="none" w:sz="0" w:space="0" w:color="auto"/>
            <w:bottom w:val="none" w:sz="0" w:space="0" w:color="auto"/>
            <w:right w:val="none" w:sz="0" w:space="0" w:color="auto"/>
          </w:divBdr>
          <w:divsChild>
            <w:div w:id="1132863367">
              <w:marLeft w:val="0"/>
              <w:marRight w:val="0"/>
              <w:marTop w:val="0"/>
              <w:marBottom w:val="0"/>
              <w:divBdr>
                <w:top w:val="none" w:sz="0" w:space="0" w:color="auto"/>
                <w:left w:val="none" w:sz="0" w:space="0" w:color="auto"/>
                <w:bottom w:val="none" w:sz="0" w:space="0" w:color="auto"/>
                <w:right w:val="none" w:sz="0" w:space="0" w:color="auto"/>
              </w:divBdr>
              <w:divsChild>
                <w:div w:id="1487740339">
                  <w:marLeft w:val="0"/>
                  <w:marRight w:val="0"/>
                  <w:marTop w:val="0"/>
                  <w:marBottom w:val="0"/>
                  <w:divBdr>
                    <w:top w:val="none" w:sz="0" w:space="0" w:color="auto"/>
                    <w:left w:val="none" w:sz="0" w:space="0" w:color="auto"/>
                    <w:bottom w:val="none" w:sz="0" w:space="0" w:color="auto"/>
                    <w:right w:val="none" w:sz="0" w:space="0" w:color="auto"/>
                  </w:divBdr>
                </w:div>
                <w:div w:id="2121411755">
                  <w:marLeft w:val="0"/>
                  <w:marRight w:val="0"/>
                  <w:marTop w:val="0"/>
                  <w:marBottom w:val="0"/>
                  <w:divBdr>
                    <w:top w:val="none" w:sz="0" w:space="0" w:color="auto"/>
                    <w:left w:val="none" w:sz="0" w:space="0" w:color="auto"/>
                    <w:bottom w:val="none" w:sz="0" w:space="0" w:color="auto"/>
                    <w:right w:val="none" w:sz="0" w:space="0" w:color="auto"/>
                  </w:divBdr>
                </w:div>
              </w:divsChild>
            </w:div>
            <w:div w:id="10228443">
              <w:marLeft w:val="0"/>
              <w:marRight w:val="0"/>
              <w:marTop w:val="0"/>
              <w:marBottom w:val="0"/>
              <w:divBdr>
                <w:top w:val="none" w:sz="0" w:space="0" w:color="auto"/>
                <w:left w:val="none" w:sz="0" w:space="0" w:color="auto"/>
                <w:bottom w:val="none" w:sz="0" w:space="0" w:color="auto"/>
                <w:right w:val="none" w:sz="0" w:space="0" w:color="auto"/>
              </w:divBdr>
              <w:divsChild>
                <w:div w:id="3566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50493">
          <w:marLeft w:val="0"/>
          <w:marRight w:val="0"/>
          <w:marTop w:val="0"/>
          <w:marBottom w:val="0"/>
          <w:divBdr>
            <w:top w:val="none" w:sz="0" w:space="0" w:color="auto"/>
            <w:left w:val="none" w:sz="0" w:space="0" w:color="auto"/>
            <w:bottom w:val="none" w:sz="0" w:space="0" w:color="auto"/>
            <w:right w:val="none" w:sz="0" w:space="0" w:color="auto"/>
          </w:divBdr>
        </w:div>
        <w:div w:id="890337420">
          <w:marLeft w:val="0"/>
          <w:marRight w:val="0"/>
          <w:marTop w:val="0"/>
          <w:marBottom w:val="0"/>
          <w:divBdr>
            <w:top w:val="none" w:sz="0" w:space="0" w:color="auto"/>
            <w:left w:val="none" w:sz="0" w:space="0" w:color="auto"/>
            <w:bottom w:val="none" w:sz="0" w:space="0" w:color="auto"/>
            <w:right w:val="none" w:sz="0" w:space="0" w:color="auto"/>
          </w:divBdr>
          <w:divsChild>
            <w:div w:id="2062168612">
              <w:marLeft w:val="0"/>
              <w:marRight w:val="0"/>
              <w:marTop w:val="0"/>
              <w:marBottom w:val="0"/>
              <w:divBdr>
                <w:top w:val="none" w:sz="0" w:space="0" w:color="auto"/>
                <w:left w:val="none" w:sz="0" w:space="0" w:color="auto"/>
                <w:bottom w:val="none" w:sz="0" w:space="0" w:color="auto"/>
                <w:right w:val="none" w:sz="0" w:space="0" w:color="auto"/>
              </w:divBdr>
              <w:divsChild>
                <w:div w:id="2088795806">
                  <w:marLeft w:val="0"/>
                  <w:marRight w:val="0"/>
                  <w:marTop w:val="0"/>
                  <w:marBottom w:val="0"/>
                  <w:divBdr>
                    <w:top w:val="none" w:sz="0" w:space="0" w:color="auto"/>
                    <w:left w:val="none" w:sz="0" w:space="0" w:color="auto"/>
                    <w:bottom w:val="none" w:sz="0" w:space="0" w:color="auto"/>
                    <w:right w:val="none" w:sz="0" w:space="0" w:color="auto"/>
                  </w:divBdr>
                </w:div>
                <w:div w:id="5542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1171">
          <w:marLeft w:val="0"/>
          <w:marRight w:val="0"/>
          <w:marTop w:val="0"/>
          <w:marBottom w:val="0"/>
          <w:divBdr>
            <w:top w:val="none" w:sz="0" w:space="0" w:color="auto"/>
            <w:left w:val="none" w:sz="0" w:space="0" w:color="auto"/>
            <w:bottom w:val="none" w:sz="0" w:space="0" w:color="auto"/>
            <w:right w:val="none" w:sz="0" w:space="0" w:color="auto"/>
          </w:divBdr>
          <w:divsChild>
            <w:div w:id="1026254488">
              <w:marLeft w:val="0"/>
              <w:marRight w:val="0"/>
              <w:marTop w:val="0"/>
              <w:marBottom w:val="0"/>
              <w:divBdr>
                <w:top w:val="none" w:sz="0" w:space="0" w:color="auto"/>
                <w:left w:val="none" w:sz="0" w:space="0" w:color="auto"/>
                <w:bottom w:val="none" w:sz="0" w:space="0" w:color="auto"/>
                <w:right w:val="none" w:sz="0" w:space="0" w:color="auto"/>
              </w:divBdr>
              <w:divsChild>
                <w:div w:id="1150950620">
                  <w:marLeft w:val="0"/>
                  <w:marRight w:val="0"/>
                  <w:marTop w:val="0"/>
                  <w:marBottom w:val="0"/>
                  <w:divBdr>
                    <w:top w:val="none" w:sz="0" w:space="0" w:color="auto"/>
                    <w:left w:val="none" w:sz="0" w:space="0" w:color="auto"/>
                    <w:bottom w:val="none" w:sz="0" w:space="0" w:color="auto"/>
                    <w:right w:val="none" w:sz="0" w:space="0" w:color="auto"/>
                  </w:divBdr>
                </w:div>
              </w:divsChild>
            </w:div>
            <w:div w:id="1775713622">
              <w:marLeft w:val="0"/>
              <w:marRight w:val="0"/>
              <w:marTop w:val="0"/>
              <w:marBottom w:val="0"/>
              <w:divBdr>
                <w:top w:val="none" w:sz="0" w:space="0" w:color="auto"/>
                <w:left w:val="none" w:sz="0" w:space="0" w:color="auto"/>
                <w:bottom w:val="none" w:sz="0" w:space="0" w:color="auto"/>
                <w:right w:val="none" w:sz="0" w:space="0" w:color="auto"/>
              </w:divBdr>
              <w:divsChild>
                <w:div w:id="2010059078">
                  <w:marLeft w:val="0"/>
                  <w:marRight w:val="0"/>
                  <w:marTop w:val="0"/>
                  <w:marBottom w:val="0"/>
                  <w:divBdr>
                    <w:top w:val="none" w:sz="0" w:space="0" w:color="auto"/>
                    <w:left w:val="none" w:sz="0" w:space="0" w:color="auto"/>
                    <w:bottom w:val="none" w:sz="0" w:space="0" w:color="auto"/>
                    <w:right w:val="none" w:sz="0" w:space="0" w:color="auto"/>
                  </w:divBdr>
                </w:div>
                <w:div w:id="1818649843">
                  <w:marLeft w:val="0"/>
                  <w:marRight w:val="0"/>
                  <w:marTop w:val="0"/>
                  <w:marBottom w:val="0"/>
                  <w:divBdr>
                    <w:top w:val="none" w:sz="0" w:space="0" w:color="auto"/>
                    <w:left w:val="none" w:sz="0" w:space="0" w:color="auto"/>
                    <w:bottom w:val="none" w:sz="0" w:space="0" w:color="auto"/>
                    <w:right w:val="none" w:sz="0" w:space="0" w:color="auto"/>
                  </w:divBdr>
                </w:div>
              </w:divsChild>
            </w:div>
            <w:div w:id="1656839342">
              <w:marLeft w:val="0"/>
              <w:marRight w:val="0"/>
              <w:marTop w:val="0"/>
              <w:marBottom w:val="0"/>
              <w:divBdr>
                <w:top w:val="none" w:sz="0" w:space="0" w:color="auto"/>
                <w:left w:val="none" w:sz="0" w:space="0" w:color="auto"/>
                <w:bottom w:val="none" w:sz="0" w:space="0" w:color="auto"/>
                <w:right w:val="none" w:sz="0" w:space="0" w:color="auto"/>
              </w:divBdr>
              <w:divsChild>
                <w:div w:id="477915497">
                  <w:marLeft w:val="0"/>
                  <w:marRight w:val="0"/>
                  <w:marTop w:val="0"/>
                  <w:marBottom w:val="0"/>
                  <w:divBdr>
                    <w:top w:val="none" w:sz="0" w:space="0" w:color="auto"/>
                    <w:left w:val="none" w:sz="0" w:space="0" w:color="auto"/>
                    <w:bottom w:val="none" w:sz="0" w:space="0" w:color="auto"/>
                    <w:right w:val="none" w:sz="0" w:space="0" w:color="auto"/>
                  </w:divBdr>
                </w:div>
                <w:div w:id="317733344">
                  <w:marLeft w:val="0"/>
                  <w:marRight w:val="0"/>
                  <w:marTop w:val="0"/>
                  <w:marBottom w:val="0"/>
                  <w:divBdr>
                    <w:top w:val="none" w:sz="0" w:space="0" w:color="auto"/>
                    <w:left w:val="none" w:sz="0" w:space="0" w:color="auto"/>
                    <w:bottom w:val="none" w:sz="0" w:space="0" w:color="auto"/>
                    <w:right w:val="none" w:sz="0" w:space="0" w:color="auto"/>
                  </w:divBdr>
                </w:div>
              </w:divsChild>
            </w:div>
            <w:div w:id="797459343">
              <w:marLeft w:val="0"/>
              <w:marRight w:val="0"/>
              <w:marTop w:val="0"/>
              <w:marBottom w:val="0"/>
              <w:divBdr>
                <w:top w:val="none" w:sz="0" w:space="0" w:color="auto"/>
                <w:left w:val="none" w:sz="0" w:space="0" w:color="auto"/>
                <w:bottom w:val="none" w:sz="0" w:space="0" w:color="auto"/>
                <w:right w:val="none" w:sz="0" w:space="0" w:color="auto"/>
              </w:divBdr>
              <w:divsChild>
                <w:div w:id="663777876">
                  <w:marLeft w:val="0"/>
                  <w:marRight w:val="0"/>
                  <w:marTop w:val="0"/>
                  <w:marBottom w:val="0"/>
                  <w:divBdr>
                    <w:top w:val="none" w:sz="0" w:space="0" w:color="auto"/>
                    <w:left w:val="none" w:sz="0" w:space="0" w:color="auto"/>
                    <w:bottom w:val="none" w:sz="0" w:space="0" w:color="auto"/>
                    <w:right w:val="none" w:sz="0" w:space="0" w:color="auto"/>
                  </w:divBdr>
                </w:div>
              </w:divsChild>
            </w:div>
            <w:div w:id="45767082">
              <w:marLeft w:val="0"/>
              <w:marRight w:val="0"/>
              <w:marTop w:val="0"/>
              <w:marBottom w:val="0"/>
              <w:divBdr>
                <w:top w:val="none" w:sz="0" w:space="0" w:color="auto"/>
                <w:left w:val="none" w:sz="0" w:space="0" w:color="auto"/>
                <w:bottom w:val="none" w:sz="0" w:space="0" w:color="auto"/>
                <w:right w:val="none" w:sz="0" w:space="0" w:color="auto"/>
              </w:divBdr>
              <w:divsChild>
                <w:div w:id="1904639952">
                  <w:marLeft w:val="0"/>
                  <w:marRight w:val="0"/>
                  <w:marTop w:val="0"/>
                  <w:marBottom w:val="0"/>
                  <w:divBdr>
                    <w:top w:val="none" w:sz="0" w:space="0" w:color="auto"/>
                    <w:left w:val="none" w:sz="0" w:space="0" w:color="auto"/>
                    <w:bottom w:val="none" w:sz="0" w:space="0" w:color="auto"/>
                    <w:right w:val="none" w:sz="0" w:space="0" w:color="auto"/>
                  </w:divBdr>
                </w:div>
              </w:divsChild>
            </w:div>
            <w:div w:id="1780836944">
              <w:marLeft w:val="0"/>
              <w:marRight w:val="0"/>
              <w:marTop w:val="0"/>
              <w:marBottom w:val="0"/>
              <w:divBdr>
                <w:top w:val="none" w:sz="0" w:space="0" w:color="auto"/>
                <w:left w:val="none" w:sz="0" w:space="0" w:color="auto"/>
                <w:bottom w:val="none" w:sz="0" w:space="0" w:color="auto"/>
                <w:right w:val="none" w:sz="0" w:space="0" w:color="auto"/>
              </w:divBdr>
              <w:divsChild>
                <w:div w:id="17897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62603">
          <w:marLeft w:val="0"/>
          <w:marRight w:val="0"/>
          <w:marTop w:val="0"/>
          <w:marBottom w:val="0"/>
          <w:divBdr>
            <w:top w:val="none" w:sz="0" w:space="0" w:color="auto"/>
            <w:left w:val="none" w:sz="0" w:space="0" w:color="auto"/>
            <w:bottom w:val="none" w:sz="0" w:space="0" w:color="auto"/>
            <w:right w:val="none" w:sz="0" w:space="0" w:color="auto"/>
          </w:divBdr>
          <w:divsChild>
            <w:div w:id="21132962">
              <w:marLeft w:val="0"/>
              <w:marRight w:val="0"/>
              <w:marTop w:val="0"/>
              <w:marBottom w:val="0"/>
              <w:divBdr>
                <w:top w:val="none" w:sz="0" w:space="0" w:color="auto"/>
                <w:left w:val="none" w:sz="0" w:space="0" w:color="auto"/>
                <w:bottom w:val="none" w:sz="0" w:space="0" w:color="auto"/>
                <w:right w:val="none" w:sz="0" w:space="0" w:color="auto"/>
              </w:divBdr>
              <w:divsChild>
                <w:div w:id="12465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1429">
          <w:marLeft w:val="0"/>
          <w:marRight w:val="0"/>
          <w:marTop w:val="0"/>
          <w:marBottom w:val="0"/>
          <w:divBdr>
            <w:top w:val="none" w:sz="0" w:space="0" w:color="auto"/>
            <w:left w:val="none" w:sz="0" w:space="0" w:color="auto"/>
            <w:bottom w:val="none" w:sz="0" w:space="0" w:color="auto"/>
            <w:right w:val="none" w:sz="0" w:space="0" w:color="auto"/>
          </w:divBdr>
          <w:divsChild>
            <w:div w:id="777023690">
              <w:marLeft w:val="0"/>
              <w:marRight w:val="0"/>
              <w:marTop w:val="0"/>
              <w:marBottom w:val="0"/>
              <w:divBdr>
                <w:top w:val="none" w:sz="0" w:space="0" w:color="auto"/>
                <w:left w:val="none" w:sz="0" w:space="0" w:color="auto"/>
                <w:bottom w:val="none" w:sz="0" w:space="0" w:color="auto"/>
                <w:right w:val="none" w:sz="0" w:space="0" w:color="auto"/>
              </w:divBdr>
              <w:divsChild>
                <w:div w:id="13568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329">
          <w:marLeft w:val="0"/>
          <w:marRight w:val="0"/>
          <w:marTop w:val="0"/>
          <w:marBottom w:val="0"/>
          <w:divBdr>
            <w:top w:val="none" w:sz="0" w:space="0" w:color="auto"/>
            <w:left w:val="none" w:sz="0" w:space="0" w:color="auto"/>
            <w:bottom w:val="none" w:sz="0" w:space="0" w:color="auto"/>
            <w:right w:val="none" w:sz="0" w:space="0" w:color="auto"/>
          </w:divBdr>
          <w:divsChild>
            <w:div w:id="2628812">
              <w:marLeft w:val="0"/>
              <w:marRight w:val="0"/>
              <w:marTop w:val="0"/>
              <w:marBottom w:val="0"/>
              <w:divBdr>
                <w:top w:val="none" w:sz="0" w:space="0" w:color="auto"/>
                <w:left w:val="none" w:sz="0" w:space="0" w:color="auto"/>
                <w:bottom w:val="none" w:sz="0" w:space="0" w:color="auto"/>
                <w:right w:val="none" w:sz="0" w:space="0" w:color="auto"/>
              </w:divBdr>
              <w:divsChild>
                <w:div w:id="4626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5360">
          <w:marLeft w:val="0"/>
          <w:marRight w:val="0"/>
          <w:marTop w:val="0"/>
          <w:marBottom w:val="0"/>
          <w:divBdr>
            <w:top w:val="none" w:sz="0" w:space="0" w:color="auto"/>
            <w:left w:val="none" w:sz="0" w:space="0" w:color="auto"/>
            <w:bottom w:val="none" w:sz="0" w:space="0" w:color="auto"/>
            <w:right w:val="none" w:sz="0" w:space="0" w:color="auto"/>
          </w:divBdr>
          <w:divsChild>
            <w:div w:id="725838865">
              <w:marLeft w:val="0"/>
              <w:marRight w:val="0"/>
              <w:marTop w:val="0"/>
              <w:marBottom w:val="0"/>
              <w:divBdr>
                <w:top w:val="none" w:sz="0" w:space="0" w:color="auto"/>
                <w:left w:val="none" w:sz="0" w:space="0" w:color="auto"/>
                <w:bottom w:val="none" w:sz="0" w:space="0" w:color="auto"/>
                <w:right w:val="none" w:sz="0" w:space="0" w:color="auto"/>
              </w:divBdr>
              <w:divsChild>
                <w:div w:id="10161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6904">
          <w:marLeft w:val="0"/>
          <w:marRight w:val="0"/>
          <w:marTop w:val="0"/>
          <w:marBottom w:val="0"/>
          <w:divBdr>
            <w:top w:val="none" w:sz="0" w:space="0" w:color="auto"/>
            <w:left w:val="none" w:sz="0" w:space="0" w:color="auto"/>
            <w:bottom w:val="none" w:sz="0" w:space="0" w:color="auto"/>
            <w:right w:val="none" w:sz="0" w:space="0" w:color="auto"/>
          </w:divBdr>
          <w:divsChild>
            <w:div w:id="1409693408">
              <w:marLeft w:val="0"/>
              <w:marRight w:val="0"/>
              <w:marTop w:val="0"/>
              <w:marBottom w:val="0"/>
              <w:divBdr>
                <w:top w:val="none" w:sz="0" w:space="0" w:color="auto"/>
                <w:left w:val="none" w:sz="0" w:space="0" w:color="auto"/>
                <w:bottom w:val="none" w:sz="0" w:space="0" w:color="auto"/>
                <w:right w:val="none" w:sz="0" w:space="0" w:color="auto"/>
              </w:divBdr>
              <w:divsChild>
                <w:div w:id="1815871844">
                  <w:marLeft w:val="0"/>
                  <w:marRight w:val="0"/>
                  <w:marTop w:val="0"/>
                  <w:marBottom w:val="0"/>
                  <w:divBdr>
                    <w:top w:val="none" w:sz="0" w:space="0" w:color="auto"/>
                    <w:left w:val="none" w:sz="0" w:space="0" w:color="auto"/>
                    <w:bottom w:val="none" w:sz="0" w:space="0" w:color="auto"/>
                    <w:right w:val="none" w:sz="0" w:space="0" w:color="auto"/>
                  </w:divBdr>
                </w:div>
              </w:divsChild>
            </w:div>
            <w:div w:id="1711149791">
              <w:marLeft w:val="0"/>
              <w:marRight w:val="0"/>
              <w:marTop w:val="0"/>
              <w:marBottom w:val="0"/>
              <w:divBdr>
                <w:top w:val="none" w:sz="0" w:space="0" w:color="auto"/>
                <w:left w:val="none" w:sz="0" w:space="0" w:color="auto"/>
                <w:bottom w:val="none" w:sz="0" w:space="0" w:color="auto"/>
                <w:right w:val="none" w:sz="0" w:space="0" w:color="auto"/>
              </w:divBdr>
              <w:divsChild>
                <w:div w:id="1279870280">
                  <w:marLeft w:val="0"/>
                  <w:marRight w:val="0"/>
                  <w:marTop w:val="0"/>
                  <w:marBottom w:val="0"/>
                  <w:divBdr>
                    <w:top w:val="none" w:sz="0" w:space="0" w:color="auto"/>
                    <w:left w:val="none" w:sz="0" w:space="0" w:color="auto"/>
                    <w:bottom w:val="none" w:sz="0" w:space="0" w:color="auto"/>
                    <w:right w:val="none" w:sz="0" w:space="0" w:color="auto"/>
                  </w:divBdr>
                </w:div>
              </w:divsChild>
            </w:div>
            <w:div w:id="587469554">
              <w:marLeft w:val="0"/>
              <w:marRight w:val="0"/>
              <w:marTop w:val="0"/>
              <w:marBottom w:val="0"/>
              <w:divBdr>
                <w:top w:val="none" w:sz="0" w:space="0" w:color="auto"/>
                <w:left w:val="none" w:sz="0" w:space="0" w:color="auto"/>
                <w:bottom w:val="none" w:sz="0" w:space="0" w:color="auto"/>
                <w:right w:val="none" w:sz="0" w:space="0" w:color="auto"/>
              </w:divBdr>
              <w:divsChild>
                <w:div w:id="2024552332">
                  <w:marLeft w:val="0"/>
                  <w:marRight w:val="0"/>
                  <w:marTop w:val="0"/>
                  <w:marBottom w:val="0"/>
                  <w:divBdr>
                    <w:top w:val="none" w:sz="0" w:space="0" w:color="auto"/>
                    <w:left w:val="none" w:sz="0" w:space="0" w:color="auto"/>
                    <w:bottom w:val="none" w:sz="0" w:space="0" w:color="auto"/>
                    <w:right w:val="none" w:sz="0" w:space="0" w:color="auto"/>
                  </w:divBdr>
                </w:div>
                <w:div w:id="20822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80362">
          <w:marLeft w:val="0"/>
          <w:marRight w:val="0"/>
          <w:marTop w:val="0"/>
          <w:marBottom w:val="0"/>
          <w:divBdr>
            <w:top w:val="none" w:sz="0" w:space="0" w:color="auto"/>
            <w:left w:val="none" w:sz="0" w:space="0" w:color="auto"/>
            <w:bottom w:val="none" w:sz="0" w:space="0" w:color="auto"/>
            <w:right w:val="none" w:sz="0" w:space="0" w:color="auto"/>
          </w:divBdr>
          <w:divsChild>
            <w:div w:id="273481962">
              <w:marLeft w:val="0"/>
              <w:marRight w:val="0"/>
              <w:marTop w:val="0"/>
              <w:marBottom w:val="0"/>
              <w:divBdr>
                <w:top w:val="none" w:sz="0" w:space="0" w:color="auto"/>
                <w:left w:val="none" w:sz="0" w:space="0" w:color="auto"/>
                <w:bottom w:val="none" w:sz="0" w:space="0" w:color="auto"/>
                <w:right w:val="none" w:sz="0" w:space="0" w:color="auto"/>
              </w:divBdr>
              <w:divsChild>
                <w:div w:id="176970295">
                  <w:marLeft w:val="0"/>
                  <w:marRight w:val="0"/>
                  <w:marTop w:val="0"/>
                  <w:marBottom w:val="0"/>
                  <w:divBdr>
                    <w:top w:val="none" w:sz="0" w:space="0" w:color="auto"/>
                    <w:left w:val="none" w:sz="0" w:space="0" w:color="auto"/>
                    <w:bottom w:val="none" w:sz="0" w:space="0" w:color="auto"/>
                    <w:right w:val="none" w:sz="0" w:space="0" w:color="auto"/>
                  </w:divBdr>
                </w:div>
              </w:divsChild>
            </w:div>
            <w:div w:id="218637337">
              <w:marLeft w:val="0"/>
              <w:marRight w:val="0"/>
              <w:marTop w:val="0"/>
              <w:marBottom w:val="0"/>
              <w:divBdr>
                <w:top w:val="none" w:sz="0" w:space="0" w:color="auto"/>
                <w:left w:val="none" w:sz="0" w:space="0" w:color="auto"/>
                <w:bottom w:val="none" w:sz="0" w:space="0" w:color="auto"/>
                <w:right w:val="none" w:sz="0" w:space="0" w:color="auto"/>
              </w:divBdr>
              <w:divsChild>
                <w:div w:id="391780534">
                  <w:marLeft w:val="0"/>
                  <w:marRight w:val="0"/>
                  <w:marTop w:val="0"/>
                  <w:marBottom w:val="0"/>
                  <w:divBdr>
                    <w:top w:val="none" w:sz="0" w:space="0" w:color="auto"/>
                    <w:left w:val="none" w:sz="0" w:space="0" w:color="auto"/>
                    <w:bottom w:val="none" w:sz="0" w:space="0" w:color="auto"/>
                    <w:right w:val="none" w:sz="0" w:space="0" w:color="auto"/>
                  </w:divBdr>
                </w:div>
                <w:div w:id="361713723">
                  <w:marLeft w:val="0"/>
                  <w:marRight w:val="0"/>
                  <w:marTop w:val="0"/>
                  <w:marBottom w:val="0"/>
                  <w:divBdr>
                    <w:top w:val="none" w:sz="0" w:space="0" w:color="auto"/>
                    <w:left w:val="none" w:sz="0" w:space="0" w:color="auto"/>
                    <w:bottom w:val="none" w:sz="0" w:space="0" w:color="auto"/>
                    <w:right w:val="none" w:sz="0" w:space="0" w:color="auto"/>
                  </w:divBdr>
                </w:div>
              </w:divsChild>
            </w:div>
            <w:div w:id="536965350">
              <w:marLeft w:val="0"/>
              <w:marRight w:val="0"/>
              <w:marTop w:val="0"/>
              <w:marBottom w:val="0"/>
              <w:divBdr>
                <w:top w:val="none" w:sz="0" w:space="0" w:color="auto"/>
                <w:left w:val="none" w:sz="0" w:space="0" w:color="auto"/>
                <w:bottom w:val="none" w:sz="0" w:space="0" w:color="auto"/>
                <w:right w:val="none" w:sz="0" w:space="0" w:color="auto"/>
              </w:divBdr>
              <w:divsChild>
                <w:div w:id="1800760862">
                  <w:marLeft w:val="0"/>
                  <w:marRight w:val="0"/>
                  <w:marTop w:val="0"/>
                  <w:marBottom w:val="0"/>
                  <w:divBdr>
                    <w:top w:val="none" w:sz="0" w:space="0" w:color="auto"/>
                    <w:left w:val="none" w:sz="0" w:space="0" w:color="auto"/>
                    <w:bottom w:val="none" w:sz="0" w:space="0" w:color="auto"/>
                    <w:right w:val="none" w:sz="0" w:space="0" w:color="auto"/>
                  </w:divBdr>
                </w:div>
              </w:divsChild>
            </w:div>
            <w:div w:id="1378966461">
              <w:marLeft w:val="0"/>
              <w:marRight w:val="0"/>
              <w:marTop w:val="0"/>
              <w:marBottom w:val="0"/>
              <w:divBdr>
                <w:top w:val="none" w:sz="0" w:space="0" w:color="auto"/>
                <w:left w:val="none" w:sz="0" w:space="0" w:color="auto"/>
                <w:bottom w:val="none" w:sz="0" w:space="0" w:color="auto"/>
                <w:right w:val="none" w:sz="0" w:space="0" w:color="auto"/>
              </w:divBdr>
              <w:divsChild>
                <w:div w:id="1487933613">
                  <w:marLeft w:val="0"/>
                  <w:marRight w:val="0"/>
                  <w:marTop w:val="0"/>
                  <w:marBottom w:val="0"/>
                  <w:divBdr>
                    <w:top w:val="none" w:sz="0" w:space="0" w:color="auto"/>
                    <w:left w:val="none" w:sz="0" w:space="0" w:color="auto"/>
                    <w:bottom w:val="none" w:sz="0" w:space="0" w:color="auto"/>
                    <w:right w:val="none" w:sz="0" w:space="0" w:color="auto"/>
                  </w:divBdr>
                </w:div>
              </w:divsChild>
            </w:div>
            <w:div w:id="98069971">
              <w:marLeft w:val="0"/>
              <w:marRight w:val="0"/>
              <w:marTop w:val="0"/>
              <w:marBottom w:val="0"/>
              <w:divBdr>
                <w:top w:val="none" w:sz="0" w:space="0" w:color="auto"/>
                <w:left w:val="none" w:sz="0" w:space="0" w:color="auto"/>
                <w:bottom w:val="none" w:sz="0" w:space="0" w:color="auto"/>
                <w:right w:val="none" w:sz="0" w:space="0" w:color="auto"/>
              </w:divBdr>
              <w:divsChild>
                <w:div w:id="2109885211">
                  <w:marLeft w:val="0"/>
                  <w:marRight w:val="0"/>
                  <w:marTop w:val="0"/>
                  <w:marBottom w:val="0"/>
                  <w:divBdr>
                    <w:top w:val="none" w:sz="0" w:space="0" w:color="auto"/>
                    <w:left w:val="none" w:sz="0" w:space="0" w:color="auto"/>
                    <w:bottom w:val="none" w:sz="0" w:space="0" w:color="auto"/>
                    <w:right w:val="none" w:sz="0" w:space="0" w:color="auto"/>
                  </w:divBdr>
                </w:div>
                <w:div w:id="2066372794">
                  <w:marLeft w:val="0"/>
                  <w:marRight w:val="0"/>
                  <w:marTop w:val="0"/>
                  <w:marBottom w:val="0"/>
                  <w:divBdr>
                    <w:top w:val="none" w:sz="0" w:space="0" w:color="auto"/>
                    <w:left w:val="none" w:sz="0" w:space="0" w:color="auto"/>
                    <w:bottom w:val="none" w:sz="0" w:space="0" w:color="auto"/>
                    <w:right w:val="none" w:sz="0" w:space="0" w:color="auto"/>
                  </w:divBdr>
                </w:div>
              </w:divsChild>
            </w:div>
            <w:div w:id="1030229414">
              <w:marLeft w:val="0"/>
              <w:marRight w:val="0"/>
              <w:marTop w:val="0"/>
              <w:marBottom w:val="0"/>
              <w:divBdr>
                <w:top w:val="none" w:sz="0" w:space="0" w:color="auto"/>
                <w:left w:val="none" w:sz="0" w:space="0" w:color="auto"/>
                <w:bottom w:val="none" w:sz="0" w:space="0" w:color="auto"/>
                <w:right w:val="none" w:sz="0" w:space="0" w:color="auto"/>
              </w:divBdr>
              <w:divsChild>
                <w:div w:id="1645887701">
                  <w:marLeft w:val="0"/>
                  <w:marRight w:val="0"/>
                  <w:marTop w:val="0"/>
                  <w:marBottom w:val="0"/>
                  <w:divBdr>
                    <w:top w:val="none" w:sz="0" w:space="0" w:color="auto"/>
                    <w:left w:val="none" w:sz="0" w:space="0" w:color="auto"/>
                    <w:bottom w:val="none" w:sz="0" w:space="0" w:color="auto"/>
                    <w:right w:val="none" w:sz="0" w:space="0" w:color="auto"/>
                  </w:divBdr>
                </w:div>
              </w:divsChild>
            </w:div>
            <w:div w:id="756830873">
              <w:marLeft w:val="0"/>
              <w:marRight w:val="0"/>
              <w:marTop w:val="0"/>
              <w:marBottom w:val="0"/>
              <w:divBdr>
                <w:top w:val="none" w:sz="0" w:space="0" w:color="auto"/>
                <w:left w:val="none" w:sz="0" w:space="0" w:color="auto"/>
                <w:bottom w:val="none" w:sz="0" w:space="0" w:color="auto"/>
                <w:right w:val="none" w:sz="0" w:space="0" w:color="auto"/>
              </w:divBdr>
              <w:divsChild>
                <w:div w:id="3672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1059">
          <w:marLeft w:val="0"/>
          <w:marRight w:val="0"/>
          <w:marTop w:val="0"/>
          <w:marBottom w:val="0"/>
          <w:divBdr>
            <w:top w:val="none" w:sz="0" w:space="0" w:color="auto"/>
            <w:left w:val="none" w:sz="0" w:space="0" w:color="auto"/>
            <w:bottom w:val="none" w:sz="0" w:space="0" w:color="auto"/>
            <w:right w:val="none" w:sz="0" w:space="0" w:color="auto"/>
          </w:divBdr>
          <w:divsChild>
            <w:div w:id="778336023">
              <w:marLeft w:val="0"/>
              <w:marRight w:val="0"/>
              <w:marTop w:val="0"/>
              <w:marBottom w:val="0"/>
              <w:divBdr>
                <w:top w:val="none" w:sz="0" w:space="0" w:color="auto"/>
                <w:left w:val="none" w:sz="0" w:space="0" w:color="auto"/>
                <w:bottom w:val="none" w:sz="0" w:space="0" w:color="auto"/>
                <w:right w:val="none" w:sz="0" w:space="0" w:color="auto"/>
              </w:divBdr>
              <w:divsChild>
                <w:div w:id="1022054792">
                  <w:marLeft w:val="0"/>
                  <w:marRight w:val="0"/>
                  <w:marTop w:val="0"/>
                  <w:marBottom w:val="0"/>
                  <w:divBdr>
                    <w:top w:val="none" w:sz="0" w:space="0" w:color="auto"/>
                    <w:left w:val="none" w:sz="0" w:space="0" w:color="auto"/>
                    <w:bottom w:val="none" w:sz="0" w:space="0" w:color="auto"/>
                    <w:right w:val="none" w:sz="0" w:space="0" w:color="auto"/>
                  </w:divBdr>
                </w:div>
                <w:div w:id="2029133073">
                  <w:marLeft w:val="0"/>
                  <w:marRight w:val="0"/>
                  <w:marTop w:val="0"/>
                  <w:marBottom w:val="0"/>
                  <w:divBdr>
                    <w:top w:val="none" w:sz="0" w:space="0" w:color="auto"/>
                    <w:left w:val="none" w:sz="0" w:space="0" w:color="auto"/>
                    <w:bottom w:val="none" w:sz="0" w:space="0" w:color="auto"/>
                    <w:right w:val="none" w:sz="0" w:space="0" w:color="auto"/>
                  </w:divBdr>
                </w:div>
              </w:divsChild>
            </w:div>
            <w:div w:id="491333547">
              <w:marLeft w:val="0"/>
              <w:marRight w:val="0"/>
              <w:marTop w:val="0"/>
              <w:marBottom w:val="0"/>
              <w:divBdr>
                <w:top w:val="none" w:sz="0" w:space="0" w:color="auto"/>
                <w:left w:val="none" w:sz="0" w:space="0" w:color="auto"/>
                <w:bottom w:val="none" w:sz="0" w:space="0" w:color="auto"/>
                <w:right w:val="none" w:sz="0" w:space="0" w:color="auto"/>
              </w:divBdr>
              <w:divsChild>
                <w:div w:id="1346053946">
                  <w:marLeft w:val="0"/>
                  <w:marRight w:val="0"/>
                  <w:marTop w:val="0"/>
                  <w:marBottom w:val="0"/>
                  <w:divBdr>
                    <w:top w:val="none" w:sz="0" w:space="0" w:color="auto"/>
                    <w:left w:val="none" w:sz="0" w:space="0" w:color="auto"/>
                    <w:bottom w:val="none" w:sz="0" w:space="0" w:color="auto"/>
                    <w:right w:val="none" w:sz="0" w:space="0" w:color="auto"/>
                  </w:divBdr>
                </w:div>
                <w:div w:id="1864249471">
                  <w:marLeft w:val="0"/>
                  <w:marRight w:val="0"/>
                  <w:marTop w:val="0"/>
                  <w:marBottom w:val="0"/>
                  <w:divBdr>
                    <w:top w:val="none" w:sz="0" w:space="0" w:color="auto"/>
                    <w:left w:val="none" w:sz="0" w:space="0" w:color="auto"/>
                    <w:bottom w:val="none" w:sz="0" w:space="0" w:color="auto"/>
                    <w:right w:val="none" w:sz="0" w:space="0" w:color="auto"/>
                  </w:divBdr>
                </w:div>
              </w:divsChild>
            </w:div>
            <w:div w:id="720985115">
              <w:marLeft w:val="0"/>
              <w:marRight w:val="0"/>
              <w:marTop w:val="0"/>
              <w:marBottom w:val="0"/>
              <w:divBdr>
                <w:top w:val="none" w:sz="0" w:space="0" w:color="auto"/>
                <w:left w:val="none" w:sz="0" w:space="0" w:color="auto"/>
                <w:bottom w:val="none" w:sz="0" w:space="0" w:color="auto"/>
                <w:right w:val="none" w:sz="0" w:space="0" w:color="auto"/>
              </w:divBdr>
              <w:divsChild>
                <w:div w:id="1589147557">
                  <w:marLeft w:val="0"/>
                  <w:marRight w:val="0"/>
                  <w:marTop w:val="0"/>
                  <w:marBottom w:val="0"/>
                  <w:divBdr>
                    <w:top w:val="none" w:sz="0" w:space="0" w:color="auto"/>
                    <w:left w:val="none" w:sz="0" w:space="0" w:color="auto"/>
                    <w:bottom w:val="none" w:sz="0" w:space="0" w:color="auto"/>
                    <w:right w:val="none" w:sz="0" w:space="0" w:color="auto"/>
                  </w:divBdr>
                </w:div>
              </w:divsChild>
            </w:div>
            <w:div w:id="1320184290">
              <w:marLeft w:val="0"/>
              <w:marRight w:val="0"/>
              <w:marTop w:val="0"/>
              <w:marBottom w:val="0"/>
              <w:divBdr>
                <w:top w:val="none" w:sz="0" w:space="0" w:color="auto"/>
                <w:left w:val="none" w:sz="0" w:space="0" w:color="auto"/>
                <w:bottom w:val="none" w:sz="0" w:space="0" w:color="auto"/>
                <w:right w:val="none" w:sz="0" w:space="0" w:color="auto"/>
              </w:divBdr>
              <w:divsChild>
                <w:div w:id="520433123">
                  <w:marLeft w:val="0"/>
                  <w:marRight w:val="0"/>
                  <w:marTop w:val="0"/>
                  <w:marBottom w:val="0"/>
                  <w:divBdr>
                    <w:top w:val="none" w:sz="0" w:space="0" w:color="auto"/>
                    <w:left w:val="none" w:sz="0" w:space="0" w:color="auto"/>
                    <w:bottom w:val="none" w:sz="0" w:space="0" w:color="auto"/>
                    <w:right w:val="none" w:sz="0" w:space="0" w:color="auto"/>
                  </w:divBdr>
                </w:div>
                <w:div w:id="31270176">
                  <w:marLeft w:val="0"/>
                  <w:marRight w:val="0"/>
                  <w:marTop w:val="0"/>
                  <w:marBottom w:val="0"/>
                  <w:divBdr>
                    <w:top w:val="none" w:sz="0" w:space="0" w:color="auto"/>
                    <w:left w:val="none" w:sz="0" w:space="0" w:color="auto"/>
                    <w:bottom w:val="none" w:sz="0" w:space="0" w:color="auto"/>
                    <w:right w:val="none" w:sz="0" w:space="0" w:color="auto"/>
                  </w:divBdr>
                </w:div>
              </w:divsChild>
            </w:div>
            <w:div w:id="607927872">
              <w:marLeft w:val="0"/>
              <w:marRight w:val="0"/>
              <w:marTop w:val="0"/>
              <w:marBottom w:val="0"/>
              <w:divBdr>
                <w:top w:val="none" w:sz="0" w:space="0" w:color="auto"/>
                <w:left w:val="none" w:sz="0" w:space="0" w:color="auto"/>
                <w:bottom w:val="none" w:sz="0" w:space="0" w:color="auto"/>
                <w:right w:val="none" w:sz="0" w:space="0" w:color="auto"/>
              </w:divBdr>
              <w:divsChild>
                <w:div w:id="488444006">
                  <w:marLeft w:val="0"/>
                  <w:marRight w:val="0"/>
                  <w:marTop w:val="0"/>
                  <w:marBottom w:val="0"/>
                  <w:divBdr>
                    <w:top w:val="none" w:sz="0" w:space="0" w:color="auto"/>
                    <w:left w:val="none" w:sz="0" w:space="0" w:color="auto"/>
                    <w:bottom w:val="none" w:sz="0" w:space="0" w:color="auto"/>
                    <w:right w:val="none" w:sz="0" w:space="0" w:color="auto"/>
                  </w:divBdr>
                </w:div>
              </w:divsChild>
            </w:div>
            <w:div w:id="196238119">
              <w:marLeft w:val="0"/>
              <w:marRight w:val="0"/>
              <w:marTop w:val="0"/>
              <w:marBottom w:val="0"/>
              <w:divBdr>
                <w:top w:val="none" w:sz="0" w:space="0" w:color="auto"/>
                <w:left w:val="none" w:sz="0" w:space="0" w:color="auto"/>
                <w:bottom w:val="none" w:sz="0" w:space="0" w:color="auto"/>
                <w:right w:val="none" w:sz="0" w:space="0" w:color="auto"/>
              </w:divBdr>
              <w:divsChild>
                <w:div w:id="975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4881">
          <w:marLeft w:val="0"/>
          <w:marRight w:val="0"/>
          <w:marTop w:val="0"/>
          <w:marBottom w:val="0"/>
          <w:divBdr>
            <w:top w:val="none" w:sz="0" w:space="0" w:color="auto"/>
            <w:left w:val="none" w:sz="0" w:space="0" w:color="auto"/>
            <w:bottom w:val="none" w:sz="0" w:space="0" w:color="auto"/>
            <w:right w:val="none" w:sz="0" w:space="0" w:color="auto"/>
          </w:divBdr>
          <w:divsChild>
            <w:div w:id="1494493258">
              <w:marLeft w:val="0"/>
              <w:marRight w:val="0"/>
              <w:marTop w:val="0"/>
              <w:marBottom w:val="0"/>
              <w:divBdr>
                <w:top w:val="none" w:sz="0" w:space="0" w:color="auto"/>
                <w:left w:val="none" w:sz="0" w:space="0" w:color="auto"/>
                <w:bottom w:val="none" w:sz="0" w:space="0" w:color="auto"/>
                <w:right w:val="none" w:sz="0" w:space="0" w:color="auto"/>
              </w:divBdr>
              <w:divsChild>
                <w:div w:id="1576013037">
                  <w:marLeft w:val="0"/>
                  <w:marRight w:val="0"/>
                  <w:marTop w:val="0"/>
                  <w:marBottom w:val="0"/>
                  <w:divBdr>
                    <w:top w:val="none" w:sz="0" w:space="0" w:color="auto"/>
                    <w:left w:val="none" w:sz="0" w:space="0" w:color="auto"/>
                    <w:bottom w:val="none" w:sz="0" w:space="0" w:color="auto"/>
                    <w:right w:val="none" w:sz="0" w:space="0" w:color="auto"/>
                  </w:divBdr>
                </w:div>
              </w:divsChild>
            </w:div>
            <w:div w:id="1616136912">
              <w:marLeft w:val="0"/>
              <w:marRight w:val="0"/>
              <w:marTop w:val="0"/>
              <w:marBottom w:val="0"/>
              <w:divBdr>
                <w:top w:val="none" w:sz="0" w:space="0" w:color="auto"/>
                <w:left w:val="none" w:sz="0" w:space="0" w:color="auto"/>
                <w:bottom w:val="none" w:sz="0" w:space="0" w:color="auto"/>
                <w:right w:val="none" w:sz="0" w:space="0" w:color="auto"/>
              </w:divBdr>
              <w:divsChild>
                <w:div w:id="20003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1150">
          <w:marLeft w:val="0"/>
          <w:marRight w:val="0"/>
          <w:marTop w:val="0"/>
          <w:marBottom w:val="0"/>
          <w:divBdr>
            <w:top w:val="none" w:sz="0" w:space="0" w:color="auto"/>
            <w:left w:val="none" w:sz="0" w:space="0" w:color="auto"/>
            <w:bottom w:val="none" w:sz="0" w:space="0" w:color="auto"/>
            <w:right w:val="none" w:sz="0" w:space="0" w:color="auto"/>
          </w:divBdr>
          <w:divsChild>
            <w:div w:id="1033731534">
              <w:marLeft w:val="0"/>
              <w:marRight w:val="0"/>
              <w:marTop w:val="0"/>
              <w:marBottom w:val="0"/>
              <w:divBdr>
                <w:top w:val="none" w:sz="0" w:space="0" w:color="auto"/>
                <w:left w:val="none" w:sz="0" w:space="0" w:color="auto"/>
                <w:bottom w:val="none" w:sz="0" w:space="0" w:color="auto"/>
                <w:right w:val="none" w:sz="0" w:space="0" w:color="auto"/>
              </w:divBdr>
              <w:divsChild>
                <w:div w:id="1374229677">
                  <w:marLeft w:val="0"/>
                  <w:marRight w:val="0"/>
                  <w:marTop w:val="0"/>
                  <w:marBottom w:val="0"/>
                  <w:divBdr>
                    <w:top w:val="none" w:sz="0" w:space="0" w:color="auto"/>
                    <w:left w:val="none" w:sz="0" w:space="0" w:color="auto"/>
                    <w:bottom w:val="none" w:sz="0" w:space="0" w:color="auto"/>
                    <w:right w:val="none" w:sz="0" w:space="0" w:color="auto"/>
                  </w:divBdr>
                </w:div>
              </w:divsChild>
            </w:div>
            <w:div w:id="1888561161">
              <w:marLeft w:val="0"/>
              <w:marRight w:val="0"/>
              <w:marTop w:val="0"/>
              <w:marBottom w:val="0"/>
              <w:divBdr>
                <w:top w:val="none" w:sz="0" w:space="0" w:color="auto"/>
                <w:left w:val="none" w:sz="0" w:space="0" w:color="auto"/>
                <w:bottom w:val="none" w:sz="0" w:space="0" w:color="auto"/>
                <w:right w:val="none" w:sz="0" w:space="0" w:color="auto"/>
              </w:divBdr>
              <w:divsChild>
                <w:div w:id="1929776589">
                  <w:marLeft w:val="0"/>
                  <w:marRight w:val="0"/>
                  <w:marTop w:val="0"/>
                  <w:marBottom w:val="0"/>
                  <w:divBdr>
                    <w:top w:val="none" w:sz="0" w:space="0" w:color="auto"/>
                    <w:left w:val="none" w:sz="0" w:space="0" w:color="auto"/>
                    <w:bottom w:val="none" w:sz="0" w:space="0" w:color="auto"/>
                    <w:right w:val="none" w:sz="0" w:space="0" w:color="auto"/>
                  </w:divBdr>
                </w:div>
              </w:divsChild>
            </w:div>
            <w:div w:id="1919903803">
              <w:marLeft w:val="0"/>
              <w:marRight w:val="0"/>
              <w:marTop w:val="0"/>
              <w:marBottom w:val="0"/>
              <w:divBdr>
                <w:top w:val="none" w:sz="0" w:space="0" w:color="auto"/>
                <w:left w:val="none" w:sz="0" w:space="0" w:color="auto"/>
                <w:bottom w:val="none" w:sz="0" w:space="0" w:color="auto"/>
                <w:right w:val="none" w:sz="0" w:space="0" w:color="auto"/>
              </w:divBdr>
              <w:divsChild>
                <w:div w:id="13522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7265">
          <w:marLeft w:val="0"/>
          <w:marRight w:val="0"/>
          <w:marTop w:val="0"/>
          <w:marBottom w:val="0"/>
          <w:divBdr>
            <w:top w:val="none" w:sz="0" w:space="0" w:color="auto"/>
            <w:left w:val="none" w:sz="0" w:space="0" w:color="auto"/>
            <w:bottom w:val="none" w:sz="0" w:space="0" w:color="auto"/>
            <w:right w:val="none" w:sz="0" w:space="0" w:color="auto"/>
          </w:divBdr>
          <w:divsChild>
            <w:div w:id="169806772">
              <w:marLeft w:val="0"/>
              <w:marRight w:val="0"/>
              <w:marTop w:val="0"/>
              <w:marBottom w:val="0"/>
              <w:divBdr>
                <w:top w:val="none" w:sz="0" w:space="0" w:color="auto"/>
                <w:left w:val="none" w:sz="0" w:space="0" w:color="auto"/>
                <w:bottom w:val="none" w:sz="0" w:space="0" w:color="auto"/>
                <w:right w:val="none" w:sz="0" w:space="0" w:color="auto"/>
              </w:divBdr>
              <w:divsChild>
                <w:div w:id="1519346648">
                  <w:marLeft w:val="0"/>
                  <w:marRight w:val="0"/>
                  <w:marTop w:val="0"/>
                  <w:marBottom w:val="0"/>
                  <w:divBdr>
                    <w:top w:val="none" w:sz="0" w:space="0" w:color="auto"/>
                    <w:left w:val="none" w:sz="0" w:space="0" w:color="auto"/>
                    <w:bottom w:val="none" w:sz="0" w:space="0" w:color="auto"/>
                    <w:right w:val="none" w:sz="0" w:space="0" w:color="auto"/>
                  </w:divBdr>
                </w:div>
              </w:divsChild>
            </w:div>
            <w:div w:id="1776749136">
              <w:marLeft w:val="0"/>
              <w:marRight w:val="0"/>
              <w:marTop w:val="0"/>
              <w:marBottom w:val="0"/>
              <w:divBdr>
                <w:top w:val="none" w:sz="0" w:space="0" w:color="auto"/>
                <w:left w:val="none" w:sz="0" w:space="0" w:color="auto"/>
                <w:bottom w:val="none" w:sz="0" w:space="0" w:color="auto"/>
                <w:right w:val="none" w:sz="0" w:space="0" w:color="auto"/>
              </w:divBdr>
              <w:divsChild>
                <w:div w:id="2040739558">
                  <w:marLeft w:val="0"/>
                  <w:marRight w:val="0"/>
                  <w:marTop w:val="0"/>
                  <w:marBottom w:val="0"/>
                  <w:divBdr>
                    <w:top w:val="none" w:sz="0" w:space="0" w:color="auto"/>
                    <w:left w:val="none" w:sz="0" w:space="0" w:color="auto"/>
                    <w:bottom w:val="none" w:sz="0" w:space="0" w:color="auto"/>
                    <w:right w:val="none" w:sz="0" w:space="0" w:color="auto"/>
                  </w:divBdr>
                </w:div>
                <w:div w:id="444932935">
                  <w:marLeft w:val="0"/>
                  <w:marRight w:val="0"/>
                  <w:marTop w:val="0"/>
                  <w:marBottom w:val="0"/>
                  <w:divBdr>
                    <w:top w:val="none" w:sz="0" w:space="0" w:color="auto"/>
                    <w:left w:val="none" w:sz="0" w:space="0" w:color="auto"/>
                    <w:bottom w:val="none" w:sz="0" w:space="0" w:color="auto"/>
                    <w:right w:val="none" w:sz="0" w:space="0" w:color="auto"/>
                  </w:divBdr>
                </w:div>
              </w:divsChild>
            </w:div>
            <w:div w:id="1644039151">
              <w:marLeft w:val="0"/>
              <w:marRight w:val="0"/>
              <w:marTop w:val="0"/>
              <w:marBottom w:val="0"/>
              <w:divBdr>
                <w:top w:val="none" w:sz="0" w:space="0" w:color="auto"/>
                <w:left w:val="none" w:sz="0" w:space="0" w:color="auto"/>
                <w:bottom w:val="none" w:sz="0" w:space="0" w:color="auto"/>
                <w:right w:val="none" w:sz="0" w:space="0" w:color="auto"/>
              </w:divBdr>
              <w:divsChild>
                <w:div w:id="402532561">
                  <w:marLeft w:val="0"/>
                  <w:marRight w:val="0"/>
                  <w:marTop w:val="0"/>
                  <w:marBottom w:val="0"/>
                  <w:divBdr>
                    <w:top w:val="none" w:sz="0" w:space="0" w:color="auto"/>
                    <w:left w:val="none" w:sz="0" w:space="0" w:color="auto"/>
                    <w:bottom w:val="none" w:sz="0" w:space="0" w:color="auto"/>
                    <w:right w:val="none" w:sz="0" w:space="0" w:color="auto"/>
                  </w:divBdr>
                </w:div>
              </w:divsChild>
            </w:div>
            <w:div w:id="2023167734">
              <w:marLeft w:val="0"/>
              <w:marRight w:val="0"/>
              <w:marTop w:val="0"/>
              <w:marBottom w:val="0"/>
              <w:divBdr>
                <w:top w:val="none" w:sz="0" w:space="0" w:color="auto"/>
                <w:left w:val="none" w:sz="0" w:space="0" w:color="auto"/>
                <w:bottom w:val="none" w:sz="0" w:space="0" w:color="auto"/>
                <w:right w:val="none" w:sz="0" w:space="0" w:color="auto"/>
              </w:divBdr>
              <w:divsChild>
                <w:div w:id="1775632695">
                  <w:marLeft w:val="0"/>
                  <w:marRight w:val="0"/>
                  <w:marTop w:val="0"/>
                  <w:marBottom w:val="0"/>
                  <w:divBdr>
                    <w:top w:val="none" w:sz="0" w:space="0" w:color="auto"/>
                    <w:left w:val="none" w:sz="0" w:space="0" w:color="auto"/>
                    <w:bottom w:val="none" w:sz="0" w:space="0" w:color="auto"/>
                    <w:right w:val="none" w:sz="0" w:space="0" w:color="auto"/>
                  </w:divBdr>
                </w:div>
                <w:div w:id="951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6331">
          <w:marLeft w:val="0"/>
          <w:marRight w:val="0"/>
          <w:marTop w:val="0"/>
          <w:marBottom w:val="0"/>
          <w:divBdr>
            <w:top w:val="none" w:sz="0" w:space="0" w:color="auto"/>
            <w:left w:val="none" w:sz="0" w:space="0" w:color="auto"/>
            <w:bottom w:val="none" w:sz="0" w:space="0" w:color="auto"/>
            <w:right w:val="none" w:sz="0" w:space="0" w:color="auto"/>
          </w:divBdr>
          <w:divsChild>
            <w:div w:id="792094585">
              <w:marLeft w:val="0"/>
              <w:marRight w:val="0"/>
              <w:marTop w:val="0"/>
              <w:marBottom w:val="0"/>
              <w:divBdr>
                <w:top w:val="none" w:sz="0" w:space="0" w:color="auto"/>
                <w:left w:val="none" w:sz="0" w:space="0" w:color="auto"/>
                <w:bottom w:val="none" w:sz="0" w:space="0" w:color="auto"/>
                <w:right w:val="none" w:sz="0" w:space="0" w:color="auto"/>
              </w:divBdr>
              <w:divsChild>
                <w:div w:id="783816200">
                  <w:marLeft w:val="0"/>
                  <w:marRight w:val="0"/>
                  <w:marTop w:val="0"/>
                  <w:marBottom w:val="0"/>
                  <w:divBdr>
                    <w:top w:val="none" w:sz="0" w:space="0" w:color="auto"/>
                    <w:left w:val="none" w:sz="0" w:space="0" w:color="auto"/>
                    <w:bottom w:val="none" w:sz="0" w:space="0" w:color="auto"/>
                    <w:right w:val="none" w:sz="0" w:space="0" w:color="auto"/>
                  </w:divBdr>
                </w:div>
              </w:divsChild>
            </w:div>
            <w:div w:id="163981812">
              <w:marLeft w:val="0"/>
              <w:marRight w:val="0"/>
              <w:marTop w:val="0"/>
              <w:marBottom w:val="0"/>
              <w:divBdr>
                <w:top w:val="none" w:sz="0" w:space="0" w:color="auto"/>
                <w:left w:val="none" w:sz="0" w:space="0" w:color="auto"/>
                <w:bottom w:val="none" w:sz="0" w:space="0" w:color="auto"/>
                <w:right w:val="none" w:sz="0" w:space="0" w:color="auto"/>
              </w:divBdr>
              <w:divsChild>
                <w:div w:id="633562253">
                  <w:marLeft w:val="0"/>
                  <w:marRight w:val="0"/>
                  <w:marTop w:val="0"/>
                  <w:marBottom w:val="0"/>
                  <w:divBdr>
                    <w:top w:val="none" w:sz="0" w:space="0" w:color="auto"/>
                    <w:left w:val="none" w:sz="0" w:space="0" w:color="auto"/>
                    <w:bottom w:val="none" w:sz="0" w:space="0" w:color="auto"/>
                    <w:right w:val="none" w:sz="0" w:space="0" w:color="auto"/>
                  </w:divBdr>
                </w:div>
                <w:div w:id="6821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70682">
          <w:marLeft w:val="0"/>
          <w:marRight w:val="0"/>
          <w:marTop w:val="0"/>
          <w:marBottom w:val="0"/>
          <w:divBdr>
            <w:top w:val="none" w:sz="0" w:space="0" w:color="auto"/>
            <w:left w:val="none" w:sz="0" w:space="0" w:color="auto"/>
            <w:bottom w:val="none" w:sz="0" w:space="0" w:color="auto"/>
            <w:right w:val="none" w:sz="0" w:space="0" w:color="auto"/>
          </w:divBdr>
          <w:divsChild>
            <w:div w:id="967201828">
              <w:marLeft w:val="0"/>
              <w:marRight w:val="0"/>
              <w:marTop w:val="0"/>
              <w:marBottom w:val="0"/>
              <w:divBdr>
                <w:top w:val="none" w:sz="0" w:space="0" w:color="auto"/>
                <w:left w:val="none" w:sz="0" w:space="0" w:color="auto"/>
                <w:bottom w:val="none" w:sz="0" w:space="0" w:color="auto"/>
                <w:right w:val="none" w:sz="0" w:space="0" w:color="auto"/>
              </w:divBdr>
              <w:divsChild>
                <w:div w:id="1714113893">
                  <w:marLeft w:val="0"/>
                  <w:marRight w:val="0"/>
                  <w:marTop w:val="0"/>
                  <w:marBottom w:val="0"/>
                  <w:divBdr>
                    <w:top w:val="none" w:sz="0" w:space="0" w:color="auto"/>
                    <w:left w:val="none" w:sz="0" w:space="0" w:color="auto"/>
                    <w:bottom w:val="none" w:sz="0" w:space="0" w:color="auto"/>
                    <w:right w:val="none" w:sz="0" w:space="0" w:color="auto"/>
                  </w:divBdr>
                </w:div>
              </w:divsChild>
            </w:div>
            <w:div w:id="565382586">
              <w:marLeft w:val="0"/>
              <w:marRight w:val="0"/>
              <w:marTop w:val="0"/>
              <w:marBottom w:val="0"/>
              <w:divBdr>
                <w:top w:val="none" w:sz="0" w:space="0" w:color="auto"/>
                <w:left w:val="none" w:sz="0" w:space="0" w:color="auto"/>
                <w:bottom w:val="none" w:sz="0" w:space="0" w:color="auto"/>
                <w:right w:val="none" w:sz="0" w:space="0" w:color="auto"/>
              </w:divBdr>
              <w:divsChild>
                <w:div w:id="61173142">
                  <w:marLeft w:val="0"/>
                  <w:marRight w:val="0"/>
                  <w:marTop w:val="0"/>
                  <w:marBottom w:val="0"/>
                  <w:divBdr>
                    <w:top w:val="none" w:sz="0" w:space="0" w:color="auto"/>
                    <w:left w:val="none" w:sz="0" w:space="0" w:color="auto"/>
                    <w:bottom w:val="none" w:sz="0" w:space="0" w:color="auto"/>
                    <w:right w:val="none" w:sz="0" w:space="0" w:color="auto"/>
                  </w:divBdr>
                </w:div>
                <w:div w:id="1063716438">
                  <w:marLeft w:val="0"/>
                  <w:marRight w:val="0"/>
                  <w:marTop w:val="0"/>
                  <w:marBottom w:val="0"/>
                  <w:divBdr>
                    <w:top w:val="none" w:sz="0" w:space="0" w:color="auto"/>
                    <w:left w:val="none" w:sz="0" w:space="0" w:color="auto"/>
                    <w:bottom w:val="none" w:sz="0" w:space="0" w:color="auto"/>
                    <w:right w:val="none" w:sz="0" w:space="0" w:color="auto"/>
                  </w:divBdr>
                </w:div>
              </w:divsChild>
            </w:div>
            <w:div w:id="245961749">
              <w:marLeft w:val="0"/>
              <w:marRight w:val="0"/>
              <w:marTop w:val="0"/>
              <w:marBottom w:val="0"/>
              <w:divBdr>
                <w:top w:val="none" w:sz="0" w:space="0" w:color="auto"/>
                <w:left w:val="none" w:sz="0" w:space="0" w:color="auto"/>
                <w:bottom w:val="none" w:sz="0" w:space="0" w:color="auto"/>
                <w:right w:val="none" w:sz="0" w:space="0" w:color="auto"/>
              </w:divBdr>
              <w:divsChild>
                <w:div w:id="916404455">
                  <w:marLeft w:val="0"/>
                  <w:marRight w:val="0"/>
                  <w:marTop w:val="0"/>
                  <w:marBottom w:val="0"/>
                  <w:divBdr>
                    <w:top w:val="none" w:sz="0" w:space="0" w:color="auto"/>
                    <w:left w:val="none" w:sz="0" w:space="0" w:color="auto"/>
                    <w:bottom w:val="none" w:sz="0" w:space="0" w:color="auto"/>
                    <w:right w:val="none" w:sz="0" w:space="0" w:color="auto"/>
                  </w:divBdr>
                </w:div>
              </w:divsChild>
            </w:div>
            <w:div w:id="1545948899">
              <w:marLeft w:val="0"/>
              <w:marRight w:val="0"/>
              <w:marTop w:val="0"/>
              <w:marBottom w:val="0"/>
              <w:divBdr>
                <w:top w:val="none" w:sz="0" w:space="0" w:color="auto"/>
                <w:left w:val="none" w:sz="0" w:space="0" w:color="auto"/>
                <w:bottom w:val="none" w:sz="0" w:space="0" w:color="auto"/>
                <w:right w:val="none" w:sz="0" w:space="0" w:color="auto"/>
              </w:divBdr>
              <w:divsChild>
                <w:div w:id="19669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7114">
          <w:marLeft w:val="0"/>
          <w:marRight w:val="0"/>
          <w:marTop w:val="0"/>
          <w:marBottom w:val="0"/>
          <w:divBdr>
            <w:top w:val="none" w:sz="0" w:space="0" w:color="auto"/>
            <w:left w:val="none" w:sz="0" w:space="0" w:color="auto"/>
            <w:bottom w:val="none" w:sz="0" w:space="0" w:color="auto"/>
            <w:right w:val="none" w:sz="0" w:space="0" w:color="auto"/>
          </w:divBdr>
          <w:divsChild>
            <w:div w:id="491069763">
              <w:marLeft w:val="0"/>
              <w:marRight w:val="0"/>
              <w:marTop w:val="0"/>
              <w:marBottom w:val="0"/>
              <w:divBdr>
                <w:top w:val="none" w:sz="0" w:space="0" w:color="auto"/>
                <w:left w:val="none" w:sz="0" w:space="0" w:color="auto"/>
                <w:bottom w:val="none" w:sz="0" w:space="0" w:color="auto"/>
                <w:right w:val="none" w:sz="0" w:space="0" w:color="auto"/>
              </w:divBdr>
              <w:divsChild>
                <w:div w:id="1092241270">
                  <w:marLeft w:val="0"/>
                  <w:marRight w:val="0"/>
                  <w:marTop w:val="0"/>
                  <w:marBottom w:val="0"/>
                  <w:divBdr>
                    <w:top w:val="none" w:sz="0" w:space="0" w:color="auto"/>
                    <w:left w:val="none" w:sz="0" w:space="0" w:color="auto"/>
                    <w:bottom w:val="none" w:sz="0" w:space="0" w:color="auto"/>
                    <w:right w:val="none" w:sz="0" w:space="0" w:color="auto"/>
                  </w:divBdr>
                </w:div>
              </w:divsChild>
            </w:div>
            <w:div w:id="1473987286">
              <w:marLeft w:val="0"/>
              <w:marRight w:val="0"/>
              <w:marTop w:val="0"/>
              <w:marBottom w:val="0"/>
              <w:divBdr>
                <w:top w:val="none" w:sz="0" w:space="0" w:color="auto"/>
                <w:left w:val="none" w:sz="0" w:space="0" w:color="auto"/>
                <w:bottom w:val="none" w:sz="0" w:space="0" w:color="auto"/>
                <w:right w:val="none" w:sz="0" w:space="0" w:color="auto"/>
              </w:divBdr>
              <w:divsChild>
                <w:div w:id="556824430">
                  <w:marLeft w:val="0"/>
                  <w:marRight w:val="0"/>
                  <w:marTop w:val="0"/>
                  <w:marBottom w:val="0"/>
                  <w:divBdr>
                    <w:top w:val="none" w:sz="0" w:space="0" w:color="auto"/>
                    <w:left w:val="none" w:sz="0" w:space="0" w:color="auto"/>
                    <w:bottom w:val="none" w:sz="0" w:space="0" w:color="auto"/>
                    <w:right w:val="none" w:sz="0" w:space="0" w:color="auto"/>
                  </w:divBdr>
                </w:div>
              </w:divsChild>
            </w:div>
            <w:div w:id="270623646">
              <w:marLeft w:val="0"/>
              <w:marRight w:val="0"/>
              <w:marTop w:val="0"/>
              <w:marBottom w:val="0"/>
              <w:divBdr>
                <w:top w:val="none" w:sz="0" w:space="0" w:color="auto"/>
                <w:left w:val="none" w:sz="0" w:space="0" w:color="auto"/>
                <w:bottom w:val="none" w:sz="0" w:space="0" w:color="auto"/>
                <w:right w:val="none" w:sz="0" w:space="0" w:color="auto"/>
              </w:divBdr>
              <w:divsChild>
                <w:div w:id="399525840">
                  <w:marLeft w:val="0"/>
                  <w:marRight w:val="0"/>
                  <w:marTop w:val="0"/>
                  <w:marBottom w:val="0"/>
                  <w:divBdr>
                    <w:top w:val="none" w:sz="0" w:space="0" w:color="auto"/>
                    <w:left w:val="none" w:sz="0" w:space="0" w:color="auto"/>
                    <w:bottom w:val="none" w:sz="0" w:space="0" w:color="auto"/>
                    <w:right w:val="none" w:sz="0" w:space="0" w:color="auto"/>
                  </w:divBdr>
                </w:div>
              </w:divsChild>
            </w:div>
            <w:div w:id="1251239714">
              <w:marLeft w:val="0"/>
              <w:marRight w:val="0"/>
              <w:marTop w:val="0"/>
              <w:marBottom w:val="0"/>
              <w:divBdr>
                <w:top w:val="none" w:sz="0" w:space="0" w:color="auto"/>
                <w:left w:val="none" w:sz="0" w:space="0" w:color="auto"/>
                <w:bottom w:val="none" w:sz="0" w:space="0" w:color="auto"/>
                <w:right w:val="none" w:sz="0" w:space="0" w:color="auto"/>
              </w:divBdr>
              <w:divsChild>
                <w:div w:id="948705280">
                  <w:marLeft w:val="0"/>
                  <w:marRight w:val="0"/>
                  <w:marTop w:val="0"/>
                  <w:marBottom w:val="0"/>
                  <w:divBdr>
                    <w:top w:val="none" w:sz="0" w:space="0" w:color="auto"/>
                    <w:left w:val="none" w:sz="0" w:space="0" w:color="auto"/>
                    <w:bottom w:val="none" w:sz="0" w:space="0" w:color="auto"/>
                    <w:right w:val="none" w:sz="0" w:space="0" w:color="auto"/>
                  </w:divBdr>
                </w:div>
                <w:div w:id="1346974729">
                  <w:marLeft w:val="0"/>
                  <w:marRight w:val="0"/>
                  <w:marTop w:val="0"/>
                  <w:marBottom w:val="0"/>
                  <w:divBdr>
                    <w:top w:val="none" w:sz="0" w:space="0" w:color="auto"/>
                    <w:left w:val="none" w:sz="0" w:space="0" w:color="auto"/>
                    <w:bottom w:val="none" w:sz="0" w:space="0" w:color="auto"/>
                    <w:right w:val="none" w:sz="0" w:space="0" w:color="auto"/>
                  </w:divBdr>
                </w:div>
              </w:divsChild>
            </w:div>
            <w:div w:id="1467508515">
              <w:marLeft w:val="0"/>
              <w:marRight w:val="0"/>
              <w:marTop w:val="0"/>
              <w:marBottom w:val="0"/>
              <w:divBdr>
                <w:top w:val="none" w:sz="0" w:space="0" w:color="auto"/>
                <w:left w:val="none" w:sz="0" w:space="0" w:color="auto"/>
                <w:bottom w:val="none" w:sz="0" w:space="0" w:color="auto"/>
                <w:right w:val="none" w:sz="0" w:space="0" w:color="auto"/>
              </w:divBdr>
              <w:divsChild>
                <w:div w:id="397869565">
                  <w:marLeft w:val="0"/>
                  <w:marRight w:val="0"/>
                  <w:marTop w:val="0"/>
                  <w:marBottom w:val="0"/>
                  <w:divBdr>
                    <w:top w:val="none" w:sz="0" w:space="0" w:color="auto"/>
                    <w:left w:val="none" w:sz="0" w:space="0" w:color="auto"/>
                    <w:bottom w:val="none" w:sz="0" w:space="0" w:color="auto"/>
                    <w:right w:val="none" w:sz="0" w:space="0" w:color="auto"/>
                  </w:divBdr>
                </w:div>
              </w:divsChild>
            </w:div>
            <w:div w:id="1625650914">
              <w:marLeft w:val="0"/>
              <w:marRight w:val="0"/>
              <w:marTop w:val="0"/>
              <w:marBottom w:val="0"/>
              <w:divBdr>
                <w:top w:val="none" w:sz="0" w:space="0" w:color="auto"/>
                <w:left w:val="none" w:sz="0" w:space="0" w:color="auto"/>
                <w:bottom w:val="none" w:sz="0" w:space="0" w:color="auto"/>
                <w:right w:val="none" w:sz="0" w:space="0" w:color="auto"/>
              </w:divBdr>
              <w:divsChild>
                <w:div w:id="15427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5247">
      <w:bodyDiv w:val="1"/>
      <w:marLeft w:val="0"/>
      <w:marRight w:val="0"/>
      <w:marTop w:val="0"/>
      <w:marBottom w:val="0"/>
      <w:divBdr>
        <w:top w:val="none" w:sz="0" w:space="0" w:color="auto"/>
        <w:left w:val="none" w:sz="0" w:space="0" w:color="auto"/>
        <w:bottom w:val="none" w:sz="0" w:space="0" w:color="auto"/>
        <w:right w:val="none" w:sz="0" w:space="0" w:color="auto"/>
      </w:divBdr>
      <w:divsChild>
        <w:div w:id="1108308143">
          <w:marLeft w:val="0"/>
          <w:marRight w:val="0"/>
          <w:marTop w:val="0"/>
          <w:marBottom w:val="0"/>
          <w:divBdr>
            <w:top w:val="none" w:sz="0" w:space="0" w:color="auto"/>
            <w:left w:val="none" w:sz="0" w:space="0" w:color="auto"/>
            <w:bottom w:val="none" w:sz="0" w:space="0" w:color="auto"/>
            <w:right w:val="none" w:sz="0" w:space="0" w:color="auto"/>
          </w:divBdr>
          <w:divsChild>
            <w:div w:id="492527671">
              <w:marLeft w:val="0"/>
              <w:marRight w:val="0"/>
              <w:marTop w:val="0"/>
              <w:marBottom w:val="0"/>
              <w:divBdr>
                <w:top w:val="none" w:sz="0" w:space="0" w:color="auto"/>
                <w:left w:val="none" w:sz="0" w:space="0" w:color="auto"/>
                <w:bottom w:val="none" w:sz="0" w:space="0" w:color="auto"/>
                <w:right w:val="none" w:sz="0" w:space="0" w:color="auto"/>
              </w:divBdr>
              <w:divsChild>
                <w:div w:id="438643960">
                  <w:marLeft w:val="0"/>
                  <w:marRight w:val="0"/>
                  <w:marTop w:val="0"/>
                  <w:marBottom w:val="0"/>
                  <w:divBdr>
                    <w:top w:val="none" w:sz="0" w:space="0" w:color="auto"/>
                    <w:left w:val="none" w:sz="0" w:space="0" w:color="auto"/>
                    <w:bottom w:val="none" w:sz="0" w:space="0" w:color="auto"/>
                    <w:right w:val="none" w:sz="0" w:space="0" w:color="auto"/>
                  </w:divBdr>
                </w:div>
                <w:div w:id="12615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0680">
      <w:bodyDiv w:val="1"/>
      <w:marLeft w:val="0"/>
      <w:marRight w:val="0"/>
      <w:marTop w:val="0"/>
      <w:marBottom w:val="0"/>
      <w:divBdr>
        <w:top w:val="none" w:sz="0" w:space="0" w:color="auto"/>
        <w:left w:val="none" w:sz="0" w:space="0" w:color="auto"/>
        <w:bottom w:val="none" w:sz="0" w:space="0" w:color="auto"/>
        <w:right w:val="none" w:sz="0" w:space="0" w:color="auto"/>
      </w:divBdr>
      <w:divsChild>
        <w:div w:id="1791895562">
          <w:marLeft w:val="0"/>
          <w:marRight w:val="0"/>
          <w:marTop w:val="0"/>
          <w:marBottom w:val="0"/>
          <w:divBdr>
            <w:top w:val="none" w:sz="0" w:space="0" w:color="auto"/>
            <w:left w:val="none" w:sz="0" w:space="0" w:color="auto"/>
            <w:bottom w:val="none" w:sz="0" w:space="0" w:color="auto"/>
            <w:right w:val="none" w:sz="0" w:space="0" w:color="auto"/>
          </w:divBdr>
          <w:divsChild>
            <w:div w:id="1764450450">
              <w:marLeft w:val="0"/>
              <w:marRight w:val="0"/>
              <w:marTop w:val="0"/>
              <w:marBottom w:val="0"/>
              <w:divBdr>
                <w:top w:val="none" w:sz="0" w:space="0" w:color="auto"/>
                <w:left w:val="none" w:sz="0" w:space="0" w:color="auto"/>
                <w:bottom w:val="none" w:sz="0" w:space="0" w:color="auto"/>
                <w:right w:val="none" w:sz="0" w:space="0" w:color="auto"/>
              </w:divBdr>
              <w:divsChild>
                <w:div w:id="1229609486">
                  <w:marLeft w:val="0"/>
                  <w:marRight w:val="0"/>
                  <w:marTop w:val="0"/>
                  <w:marBottom w:val="0"/>
                  <w:divBdr>
                    <w:top w:val="none" w:sz="0" w:space="0" w:color="auto"/>
                    <w:left w:val="none" w:sz="0" w:space="0" w:color="auto"/>
                    <w:bottom w:val="none" w:sz="0" w:space="0" w:color="auto"/>
                    <w:right w:val="none" w:sz="0" w:space="0" w:color="auto"/>
                  </w:divBdr>
                </w:div>
                <w:div w:id="158480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5047">
      <w:bodyDiv w:val="1"/>
      <w:marLeft w:val="0"/>
      <w:marRight w:val="0"/>
      <w:marTop w:val="0"/>
      <w:marBottom w:val="0"/>
      <w:divBdr>
        <w:top w:val="none" w:sz="0" w:space="0" w:color="auto"/>
        <w:left w:val="none" w:sz="0" w:space="0" w:color="auto"/>
        <w:bottom w:val="none" w:sz="0" w:space="0" w:color="auto"/>
        <w:right w:val="none" w:sz="0" w:space="0" w:color="auto"/>
      </w:divBdr>
    </w:div>
    <w:div w:id="551040276">
      <w:bodyDiv w:val="1"/>
      <w:marLeft w:val="0"/>
      <w:marRight w:val="0"/>
      <w:marTop w:val="0"/>
      <w:marBottom w:val="0"/>
      <w:divBdr>
        <w:top w:val="none" w:sz="0" w:space="0" w:color="auto"/>
        <w:left w:val="none" w:sz="0" w:space="0" w:color="auto"/>
        <w:bottom w:val="none" w:sz="0" w:space="0" w:color="auto"/>
        <w:right w:val="none" w:sz="0" w:space="0" w:color="auto"/>
      </w:divBdr>
      <w:divsChild>
        <w:div w:id="1696805331">
          <w:marLeft w:val="0"/>
          <w:marRight w:val="0"/>
          <w:marTop w:val="0"/>
          <w:marBottom w:val="0"/>
          <w:divBdr>
            <w:top w:val="none" w:sz="0" w:space="0" w:color="auto"/>
            <w:left w:val="none" w:sz="0" w:space="0" w:color="auto"/>
            <w:bottom w:val="none" w:sz="0" w:space="0" w:color="auto"/>
            <w:right w:val="none" w:sz="0" w:space="0" w:color="auto"/>
          </w:divBdr>
        </w:div>
        <w:div w:id="278342452">
          <w:marLeft w:val="0"/>
          <w:marRight w:val="0"/>
          <w:marTop w:val="0"/>
          <w:marBottom w:val="0"/>
          <w:divBdr>
            <w:top w:val="none" w:sz="0" w:space="0" w:color="auto"/>
            <w:left w:val="none" w:sz="0" w:space="0" w:color="auto"/>
            <w:bottom w:val="none" w:sz="0" w:space="0" w:color="auto"/>
            <w:right w:val="none" w:sz="0" w:space="0" w:color="auto"/>
          </w:divBdr>
        </w:div>
        <w:div w:id="2044162284">
          <w:marLeft w:val="0"/>
          <w:marRight w:val="0"/>
          <w:marTop w:val="0"/>
          <w:marBottom w:val="0"/>
          <w:divBdr>
            <w:top w:val="none" w:sz="0" w:space="0" w:color="auto"/>
            <w:left w:val="none" w:sz="0" w:space="0" w:color="auto"/>
            <w:bottom w:val="none" w:sz="0" w:space="0" w:color="auto"/>
            <w:right w:val="none" w:sz="0" w:space="0" w:color="auto"/>
          </w:divBdr>
        </w:div>
        <w:div w:id="1203862692">
          <w:marLeft w:val="0"/>
          <w:marRight w:val="0"/>
          <w:marTop w:val="0"/>
          <w:marBottom w:val="0"/>
          <w:divBdr>
            <w:top w:val="none" w:sz="0" w:space="0" w:color="auto"/>
            <w:left w:val="none" w:sz="0" w:space="0" w:color="auto"/>
            <w:bottom w:val="none" w:sz="0" w:space="0" w:color="auto"/>
            <w:right w:val="none" w:sz="0" w:space="0" w:color="auto"/>
          </w:divBdr>
        </w:div>
        <w:div w:id="1312562968">
          <w:marLeft w:val="0"/>
          <w:marRight w:val="0"/>
          <w:marTop w:val="0"/>
          <w:marBottom w:val="0"/>
          <w:divBdr>
            <w:top w:val="none" w:sz="0" w:space="0" w:color="auto"/>
            <w:left w:val="none" w:sz="0" w:space="0" w:color="auto"/>
            <w:bottom w:val="none" w:sz="0" w:space="0" w:color="auto"/>
            <w:right w:val="none" w:sz="0" w:space="0" w:color="auto"/>
          </w:divBdr>
        </w:div>
        <w:div w:id="1540362588">
          <w:marLeft w:val="0"/>
          <w:marRight w:val="0"/>
          <w:marTop w:val="0"/>
          <w:marBottom w:val="0"/>
          <w:divBdr>
            <w:top w:val="none" w:sz="0" w:space="0" w:color="auto"/>
            <w:left w:val="none" w:sz="0" w:space="0" w:color="auto"/>
            <w:bottom w:val="none" w:sz="0" w:space="0" w:color="auto"/>
            <w:right w:val="none" w:sz="0" w:space="0" w:color="auto"/>
          </w:divBdr>
        </w:div>
        <w:div w:id="1889413150">
          <w:marLeft w:val="0"/>
          <w:marRight w:val="0"/>
          <w:marTop w:val="0"/>
          <w:marBottom w:val="0"/>
          <w:divBdr>
            <w:top w:val="none" w:sz="0" w:space="0" w:color="auto"/>
            <w:left w:val="none" w:sz="0" w:space="0" w:color="auto"/>
            <w:bottom w:val="none" w:sz="0" w:space="0" w:color="auto"/>
            <w:right w:val="none" w:sz="0" w:space="0" w:color="auto"/>
          </w:divBdr>
        </w:div>
        <w:div w:id="369961861">
          <w:marLeft w:val="0"/>
          <w:marRight w:val="0"/>
          <w:marTop w:val="0"/>
          <w:marBottom w:val="0"/>
          <w:divBdr>
            <w:top w:val="none" w:sz="0" w:space="0" w:color="auto"/>
            <w:left w:val="none" w:sz="0" w:space="0" w:color="auto"/>
            <w:bottom w:val="none" w:sz="0" w:space="0" w:color="auto"/>
            <w:right w:val="none" w:sz="0" w:space="0" w:color="auto"/>
          </w:divBdr>
        </w:div>
        <w:div w:id="719935826">
          <w:marLeft w:val="0"/>
          <w:marRight w:val="0"/>
          <w:marTop w:val="0"/>
          <w:marBottom w:val="0"/>
          <w:divBdr>
            <w:top w:val="none" w:sz="0" w:space="0" w:color="auto"/>
            <w:left w:val="none" w:sz="0" w:space="0" w:color="auto"/>
            <w:bottom w:val="none" w:sz="0" w:space="0" w:color="auto"/>
            <w:right w:val="none" w:sz="0" w:space="0" w:color="auto"/>
          </w:divBdr>
        </w:div>
        <w:div w:id="1257980309">
          <w:marLeft w:val="0"/>
          <w:marRight w:val="0"/>
          <w:marTop w:val="0"/>
          <w:marBottom w:val="0"/>
          <w:divBdr>
            <w:top w:val="none" w:sz="0" w:space="0" w:color="auto"/>
            <w:left w:val="none" w:sz="0" w:space="0" w:color="auto"/>
            <w:bottom w:val="none" w:sz="0" w:space="0" w:color="auto"/>
            <w:right w:val="none" w:sz="0" w:space="0" w:color="auto"/>
          </w:divBdr>
        </w:div>
        <w:div w:id="317004806">
          <w:marLeft w:val="0"/>
          <w:marRight w:val="0"/>
          <w:marTop w:val="0"/>
          <w:marBottom w:val="0"/>
          <w:divBdr>
            <w:top w:val="none" w:sz="0" w:space="0" w:color="auto"/>
            <w:left w:val="none" w:sz="0" w:space="0" w:color="auto"/>
            <w:bottom w:val="none" w:sz="0" w:space="0" w:color="auto"/>
            <w:right w:val="none" w:sz="0" w:space="0" w:color="auto"/>
          </w:divBdr>
        </w:div>
      </w:divsChild>
    </w:div>
    <w:div w:id="653067247">
      <w:bodyDiv w:val="1"/>
      <w:marLeft w:val="0"/>
      <w:marRight w:val="0"/>
      <w:marTop w:val="0"/>
      <w:marBottom w:val="0"/>
      <w:divBdr>
        <w:top w:val="none" w:sz="0" w:space="0" w:color="auto"/>
        <w:left w:val="none" w:sz="0" w:space="0" w:color="auto"/>
        <w:bottom w:val="none" w:sz="0" w:space="0" w:color="auto"/>
        <w:right w:val="none" w:sz="0" w:space="0" w:color="auto"/>
      </w:divBdr>
      <w:divsChild>
        <w:div w:id="1791239218">
          <w:marLeft w:val="0"/>
          <w:marRight w:val="0"/>
          <w:marTop w:val="0"/>
          <w:marBottom w:val="0"/>
          <w:divBdr>
            <w:top w:val="none" w:sz="0" w:space="0" w:color="auto"/>
            <w:left w:val="none" w:sz="0" w:space="0" w:color="auto"/>
            <w:bottom w:val="none" w:sz="0" w:space="0" w:color="auto"/>
            <w:right w:val="none" w:sz="0" w:space="0" w:color="auto"/>
          </w:divBdr>
          <w:divsChild>
            <w:div w:id="1656454829">
              <w:marLeft w:val="0"/>
              <w:marRight w:val="0"/>
              <w:marTop w:val="0"/>
              <w:marBottom w:val="0"/>
              <w:divBdr>
                <w:top w:val="none" w:sz="0" w:space="0" w:color="auto"/>
                <w:left w:val="none" w:sz="0" w:space="0" w:color="auto"/>
                <w:bottom w:val="none" w:sz="0" w:space="0" w:color="auto"/>
                <w:right w:val="none" w:sz="0" w:space="0" w:color="auto"/>
              </w:divBdr>
              <w:divsChild>
                <w:div w:id="2041977470">
                  <w:marLeft w:val="0"/>
                  <w:marRight w:val="0"/>
                  <w:marTop w:val="0"/>
                  <w:marBottom w:val="0"/>
                  <w:divBdr>
                    <w:top w:val="none" w:sz="0" w:space="0" w:color="auto"/>
                    <w:left w:val="none" w:sz="0" w:space="0" w:color="auto"/>
                    <w:bottom w:val="none" w:sz="0" w:space="0" w:color="auto"/>
                    <w:right w:val="none" w:sz="0" w:space="0" w:color="auto"/>
                  </w:divBdr>
                </w:div>
                <w:div w:id="19538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6602">
      <w:bodyDiv w:val="1"/>
      <w:marLeft w:val="0"/>
      <w:marRight w:val="0"/>
      <w:marTop w:val="0"/>
      <w:marBottom w:val="0"/>
      <w:divBdr>
        <w:top w:val="none" w:sz="0" w:space="0" w:color="auto"/>
        <w:left w:val="none" w:sz="0" w:space="0" w:color="auto"/>
        <w:bottom w:val="none" w:sz="0" w:space="0" w:color="auto"/>
        <w:right w:val="none" w:sz="0" w:space="0" w:color="auto"/>
      </w:divBdr>
      <w:divsChild>
        <w:div w:id="911738501">
          <w:marLeft w:val="0"/>
          <w:marRight w:val="0"/>
          <w:marTop w:val="0"/>
          <w:marBottom w:val="0"/>
          <w:divBdr>
            <w:top w:val="none" w:sz="0" w:space="0" w:color="auto"/>
            <w:left w:val="none" w:sz="0" w:space="0" w:color="auto"/>
            <w:bottom w:val="none" w:sz="0" w:space="0" w:color="auto"/>
            <w:right w:val="none" w:sz="0" w:space="0" w:color="auto"/>
          </w:divBdr>
          <w:divsChild>
            <w:div w:id="137823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5609">
      <w:bodyDiv w:val="1"/>
      <w:marLeft w:val="0"/>
      <w:marRight w:val="0"/>
      <w:marTop w:val="0"/>
      <w:marBottom w:val="0"/>
      <w:divBdr>
        <w:top w:val="none" w:sz="0" w:space="0" w:color="auto"/>
        <w:left w:val="none" w:sz="0" w:space="0" w:color="auto"/>
        <w:bottom w:val="none" w:sz="0" w:space="0" w:color="auto"/>
        <w:right w:val="none" w:sz="0" w:space="0" w:color="auto"/>
      </w:divBdr>
    </w:div>
    <w:div w:id="998659801">
      <w:bodyDiv w:val="1"/>
      <w:marLeft w:val="0"/>
      <w:marRight w:val="0"/>
      <w:marTop w:val="0"/>
      <w:marBottom w:val="0"/>
      <w:divBdr>
        <w:top w:val="none" w:sz="0" w:space="0" w:color="auto"/>
        <w:left w:val="none" w:sz="0" w:space="0" w:color="auto"/>
        <w:bottom w:val="none" w:sz="0" w:space="0" w:color="auto"/>
        <w:right w:val="none" w:sz="0" w:space="0" w:color="auto"/>
      </w:divBdr>
    </w:div>
    <w:div w:id="1111319797">
      <w:bodyDiv w:val="1"/>
      <w:marLeft w:val="0"/>
      <w:marRight w:val="0"/>
      <w:marTop w:val="0"/>
      <w:marBottom w:val="0"/>
      <w:divBdr>
        <w:top w:val="none" w:sz="0" w:space="0" w:color="auto"/>
        <w:left w:val="none" w:sz="0" w:space="0" w:color="auto"/>
        <w:bottom w:val="none" w:sz="0" w:space="0" w:color="auto"/>
        <w:right w:val="none" w:sz="0" w:space="0" w:color="auto"/>
      </w:divBdr>
    </w:div>
    <w:div w:id="1131896430">
      <w:bodyDiv w:val="1"/>
      <w:marLeft w:val="0"/>
      <w:marRight w:val="0"/>
      <w:marTop w:val="0"/>
      <w:marBottom w:val="0"/>
      <w:divBdr>
        <w:top w:val="none" w:sz="0" w:space="0" w:color="auto"/>
        <w:left w:val="none" w:sz="0" w:space="0" w:color="auto"/>
        <w:bottom w:val="none" w:sz="0" w:space="0" w:color="auto"/>
        <w:right w:val="none" w:sz="0" w:space="0" w:color="auto"/>
      </w:divBdr>
      <w:divsChild>
        <w:div w:id="466434521">
          <w:marLeft w:val="0"/>
          <w:marRight w:val="0"/>
          <w:marTop w:val="0"/>
          <w:marBottom w:val="0"/>
          <w:divBdr>
            <w:top w:val="none" w:sz="0" w:space="0" w:color="auto"/>
            <w:left w:val="none" w:sz="0" w:space="0" w:color="auto"/>
            <w:bottom w:val="none" w:sz="0" w:space="0" w:color="auto"/>
            <w:right w:val="none" w:sz="0" w:space="0" w:color="auto"/>
          </w:divBdr>
          <w:divsChild>
            <w:div w:id="1944608321">
              <w:marLeft w:val="0"/>
              <w:marRight w:val="0"/>
              <w:marTop w:val="0"/>
              <w:marBottom w:val="0"/>
              <w:divBdr>
                <w:top w:val="none" w:sz="0" w:space="0" w:color="auto"/>
                <w:left w:val="none" w:sz="0" w:space="0" w:color="auto"/>
                <w:bottom w:val="none" w:sz="0" w:space="0" w:color="auto"/>
                <w:right w:val="none" w:sz="0" w:space="0" w:color="auto"/>
              </w:divBdr>
              <w:divsChild>
                <w:div w:id="2083597100">
                  <w:marLeft w:val="0"/>
                  <w:marRight w:val="0"/>
                  <w:marTop w:val="0"/>
                  <w:marBottom w:val="0"/>
                  <w:divBdr>
                    <w:top w:val="none" w:sz="0" w:space="0" w:color="auto"/>
                    <w:left w:val="none" w:sz="0" w:space="0" w:color="auto"/>
                    <w:bottom w:val="none" w:sz="0" w:space="0" w:color="auto"/>
                    <w:right w:val="none" w:sz="0" w:space="0" w:color="auto"/>
                  </w:divBdr>
                </w:div>
                <w:div w:id="1155334894">
                  <w:marLeft w:val="0"/>
                  <w:marRight w:val="0"/>
                  <w:marTop w:val="0"/>
                  <w:marBottom w:val="0"/>
                  <w:divBdr>
                    <w:top w:val="none" w:sz="0" w:space="0" w:color="auto"/>
                    <w:left w:val="none" w:sz="0" w:space="0" w:color="auto"/>
                    <w:bottom w:val="none" w:sz="0" w:space="0" w:color="auto"/>
                    <w:right w:val="none" w:sz="0" w:space="0" w:color="auto"/>
                  </w:divBdr>
                </w:div>
              </w:divsChild>
            </w:div>
            <w:div w:id="2015379324">
              <w:marLeft w:val="0"/>
              <w:marRight w:val="0"/>
              <w:marTop w:val="0"/>
              <w:marBottom w:val="0"/>
              <w:divBdr>
                <w:top w:val="none" w:sz="0" w:space="0" w:color="auto"/>
                <w:left w:val="none" w:sz="0" w:space="0" w:color="auto"/>
                <w:bottom w:val="none" w:sz="0" w:space="0" w:color="auto"/>
                <w:right w:val="none" w:sz="0" w:space="0" w:color="auto"/>
              </w:divBdr>
              <w:divsChild>
                <w:div w:id="117453512">
                  <w:marLeft w:val="0"/>
                  <w:marRight w:val="0"/>
                  <w:marTop w:val="0"/>
                  <w:marBottom w:val="0"/>
                  <w:divBdr>
                    <w:top w:val="none" w:sz="0" w:space="0" w:color="auto"/>
                    <w:left w:val="none" w:sz="0" w:space="0" w:color="auto"/>
                    <w:bottom w:val="none" w:sz="0" w:space="0" w:color="auto"/>
                    <w:right w:val="none" w:sz="0" w:space="0" w:color="auto"/>
                  </w:divBdr>
                </w:div>
                <w:div w:id="8466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41325">
      <w:bodyDiv w:val="1"/>
      <w:marLeft w:val="0"/>
      <w:marRight w:val="0"/>
      <w:marTop w:val="0"/>
      <w:marBottom w:val="0"/>
      <w:divBdr>
        <w:top w:val="none" w:sz="0" w:space="0" w:color="auto"/>
        <w:left w:val="none" w:sz="0" w:space="0" w:color="auto"/>
        <w:bottom w:val="none" w:sz="0" w:space="0" w:color="auto"/>
        <w:right w:val="none" w:sz="0" w:space="0" w:color="auto"/>
      </w:divBdr>
    </w:div>
    <w:div w:id="1568882888">
      <w:bodyDiv w:val="1"/>
      <w:marLeft w:val="0"/>
      <w:marRight w:val="0"/>
      <w:marTop w:val="0"/>
      <w:marBottom w:val="0"/>
      <w:divBdr>
        <w:top w:val="none" w:sz="0" w:space="0" w:color="auto"/>
        <w:left w:val="none" w:sz="0" w:space="0" w:color="auto"/>
        <w:bottom w:val="none" w:sz="0" w:space="0" w:color="auto"/>
        <w:right w:val="none" w:sz="0" w:space="0" w:color="auto"/>
      </w:divBdr>
    </w:div>
    <w:div w:id="1579826769">
      <w:bodyDiv w:val="1"/>
      <w:marLeft w:val="0"/>
      <w:marRight w:val="0"/>
      <w:marTop w:val="0"/>
      <w:marBottom w:val="0"/>
      <w:divBdr>
        <w:top w:val="none" w:sz="0" w:space="0" w:color="auto"/>
        <w:left w:val="none" w:sz="0" w:space="0" w:color="auto"/>
        <w:bottom w:val="none" w:sz="0" w:space="0" w:color="auto"/>
        <w:right w:val="none" w:sz="0" w:space="0" w:color="auto"/>
      </w:divBdr>
      <w:divsChild>
        <w:div w:id="121269265">
          <w:marLeft w:val="0"/>
          <w:marRight w:val="0"/>
          <w:marTop w:val="0"/>
          <w:marBottom w:val="0"/>
          <w:divBdr>
            <w:top w:val="none" w:sz="0" w:space="0" w:color="auto"/>
            <w:left w:val="none" w:sz="0" w:space="0" w:color="auto"/>
            <w:bottom w:val="none" w:sz="0" w:space="0" w:color="auto"/>
            <w:right w:val="none" w:sz="0" w:space="0" w:color="auto"/>
          </w:divBdr>
          <w:divsChild>
            <w:div w:id="1508981004">
              <w:marLeft w:val="0"/>
              <w:marRight w:val="0"/>
              <w:marTop w:val="0"/>
              <w:marBottom w:val="0"/>
              <w:divBdr>
                <w:top w:val="none" w:sz="0" w:space="0" w:color="auto"/>
                <w:left w:val="none" w:sz="0" w:space="0" w:color="auto"/>
                <w:bottom w:val="none" w:sz="0" w:space="0" w:color="auto"/>
                <w:right w:val="none" w:sz="0" w:space="0" w:color="auto"/>
              </w:divBdr>
              <w:divsChild>
                <w:div w:id="1481192301">
                  <w:marLeft w:val="0"/>
                  <w:marRight w:val="0"/>
                  <w:marTop w:val="0"/>
                  <w:marBottom w:val="0"/>
                  <w:divBdr>
                    <w:top w:val="none" w:sz="0" w:space="0" w:color="auto"/>
                    <w:left w:val="none" w:sz="0" w:space="0" w:color="auto"/>
                    <w:bottom w:val="none" w:sz="0" w:space="0" w:color="auto"/>
                    <w:right w:val="none" w:sz="0" w:space="0" w:color="auto"/>
                  </w:divBdr>
                  <w:divsChild>
                    <w:div w:id="897782944">
                      <w:marLeft w:val="0"/>
                      <w:marRight w:val="0"/>
                      <w:marTop w:val="0"/>
                      <w:marBottom w:val="0"/>
                      <w:divBdr>
                        <w:top w:val="none" w:sz="0" w:space="0" w:color="auto"/>
                        <w:left w:val="none" w:sz="0" w:space="0" w:color="auto"/>
                        <w:bottom w:val="none" w:sz="0" w:space="0" w:color="auto"/>
                        <w:right w:val="none" w:sz="0" w:space="0" w:color="auto"/>
                      </w:divBdr>
                    </w:div>
                    <w:div w:id="1486699496">
                      <w:marLeft w:val="0"/>
                      <w:marRight w:val="0"/>
                      <w:marTop w:val="0"/>
                      <w:marBottom w:val="0"/>
                      <w:divBdr>
                        <w:top w:val="none" w:sz="0" w:space="0" w:color="auto"/>
                        <w:left w:val="none" w:sz="0" w:space="0" w:color="auto"/>
                        <w:bottom w:val="none" w:sz="0" w:space="0" w:color="auto"/>
                        <w:right w:val="none" w:sz="0" w:space="0" w:color="auto"/>
                      </w:divBdr>
                    </w:div>
                  </w:divsChild>
                </w:div>
                <w:div w:id="302735168">
                  <w:marLeft w:val="0"/>
                  <w:marRight w:val="0"/>
                  <w:marTop w:val="0"/>
                  <w:marBottom w:val="0"/>
                  <w:divBdr>
                    <w:top w:val="none" w:sz="0" w:space="0" w:color="auto"/>
                    <w:left w:val="none" w:sz="0" w:space="0" w:color="auto"/>
                    <w:bottom w:val="none" w:sz="0" w:space="0" w:color="auto"/>
                    <w:right w:val="none" w:sz="0" w:space="0" w:color="auto"/>
                  </w:divBdr>
                  <w:divsChild>
                    <w:div w:id="2006542320">
                      <w:marLeft w:val="0"/>
                      <w:marRight w:val="0"/>
                      <w:marTop w:val="0"/>
                      <w:marBottom w:val="0"/>
                      <w:divBdr>
                        <w:top w:val="none" w:sz="0" w:space="0" w:color="auto"/>
                        <w:left w:val="none" w:sz="0" w:space="0" w:color="auto"/>
                        <w:bottom w:val="none" w:sz="0" w:space="0" w:color="auto"/>
                        <w:right w:val="none" w:sz="0" w:space="0" w:color="auto"/>
                      </w:divBdr>
                    </w:div>
                  </w:divsChild>
                </w:div>
                <w:div w:id="662853162">
                  <w:marLeft w:val="0"/>
                  <w:marRight w:val="0"/>
                  <w:marTop w:val="0"/>
                  <w:marBottom w:val="0"/>
                  <w:divBdr>
                    <w:top w:val="none" w:sz="0" w:space="0" w:color="auto"/>
                    <w:left w:val="none" w:sz="0" w:space="0" w:color="auto"/>
                    <w:bottom w:val="none" w:sz="0" w:space="0" w:color="auto"/>
                    <w:right w:val="none" w:sz="0" w:space="0" w:color="auto"/>
                  </w:divBdr>
                  <w:divsChild>
                    <w:div w:id="767383843">
                      <w:marLeft w:val="0"/>
                      <w:marRight w:val="0"/>
                      <w:marTop w:val="0"/>
                      <w:marBottom w:val="0"/>
                      <w:divBdr>
                        <w:top w:val="none" w:sz="0" w:space="0" w:color="auto"/>
                        <w:left w:val="none" w:sz="0" w:space="0" w:color="auto"/>
                        <w:bottom w:val="none" w:sz="0" w:space="0" w:color="auto"/>
                        <w:right w:val="none" w:sz="0" w:space="0" w:color="auto"/>
                      </w:divBdr>
                    </w:div>
                  </w:divsChild>
                </w:div>
                <w:div w:id="1499734766">
                  <w:marLeft w:val="0"/>
                  <w:marRight w:val="0"/>
                  <w:marTop w:val="0"/>
                  <w:marBottom w:val="0"/>
                  <w:divBdr>
                    <w:top w:val="none" w:sz="0" w:space="0" w:color="auto"/>
                    <w:left w:val="none" w:sz="0" w:space="0" w:color="auto"/>
                    <w:bottom w:val="none" w:sz="0" w:space="0" w:color="auto"/>
                    <w:right w:val="none" w:sz="0" w:space="0" w:color="auto"/>
                  </w:divBdr>
                  <w:divsChild>
                    <w:div w:id="494882460">
                      <w:marLeft w:val="0"/>
                      <w:marRight w:val="0"/>
                      <w:marTop w:val="0"/>
                      <w:marBottom w:val="0"/>
                      <w:divBdr>
                        <w:top w:val="none" w:sz="0" w:space="0" w:color="auto"/>
                        <w:left w:val="none" w:sz="0" w:space="0" w:color="auto"/>
                        <w:bottom w:val="none" w:sz="0" w:space="0" w:color="auto"/>
                        <w:right w:val="none" w:sz="0" w:space="0" w:color="auto"/>
                      </w:divBdr>
                    </w:div>
                  </w:divsChild>
                </w:div>
                <w:div w:id="1685473017">
                  <w:marLeft w:val="0"/>
                  <w:marRight w:val="0"/>
                  <w:marTop w:val="0"/>
                  <w:marBottom w:val="0"/>
                  <w:divBdr>
                    <w:top w:val="none" w:sz="0" w:space="0" w:color="auto"/>
                    <w:left w:val="none" w:sz="0" w:space="0" w:color="auto"/>
                    <w:bottom w:val="none" w:sz="0" w:space="0" w:color="auto"/>
                    <w:right w:val="none" w:sz="0" w:space="0" w:color="auto"/>
                  </w:divBdr>
                  <w:divsChild>
                    <w:div w:id="3869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84182">
      <w:bodyDiv w:val="1"/>
      <w:marLeft w:val="0"/>
      <w:marRight w:val="0"/>
      <w:marTop w:val="0"/>
      <w:marBottom w:val="0"/>
      <w:divBdr>
        <w:top w:val="none" w:sz="0" w:space="0" w:color="auto"/>
        <w:left w:val="none" w:sz="0" w:space="0" w:color="auto"/>
        <w:bottom w:val="none" w:sz="0" w:space="0" w:color="auto"/>
        <w:right w:val="none" w:sz="0" w:space="0" w:color="auto"/>
      </w:divBdr>
    </w:div>
    <w:div w:id="1809080739">
      <w:bodyDiv w:val="1"/>
      <w:marLeft w:val="0"/>
      <w:marRight w:val="0"/>
      <w:marTop w:val="0"/>
      <w:marBottom w:val="0"/>
      <w:divBdr>
        <w:top w:val="none" w:sz="0" w:space="0" w:color="auto"/>
        <w:left w:val="none" w:sz="0" w:space="0" w:color="auto"/>
        <w:bottom w:val="none" w:sz="0" w:space="0" w:color="auto"/>
        <w:right w:val="none" w:sz="0" w:space="0" w:color="auto"/>
      </w:divBdr>
      <w:divsChild>
        <w:div w:id="2015299510">
          <w:marLeft w:val="0"/>
          <w:marRight w:val="0"/>
          <w:marTop w:val="0"/>
          <w:marBottom w:val="0"/>
          <w:divBdr>
            <w:top w:val="none" w:sz="0" w:space="0" w:color="auto"/>
            <w:left w:val="none" w:sz="0" w:space="0" w:color="auto"/>
            <w:bottom w:val="none" w:sz="0" w:space="0" w:color="auto"/>
            <w:right w:val="none" w:sz="0" w:space="0" w:color="auto"/>
          </w:divBdr>
          <w:divsChild>
            <w:div w:id="1524438587">
              <w:marLeft w:val="0"/>
              <w:marRight w:val="0"/>
              <w:marTop w:val="0"/>
              <w:marBottom w:val="0"/>
              <w:divBdr>
                <w:top w:val="none" w:sz="0" w:space="0" w:color="auto"/>
                <w:left w:val="none" w:sz="0" w:space="0" w:color="auto"/>
                <w:bottom w:val="none" w:sz="0" w:space="0" w:color="auto"/>
                <w:right w:val="none" w:sz="0" w:space="0" w:color="auto"/>
              </w:divBdr>
              <w:divsChild>
                <w:div w:id="542988216">
                  <w:marLeft w:val="0"/>
                  <w:marRight w:val="0"/>
                  <w:marTop w:val="0"/>
                  <w:marBottom w:val="0"/>
                  <w:divBdr>
                    <w:top w:val="none" w:sz="0" w:space="0" w:color="auto"/>
                    <w:left w:val="none" w:sz="0" w:space="0" w:color="auto"/>
                    <w:bottom w:val="none" w:sz="0" w:space="0" w:color="auto"/>
                    <w:right w:val="none" w:sz="0" w:space="0" w:color="auto"/>
                  </w:divBdr>
                </w:div>
              </w:divsChild>
            </w:div>
            <w:div w:id="494877334">
              <w:marLeft w:val="0"/>
              <w:marRight w:val="0"/>
              <w:marTop w:val="0"/>
              <w:marBottom w:val="0"/>
              <w:divBdr>
                <w:top w:val="none" w:sz="0" w:space="0" w:color="auto"/>
                <w:left w:val="none" w:sz="0" w:space="0" w:color="auto"/>
                <w:bottom w:val="none" w:sz="0" w:space="0" w:color="auto"/>
                <w:right w:val="none" w:sz="0" w:space="0" w:color="auto"/>
              </w:divBdr>
              <w:divsChild>
                <w:div w:id="1713075486">
                  <w:marLeft w:val="0"/>
                  <w:marRight w:val="0"/>
                  <w:marTop w:val="0"/>
                  <w:marBottom w:val="0"/>
                  <w:divBdr>
                    <w:top w:val="none" w:sz="0" w:space="0" w:color="auto"/>
                    <w:left w:val="none" w:sz="0" w:space="0" w:color="auto"/>
                    <w:bottom w:val="none" w:sz="0" w:space="0" w:color="auto"/>
                    <w:right w:val="none" w:sz="0" w:space="0" w:color="auto"/>
                  </w:divBdr>
                </w:div>
              </w:divsChild>
            </w:div>
            <w:div w:id="1903953056">
              <w:marLeft w:val="0"/>
              <w:marRight w:val="0"/>
              <w:marTop w:val="0"/>
              <w:marBottom w:val="0"/>
              <w:divBdr>
                <w:top w:val="none" w:sz="0" w:space="0" w:color="auto"/>
                <w:left w:val="none" w:sz="0" w:space="0" w:color="auto"/>
                <w:bottom w:val="none" w:sz="0" w:space="0" w:color="auto"/>
                <w:right w:val="none" w:sz="0" w:space="0" w:color="auto"/>
              </w:divBdr>
              <w:divsChild>
                <w:div w:id="1389526799">
                  <w:marLeft w:val="0"/>
                  <w:marRight w:val="0"/>
                  <w:marTop w:val="0"/>
                  <w:marBottom w:val="0"/>
                  <w:divBdr>
                    <w:top w:val="none" w:sz="0" w:space="0" w:color="auto"/>
                    <w:left w:val="none" w:sz="0" w:space="0" w:color="auto"/>
                    <w:bottom w:val="none" w:sz="0" w:space="0" w:color="auto"/>
                    <w:right w:val="none" w:sz="0" w:space="0" w:color="auto"/>
                  </w:divBdr>
                </w:div>
                <w:div w:id="127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6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fpmtc.fr/nos-actions2/1668-informations-e-learning" TargetMode="Externa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legifrance.gouv.fr/affichTexteArticle.do;jsessionid=EAB6B178E316753E9C6A14AA4A0B9863.tpdila20v_1?idArticle=JORFARTI000028738170&amp;cidTexte=JORFTEXT000028738036&amp;dateTexte=29990101&amp;categorieLien=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yperlink" Target="administration@ecole-du-dragon-de-jade.fr"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hyperlink" Target="mailto:administration@ecole-du-dragon-de-jade.fr" TargetMode="External"/><Relationship Id="rId10" Type="http://schemas.openxmlformats.org/officeDocument/2006/relationships/hyperlink" Target="http://www.ecole-du-dragon-de-jade.fr" TargetMode="External"/><Relationship Id="rId19" Type="http://schemas.microsoft.com/office/2007/relationships/hdphoto" Target="media/hdphoto4.wdp"/><Relationship Id="rId31" Type="http://schemas.openxmlformats.org/officeDocument/2006/relationships/hyperlink" Target="https://www.emc-clermont.com/wp-content/uploads/2020/05/Formulaire-de-r&#233;tractation-23-05-2020.pdf" TargetMode="External"/><Relationship Id="rId4" Type="http://schemas.openxmlformats.org/officeDocument/2006/relationships/settings" Target="settings.xml"/><Relationship Id="rId9" Type="http://schemas.openxmlformats.org/officeDocument/2006/relationships/hyperlink" Target="mailto:accueil@ecole-du-dragon-de-jade.fr"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yperlink" Target="mailto:accueil@ecole-du-dragon-de-jade.fr" TargetMode="External"/><Relationship Id="rId30" Type="http://schemas.openxmlformats.org/officeDocument/2006/relationships/hyperlink" Target="mailto:info@ufpmtc.fr"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06F24-EC98-2D4E-9701-9BFD1545E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40</Pages>
  <Words>11469</Words>
  <Characters>63085</Characters>
  <Application>Microsoft Office Word</Application>
  <DocSecurity>0</DocSecurity>
  <Lines>525</Lines>
  <Paragraphs>148</Paragraphs>
  <ScaleCrop>false</ScaleCrop>
  <HeadingPairs>
    <vt:vector size="2" baseType="variant">
      <vt:variant>
        <vt:lpstr>Titre</vt:lpstr>
      </vt:variant>
      <vt:variant>
        <vt:i4>1</vt:i4>
      </vt:variant>
    </vt:vector>
  </HeadingPairs>
  <TitlesOfParts>
    <vt:vector size="1" baseType="lpstr">
      <vt:lpstr/>
    </vt:vector>
  </TitlesOfParts>
  <Company>École du Dragon de Jade</Company>
  <LinksUpToDate>false</LinksUpToDate>
  <CharactersWithSpaces>74406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Sanciet</dc:creator>
  <cp:keywords/>
  <dc:description/>
  <cp:lastModifiedBy>Florian Sanciet</cp:lastModifiedBy>
  <cp:revision>19</cp:revision>
  <cp:lastPrinted>2023-09-14T14:57:00Z</cp:lastPrinted>
  <dcterms:created xsi:type="dcterms:W3CDTF">2023-09-14T14:57:00Z</dcterms:created>
  <dcterms:modified xsi:type="dcterms:W3CDTF">2024-01-18T09:17:00Z</dcterms:modified>
</cp:coreProperties>
</file>